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D1" w:rsidRDefault="002271D1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p w:rsidR="00735DE7" w:rsidRDefault="00735DE7">
      <w:pPr>
        <w:jc w:val="center"/>
        <w:rPr>
          <w:rFonts w:eastAsia="微软雅黑" w:cs="宋体"/>
          <w:b/>
          <w:bCs/>
          <w:color w:val="0070C0"/>
          <w:kern w:val="0"/>
          <w:sz w:val="32"/>
          <w:szCs w:val="32"/>
        </w:rPr>
      </w:pPr>
      <w:r w:rsidRPr="00735DE7">
        <w:rPr>
          <w:rFonts w:eastAsia="微软雅黑" w:cs="宋体" w:hint="eastAsia"/>
          <w:b/>
          <w:bCs/>
          <w:color w:val="0070C0"/>
          <w:kern w:val="0"/>
          <w:sz w:val="32"/>
          <w:szCs w:val="32"/>
        </w:rPr>
        <w:t>非人力资源经理的人力资源管理</w:t>
      </w:r>
    </w:p>
    <w:p w:rsidR="002271D1" w:rsidRDefault="00735DE7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  <w:r w:rsidRPr="00735DE7">
        <w:rPr>
          <w:rFonts w:eastAsia="微软雅黑" w:cs="宋体"/>
          <w:b/>
          <w:bCs/>
          <w:color w:val="0070C0"/>
          <w:kern w:val="0"/>
          <w:sz w:val="18"/>
          <w:szCs w:val="18"/>
        </w:rPr>
        <w:t>Human Resource Management of Non- Human Resource Managers</w:t>
      </w:r>
    </w:p>
    <w:p w:rsidR="00BC24EB" w:rsidRPr="00BC24EB" w:rsidRDefault="00BC24EB">
      <w:pPr>
        <w:jc w:val="center"/>
        <w:rPr>
          <w:rFonts w:eastAsia="微软雅黑" w:cs="宋体"/>
          <w:b/>
          <w:bCs/>
          <w:color w:val="0070C0"/>
          <w:kern w:val="0"/>
          <w:sz w:val="18"/>
          <w:szCs w:val="18"/>
        </w:rPr>
      </w:pPr>
    </w:p>
    <w:tbl>
      <w:tblPr>
        <w:tblW w:w="17986" w:type="dxa"/>
        <w:tblBorders>
          <w:top w:val="single" w:sz="4" w:space="0" w:color="A6A6A6"/>
          <w:bottom w:val="single" w:sz="4" w:space="0" w:color="A6A6A6"/>
        </w:tblBorders>
        <w:tblLayout w:type="fixed"/>
        <w:tblLook w:val="04A0"/>
      </w:tblPr>
      <w:tblGrid>
        <w:gridCol w:w="3652"/>
        <w:gridCol w:w="3652"/>
        <w:gridCol w:w="3652"/>
        <w:gridCol w:w="7030"/>
      </w:tblGrid>
      <w:tr w:rsidR="007B522A" w:rsidTr="007B522A">
        <w:trPr>
          <w:gridAfter w:val="1"/>
          <w:wAfter w:w="7030" w:type="dxa"/>
          <w:trHeight w:val="351"/>
        </w:trPr>
        <w:tc>
          <w:tcPr>
            <w:tcW w:w="3652" w:type="dxa"/>
            <w:tcBorders>
              <w:top w:val="single" w:sz="4" w:space="0" w:color="A6A6A6"/>
            </w:tcBorders>
            <w:shd w:val="clear" w:color="auto" w:fill="F2F2F2"/>
            <w:vAlign w:val="center"/>
          </w:tcPr>
          <w:p w:rsidR="007B522A" w:rsidRDefault="007B522A" w:rsidP="008854D7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787D82">
              <w:rPr>
                <w:rFonts w:eastAsia="微软雅黑" w:cs="宋体"/>
                <w:bCs/>
                <w:kern w:val="0"/>
                <w:sz w:val="18"/>
                <w:szCs w:val="18"/>
              </w:rPr>
              <w:t>2019-0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8</w:t>
            </w:r>
            <w:r w:rsidRPr="00787D82">
              <w:rPr>
                <w:rFonts w:eastAsia="微软雅黑" w:cs="宋体"/>
                <w:bCs/>
                <w:kern w:val="0"/>
                <w:sz w:val="18"/>
                <w:szCs w:val="18"/>
              </w:rPr>
              <w:t>-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15~16</w:t>
            </w:r>
          </w:p>
        </w:tc>
        <w:tc>
          <w:tcPr>
            <w:tcW w:w="3652" w:type="dxa"/>
            <w:tcBorders>
              <w:top w:val="single" w:sz="4" w:space="0" w:color="A6A6A6"/>
            </w:tcBorders>
            <w:shd w:val="clear" w:color="auto" w:fill="F2F2F2"/>
          </w:tcPr>
          <w:p w:rsidR="007B522A" w:rsidRDefault="007B522A" w:rsidP="008854D7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7B522A">
              <w:rPr>
                <w:rFonts w:eastAsia="微软雅黑" w:cs="宋体" w:hint="eastAsia"/>
                <w:kern w:val="0"/>
                <w:sz w:val="18"/>
                <w:szCs w:val="18"/>
              </w:rPr>
              <w:t>2</w:t>
            </w:r>
            <w:r w:rsidRPr="007B522A">
              <w:rPr>
                <w:rFonts w:eastAsia="微软雅黑" w:cs="宋体"/>
                <w:kern w:val="0"/>
                <w:sz w:val="18"/>
                <w:szCs w:val="18"/>
              </w:rPr>
              <w:t>019-11-07~08</w:t>
            </w:r>
          </w:p>
        </w:tc>
        <w:tc>
          <w:tcPr>
            <w:tcW w:w="3652" w:type="dxa"/>
            <w:tcBorders>
              <w:top w:val="single" w:sz="4" w:space="0" w:color="A6A6A6"/>
            </w:tcBorders>
            <w:shd w:val="clear" w:color="auto" w:fill="F2F2F2"/>
          </w:tcPr>
          <w:p w:rsidR="007B522A" w:rsidRDefault="007B522A" w:rsidP="008854D7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时间：</w:t>
            </w:r>
            <w:r w:rsidRPr="007B522A">
              <w:rPr>
                <w:rFonts w:eastAsia="微软雅黑" w:cs="宋体" w:hint="eastAsia"/>
                <w:kern w:val="0"/>
                <w:sz w:val="18"/>
                <w:szCs w:val="18"/>
              </w:rPr>
              <w:t>2</w:t>
            </w:r>
            <w:r w:rsidRPr="007B522A">
              <w:rPr>
                <w:rFonts w:eastAsia="微软雅黑" w:cs="宋体"/>
                <w:kern w:val="0"/>
                <w:sz w:val="18"/>
                <w:szCs w:val="18"/>
              </w:rPr>
              <w:t>019-12-26~27</w:t>
            </w:r>
          </w:p>
        </w:tc>
      </w:tr>
      <w:tr w:rsidR="007B522A" w:rsidTr="007B522A">
        <w:trPr>
          <w:gridAfter w:val="1"/>
          <w:wAfter w:w="7030" w:type="dxa"/>
          <w:trHeight w:val="80"/>
        </w:trPr>
        <w:tc>
          <w:tcPr>
            <w:tcW w:w="3652" w:type="dxa"/>
            <w:shd w:val="clear" w:color="auto" w:fill="F2F2F2"/>
            <w:vAlign w:val="center"/>
          </w:tcPr>
          <w:p w:rsidR="007B522A" w:rsidRDefault="007B522A" w:rsidP="008854D7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北京</w:t>
            </w:r>
          </w:p>
        </w:tc>
        <w:tc>
          <w:tcPr>
            <w:tcW w:w="3652" w:type="dxa"/>
            <w:shd w:val="clear" w:color="auto" w:fill="F2F2F2"/>
          </w:tcPr>
          <w:p w:rsidR="007B522A" w:rsidRDefault="007B522A" w:rsidP="008854D7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7B522A">
              <w:rPr>
                <w:rFonts w:eastAsia="微软雅黑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3652" w:type="dxa"/>
            <w:shd w:val="clear" w:color="auto" w:fill="F2F2F2"/>
          </w:tcPr>
          <w:p w:rsidR="007B522A" w:rsidRDefault="007B522A" w:rsidP="008854D7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地点：</w:t>
            </w:r>
            <w:r w:rsidRPr="007B522A">
              <w:rPr>
                <w:rFonts w:eastAsia="微软雅黑" w:cs="宋体" w:hint="eastAsia"/>
                <w:kern w:val="0"/>
                <w:sz w:val="18"/>
                <w:szCs w:val="18"/>
              </w:rPr>
              <w:t>深圳</w:t>
            </w:r>
          </w:p>
        </w:tc>
      </w:tr>
      <w:tr w:rsidR="007B522A" w:rsidTr="007B522A">
        <w:trPr>
          <w:trHeight w:val="68"/>
        </w:trPr>
        <w:tc>
          <w:tcPr>
            <w:tcW w:w="3652" w:type="dxa"/>
            <w:tcBorders>
              <w:bottom w:val="single" w:sz="4" w:space="0" w:color="A6A6A6"/>
            </w:tcBorders>
          </w:tcPr>
          <w:p w:rsidR="007B522A" w:rsidRDefault="007B522A" w:rsidP="000C3C02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  <w:r w:rsidRPr="007B522A">
              <w:rPr>
                <w:rFonts w:eastAsia="微软雅黑" w:cs="宋体" w:hint="eastAsia"/>
                <w:b/>
                <w:bCs/>
                <w:kern w:val="0"/>
                <w:sz w:val="18"/>
                <w:szCs w:val="18"/>
              </w:rPr>
              <w:t>费用：</w:t>
            </w:r>
            <w:r w:rsidRPr="007B522A">
              <w:rPr>
                <w:rFonts w:eastAsia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4580</w:t>
            </w:r>
            <w:r w:rsidRPr="007B522A">
              <w:rPr>
                <w:rFonts w:eastAsia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元</w:t>
            </w:r>
            <w:r w:rsidRPr="007B522A">
              <w:rPr>
                <w:rFonts w:eastAsia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/</w:t>
            </w:r>
            <w:r w:rsidRPr="007B522A">
              <w:rPr>
                <w:rFonts w:eastAsia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人</w:t>
            </w:r>
          </w:p>
        </w:tc>
        <w:tc>
          <w:tcPr>
            <w:tcW w:w="3652" w:type="dxa"/>
            <w:tcBorders>
              <w:bottom w:val="single" w:sz="4" w:space="0" w:color="A6A6A6"/>
            </w:tcBorders>
          </w:tcPr>
          <w:p w:rsidR="007B522A" w:rsidRDefault="007B522A" w:rsidP="000C3C02">
            <w:pPr>
              <w:rPr>
                <w:rFonts w:eastAsia="微软雅黑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682" w:type="dxa"/>
            <w:gridSpan w:val="2"/>
            <w:tcBorders>
              <w:bottom w:val="single" w:sz="4" w:space="0" w:color="A6A6A6"/>
            </w:tcBorders>
            <w:vAlign w:val="center"/>
          </w:tcPr>
          <w:p w:rsidR="007B522A" w:rsidRDefault="007B522A" w:rsidP="000C3C02">
            <w:p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</w:p>
        </w:tc>
      </w:tr>
    </w:tbl>
    <w:p w:rsidR="002271D1" w:rsidRDefault="002271D1">
      <w:pPr>
        <w:rPr>
          <w:rFonts w:eastAsia="微软雅黑" w:cs="宋体"/>
          <w:b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培训议程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/Agenda</w:t>
      </w:r>
      <w:bookmarkStart w:id="0" w:name="_GoBack"/>
      <w:bookmarkEnd w:id="0"/>
    </w:p>
    <w:tbl>
      <w:tblPr>
        <w:tblW w:w="10682" w:type="dxa"/>
        <w:jc w:val="center"/>
        <w:tblLayout w:type="fixed"/>
        <w:tblLook w:val="04A0"/>
      </w:tblPr>
      <w:tblGrid>
        <w:gridCol w:w="5341"/>
        <w:gridCol w:w="5341"/>
      </w:tblGrid>
      <w:tr w:rsidR="002271D1">
        <w:trPr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08:30-08:55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签到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Register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12:00-13:00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午餐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Luncheon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09:00-10:30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13:00-15:30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10:30-10:40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15:30-15:45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茶歇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Coffee Break</w:t>
            </w:r>
          </w:p>
        </w:tc>
      </w:tr>
      <w:tr w:rsidR="002271D1">
        <w:trPr>
          <w:trHeight w:val="70"/>
          <w:jc w:val="center"/>
        </w:trPr>
        <w:tc>
          <w:tcPr>
            <w:tcW w:w="5341" w:type="dxa"/>
          </w:tcPr>
          <w:p w:rsidR="002271D1" w:rsidRDefault="00D06018">
            <w:pPr>
              <w:pStyle w:val="ListParagraph1"/>
              <w:numPr>
                <w:ilvl w:val="0"/>
                <w:numId w:val="2"/>
              </w:numPr>
              <w:ind w:firstLineChars="0"/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10:40-12:00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培训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 Training</w:t>
            </w:r>
          </w:p>
        </w:tc>
        <w:tc>
          <w:tcPr>
            <w:tcW w:w="5341" w:type="dxa"/>
          </w:tcPr>
          <w:p w:rsidR="002271D1" w:rsidRDefault="00D06018">
            <w:pPr>
              <w:numPr>
                <w:ilvl w:val="0"/>
                <w:numId w:val="3"/>
              </w:numPr>
              <w:rPr>
                <w:rFonts w:eastAsia="微软雅黑" w:cs="宋体"/>
                <w:bCs/>
                <w:kern w:val="0"/>
                <w:sz w:val="18"/>
                <w:szCs w:val="18"/>
              </w:rPr>
            </w:pP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15:45-1</w:t>
            </w:r>
            <w:r w:rsidR="005009B4">
              <w:rPr>
                <w:rFonts w:eastAsia="微软雅黑" w:cs="宋体"/>
                <w:bCs/>
                <w:kern w:val="0"/>
                <w:sz w:val="18"/>
                <w:szCs w:val="18"/>
              </w:rPr>
              <w:t>6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:</w:t>
            </w:r>
            <w:r w:rsidR="005009B4">
              <w:rPr>
                <w:rFonts w:eastAsia="微软雅黑" w:cs="宋体"/>
                <w:bCs/>
                <w:kern w:val="0"/>
                <w:sz w:val="18"/>
                <w:szCs w:val="18"/>
              </w:rPr>
              <w:t>3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 xml:space="preserve">0 </w:t>
            </w:r>
            <w:r>
              <w:rPr>
                <w:rFonts w:eastAsia="微软雅黑" w:cs="宋体" w:hint="eastAsia"/>
                <w:bCs/>
                <w:kern w:val="0"/>
                <w:sz w:val="18"/>
                <w:szCs w:val="18"/>
              </w:rPr>
              <w:t>结束</w:t>
            </w:r>
            <w:r>
              <w:rPr>
                <w:rFonts w:eastAsia="微软雅黑" w:cs="宋体"/>
                <w:bCs/>
                <w:kern w:val="0"/>
                <w:sz w:val="18"/>
                <w:szCs w:val="18"/>
              </w:rPr>
              <w:t>Training end</w:t>
            </w: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概述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/Overview</w:t>
      </w:r>
    </w:p>
    <w:p w:rsidR="00735DE7" w:rsidRDefault="00735DE7">
      <w:pPr>
        <w:rPr>
          <w:rFonts w:eastAsia="微软雅黑"/>
          <w:b/>
          <w:kern w:val="0"/>
          <w:szCs w:val="20"/>
        </w:rPr>
      </w:pPr>
      <w:r w:rsidRPr="00735DE7">
        <w:rPr>
          <w:rFonts w:eastAsia="微软雅黑" w:hint="eastAsia"/>
          <w:b/>
          <w:kern w:val="0"/>
          <w:szCs w:val="20"/>
        </w:rPr>
        <w:t>课程背景：</w:t>
      </w:r>
    </w:p>
    <w:p w:rsidR="00735DE7" w:rsidRDefault="00C210D7">
      <w:pPr>
        <w:rPr>
          <w:rFonts w:eastAsia="微软雅黑"/>
          <w:b/>
          <w:kern w:val="0"/>
          <w:szCs w:val="20"/>
        </w:rPr>
      </w:pP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现今中国各大主要城市都面临产业调整及升级，经营环境越来越恶劣，企业竞争也越来越激烈，企业要永续经营，人才成为企业最重要的资产，而人力资源的管理和发展更成为企业制胜的重要因素。对于人力的合理配置、管理和发展已不再是专业人力资源工作者的责任，一线业务主管、经理也在直接参与人力资源管理的各个环节，即从岗位设置、招聘到绩效评估、培训和职业发展。因此，系统地学习有关人力资源管理的知识和操作技能，将大大有利于提高所领导团队的工作表现和生产力。</w:t>
      </w:r>
    </w:p>
    <w:p w:rsidR="00735DE7" w:rsidRDefault="00C210D7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课程收益</w:t>
      </w:r>
      <w:r w:rsidR="00735DE7" w:rsidRPr="00735DE7">
        <w:rPr>
          <w:rFonts w:eastAsia="微软雅黑" w:hint="eastAsia"/>
          <w:b/>
          <w:kern w:val="0"/>
          <w:szCs w:val="20"/>
        </w:rPr>
        <w:t>：</w:t>
      </w:r>
    </w:p>
    <w:p w:rsidR="00C210D7" w:rsidRPr="00C210D7" w:rsidRDefault="00C210D7" w:rsidP="00C210D7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学员学完本课程之后，应能---</w:t>
      </w:r>
    </w:p>
    <w:p w:rsidR="00C210D7" w:rsidRPr="00C210D7" w:rsidRDefault="00C210D7" w:rsidP="00C210D7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1.</w:t>
      </w: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ab/>
        <w:t>增进对人力资源管理重要性的认识；</w:t>
      </w:r>
    </w:p>
    <w:p w:rsidR="00C210D7" w:rsidRPr="00C210D7" w:rsidRDefault="00C210D7" w:rsidP="00C210D7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2.</w:t>
      </w: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ab/>
        <w:t>树立正确的、前瞻性的人力资源管理观念；</w:t>
      </w:r>
    </w:p>
    <w:p w:rsidR="00C210D7" w:rsidRPr="00C210D7" w:rsidRDefault="00C210D7" w:rsidP="00C210D7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3.</w:t>
      </w: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ab/>
        <w:t>强化在人力资源规划、招聘、员工发展、岗位管理、绩效管理等方面的职能；</w:t>
      </w:r>
    </w:p>
    <w:p w:rsidR="00C210D7" w:rsidRPr="00C210D7" w:rsidRDefault="00C210D7" w:rsidP="00C210D7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4.</w:t>
      </w: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ab/>
        <w:t>掌握对部属培育与管理方法、技巧；</w:t>
      </w:r>
    </w:p>
    <w:p w:rsidR="00C210D7" w:rsidRPr="00C210D7" w:rsidRDefault="00C210D7" w:rsidP="00C210D7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5.</w:t>
      </w: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ab/>
        <w:t>提高部门的总体绩效；提高部属对部门经理的满意度；</w:t>
      </w:r>
    </w:p>
    <w:p w:rsidR="00735DE7" w:rsidRDefault="00C210D7" w:rsidP="00C210D7">
      <w:pPr>
        <w:rPr>
          <w:rFonts w:ascii="微软雅黑" w:eastAsia="微软雅黑" w:hAnsi="微软雅黑" w:cs="宋体"/>
          <w:bCs/>
          <w:kern w:val="0"/>
          <w:sz w:val="18"/>
          <w:szCs w:val="18"/>
        </w:rPr>
      </w:pP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>6.</w:t>
      </w:r>
      <w:r w:rsidRPr="00C210D7">
        <w:rPr>
          <w:rFonts w:ascii="微软雅黑" w:eastAsia="微软雅黑" w:hAnsi="微软雅黑" w:cs="宋体" w:hint="eastAsia"/>
          <w:bCs/>
          <w:kern w:val="0"/>
          <w:sz w:val="18"/>
          <w:szCs w:val="18"/>
        </w:rPr>
        <w:tab/>
        <w:t>有效调整员工心理，建立和员工一起成长的经营概念</w:t>
      </w:r>
    </w:p>
    <w:p w:rsidR="00C210D7" w:rsidRDefault="00C210D7" w:rsidP="00C210D7">
      <w:pPr>
        <w:rPr>
          <w:rFonts w:eastAsia="微软雅黑"/>
          <w:b/>
          <w:kern w:val="0"/>
          <w:szCs w:val="20"/>
        </w:rPr>
      </w:pPr>
      <w:bookmarkStart w:id="1" w:name="_Hlk532826080"/>
      <w:r>
        <w:rPr>
          <w:rFonts w:eastAsia="微软雅黑" w:hint="eastAsia"/>
          <w:b/>
          <w:kern w:val="0"/>
          <w:szCs w:val="20"/>
        </w:rPr>
        <w:t>课程</w:t>
      </w:r>
      <w:r w:rsidR="00B54DAD">
        <w:rPr>
          <w:rFonts w:eastAsia="微软雅黑" w:hint="eastAsia"/>
          <w:b/>
          <w:kern w:val="0"/>
          <w:szCs w:val="20"/>
        </w:rPr>
        <w:t>对象</w:t>
      </w:r>
      <w:r w:rsidRPr="00735DE7">
        <w:rPr>
          <w:rFonts w:eastAsia="微软雅黑" w:hint="eastAsia"/>
          <w:b/>
          <w:kern w:val="0"/>
          <w:szCs w:val="20"/>
        </w:rPr>
        <w:t>：</w:t>
      </w:r>
    </w:p>
    <w:p w:rsidR="00C210D7" w:rsidRDefault="00C210D7" w:rsidP="00C210D7">
      <w:pPr>
        <w:rPr>
          <w:rFonts w:eastAsia="微软雅黑"/>
          <w:kern w:val="0"/>
          <w:sz w:val="18"/>
          <w:szCs w:val="18"/>
        </w:rPr>
      </w:pPr>
      <w:r w:rsidRPr="00C210D7">
        <w:rPr>
          <w:rFonts w:eastAsia="微软雅黑" w:hint="eastAsia"/>
          <w:kern w:val="0"/>
          <w:sz w:val="18"/>
          <w:szCs w:val="18"/>
        </w:rPr>
        <w:t>企业各部门中层经理，基层主管</w:t>
      </w:r>
    </w:p>
    <w:bookmarkEnd w:id="1"/>
    <w:p w:rsidR="00C210D7" w:rsidRDefault="00C210D7" w:rsidP="00C210D7">
      <w:pPr>
        <w:rPr>
          <w:rFonts w:eastAsia="微软雅黑"/>
          <w:kern w:val="0"/>
          <w:sz w:val="18"/>
          <w:szCs w:val="18"/>
        </w:rPr>
      </w:pPr>
    </w:p>
    <w:p w:rsidR="00C210D7" w:rsidRDefault="00C210D7" w:rsidP="00C210D7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课程时间</w:t>
      </w:r>
      <w:r w:rsidRPr="00735DE7">
        <w:rPr>
          <w:rFonts w:eastAsia="微软雅黑" w:hint="eastAsia"/>
          <w:b/>
          <w:kern w:val="0"/>
          <w:szCs w:val="20"/>
        </w:rPr>
        <w:t>：</w:t>
      </w:r>
      <w:r w:rsidRPr="00C210D7">
        <w:rPr>
          <w:rFonts w:eastAsia="微软雅黑" w:hint="eastAsia"/>
          <w:kern w:val="0"/>
          <w:sz w:val="18"/>
          <w:szCs w:val="18"/>
        </w:rPr>
        <w:t>2</w:t>
      </w:r>
      <w:r w:rsidRPr="00C210D7">
        <w:rPr>
          <w:rFonts w:eastAsia="微软雅黑" w:hint="eastAsia"/>
          <w:kern w:val="0"/>
          <w:sz w:val="18"/>
          <w:szCs w:val="18"/>
        </w:rPr>
        <w:t>天</w:t>
      </w:r>
    </w:p>
    <w:p w:rsidR="00C210D7" w:rsidRDefault="00C210D7" w:rsidP="00C210D7">
      <w:pPr>
        <w:rPr>
          <w:rFonts w:eastAsia="微软雅黑"/>
          <w:b/>
          <w:kern w:val="0"/>
          <w:szCs w:val="20"/>
        </w:rPr>
      </w:pPr>
      <w:bookmarkStart w:id="2" w:name="_Hlk532826145"/>
      <w:r>
        <w:rPr>
          <w:rFonts w:eastAsia="微软雅黑" w:hint="eastAsia"/>
          <w:b/>
          <w:kern w:val="0"/>
          <w:szCs w:val="20"/>
        </w:rPr>
        <w:t>培训方式</w:t>
      </w:r>
      <w:r w:rsidRPr="00735DE7">
        <w:rPr>
          <w:rFonts w:eastAsia="微软雅黑" w:hint="eastAsia"/>
          <w:b/>
          <w:kern w:val="0"/>
          <w:szCs w:val="20"/>
        </w:rPr>
        <w:t>：</w:t>
      </w:r>
    </w:p>
    <w:p w:rsidR="00C210D7" w:rsidRDefault="00C210D7" w:rsidP="00C210D7">
      <w:pPr>
        <w:rPr>
          <w:rFonts w:eastAsia="微软雅黑"/>
          <w:kern w:val="0"/>
          <w:sz w:val="18"/>
          <w:szCs w:val="18"/>
        </w:rPr>
      </w:pPr>
      <w:r w:rsidRPr="00C210D7">
        <w:rPr>
          <w:rFonts w:eastAsia="微软雅黑" w:hint="eastAsia"/>
          <w:kern w:val="0"/>
          <w:sz w:val="18"/>
          <w:szCs w:val="18"/>
        </w:rPr>
        <w:t>互动教学，多元学习，分组讨论，案例研究，工作实例应用</w:t>
      </w:r>
    </w:p>
    <w:bookmarkEnd w:id="2"/>
    <w:p w:rsidR="00C210D7" w:rsidRDefault="00C210D7" w:rsidP="00C210D7">
      <w:pPr>
        <w:rPr>
          <w:rFonts w:eastAsia="微软雅黑"/>
          <w:kern w:val="0"/>
          <w:sz w:val="18"/>
          <w:szCs w:val="18"/>
        </w:rPr>
      </w:pPr>
    </w:p>
    <w:p w:rsidR="00FE1DA5" w:rsidRDefault="00FE1DA5" w:rsidP="00C210D7">
      <w:pPr>
        <w:rPr>
          <w:rFonts w:eastAsia="微软雅黑"/>
          <w:kern w:val="0"/>
          <w:sz w:val="18"/>
          <w:szCs w:val="18"/>
        </w:rPr>
      </w:pPr>
    </w:p>
    <w:p w:rsidR="00C210D7" w:rsidRDefault="00C210D7" w:rsidP="00C210D7">
      <w:pPr>
        <w:rPr>
          <w:rFonts w:eastAsia="微软雅黑"/>
          <w:b/>
          <w:kern w:val="0"/>
          <w:szCs w:val="20"/>
        </w:rPr>
      </w:pPr>
      <w:r>
        <w:rPr>
          <w:rFonts w:eastAsia="微软雅黑" w:hint="eastAsia"/>
          <w:b/>
          <w:kern w:val="0"/>
          <w:szCs w:val="20"/>
        </w:rPr>
        <w:t>课程特色</w:t>
      </w:r>
      <w:r w:rsidRPr="00735DE7">
        <w:rPr>
          <w:rFonts w:eastAsia="微软雅黑" w:hint="eastAsia"/>
          <w:b/>
          <w:kern w:val="0"/>
          <w:szCs w:val="20"/>
        </w:rPr>
        <w:t>：</w:t>
      </w:r>
    </w:p>
    <w:p w:rsidR="00C210D7" w:rsidRPr="00C210D7" w:rsidRDefault="00C210D7" w:rsidP="00C210D7">
      <w:pPr>
        <w:rPr>
          <w:rFonts w:eastAsia="微软雅黑"/>
          <w:kern w:val="0"/>
          <w:sz w:val="18"/>
          <w:szCs w:val="18"/>
        </w:rPr>
      </w:pPr>
      <w:r w:rsidRPr="00C210D7">
        <w:rPr>
          <w:rFonts w:eastAsia="微软雅黑" w:hint="eastAsia"/>
          <w:kern w:val="0"/>
          <w:sz w:val="18"/>
          <w:szCs w:val="18"/>
        </w:rPr>
        <w:lastRenderedPageBreak/>
        <w:t>综合学习人力资源管理系统知识，</w:t>
      </w:r>
      <w:r w:rsidR="00186C44">
        <w:rPr>
          <w:rFonts w:eastAsia="微软雅黑" w:hint="eastAsia"/>
          <w:kern w:val="0"/>
          <w:sz w:val="18"/>
          <w:szCs w:val="18"/>
        </w:rPr>
        <w:t>注重</w:t>
      </w:r>
      <w:r w:rsidRPr="00C210D7">
        <w:rPr>
          <w:rFonts w:eastAsia="微软雅黑" w:hint="eastAsia"/>
          <w:kern w:val="0"/>
          <w:sz w:val="18"/>
          <w:szCs w:val="18"/>
        </w:rPr>
        <w:t>于管理者在选、育、用、留四个主要功能的操作性技能，结合企业的实际现状，进行</w:t>
      </w:r>
      <w:r w:rsidR="00186C44">
        <w:rPr>
          <w:rFonts w:eastAsia="微软雅黑" w:hint="eastAsia"/>
          <w:kern w:val="0"/>
          <w:sz w:val="18"/>
          <w:szCs w:val="18"/>
        </w:rPr>
        <w:t>讲解</w:t>
      </w:r>
      <w:r w:rsidRPr="00C210D7">
        <w:rPr>
          <w:rFonts w:eastAsia="微软雅黑" w:hint="eastAsia"/>
          <w:kern w:val="0"/>
          <w:sz w:val="18"/>
          <w:szCs w:val="18"/>
        </w:rPr>
        <w:t>及演练</w:t>
      </w:r>
    </w:p>
    <w:p w:rsidR="00C210D7" w:rsidRPr="00C210D7" w:rsidRDefault="00C210D7" w:rsidP="00C210D7">
      <w:pPr>
        <w:rPr>
          <w:rFonts w:eastAsia="微软雅黑"/>
          <w:kern w:val="0"/>
          <w:sz w:val="18"/>
          <w:szCs w:val="18"/>
        </w:rPr>
      </w:pPr>
      <w:r w:rsidRPr="00C210D7">
        <w:rPr>
          <w:rFonts w:eastAsia="微软雅黑" w:hint="eastAsia"/>
          <w:kern w:val="0"/>
          <w:sz w:val="18"/>
          <w:szCs w:val="18"/>
        </w:rPr>
        <w:t>课程前的问题收集与工作场景的把握，能使培训更能接近学员实际的需求</w:t>
      </w:r>
    </w:p>
    <w:p w:rsidR="00C210D7" w:rsidRDefault="00C210D7" w:rsidP="00C210D7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活动纲要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/Outline</w:t>
      </w:r>
    </w:p>
    <w:tbl>
      <w:tblPr>
        <w:tblW w:w="10682" w:type="dxa"/>
        <w:tblBorders>
          <w:top w:val="single" w:sz="4" w:space="0" w:color="A6A6A6"/>
          <w:bottom w:val="single" w:sz="4" w:space="0" w:color="A6A6A6"/>
          <w:insideV w:val="single" w:sz="4" w:space="0" w:color="A6A6A6"/>
        </w:tblBorders>
        <w:tblLayout w:type="fixed"/>
        <w:tblLook w:val="04A0"/>
      </w:tblPr>
      <w:tblGrid>
        <w:gridCol w:w="5341"/>
        <w:gridCol w:w="5341"/>
      </w:tblGrid>
      <w:tr w:rsidR="002271D1"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210D7" w:rsidRDefault="00C210D7" w:rsidP="00C210D7">
            <w:pPr>
              <w:pStyle w:val="p0"/>
              <w:numPr>
                <w:ilvl w:val="0"/>
                <w:numId w:val="9"/>
              </w:numPr>
              <w:snapToGrid w:val="0"/>
              <w:rPr>
                <w:rFonts w:eastAsia="微软雅黑"/>
                <w:b/>
                <w:szCs w:val="20"/>
              </w:rPr>
            </w:pPr>
            <w:r w:rsidRPr="00C210D7">
              <w:rPr>
                <w:rFonts w:eastAsia="微软雅黑" w:hint="eastAsia"/>
                <w:b/>
                <w:szCs w:val="20"/>
              </w:rPr>
              <w:t>主管对企业人力资源管理应有的认知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人力资源管理的概念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2.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人事管理与人力资源管理的差异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3.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案例分析：陈经理和林经理不同的管理模式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4.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人力资源管理的范围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5.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人力资源管理体系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6.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人力资源运用模式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7.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案例分析：小王一定要离开吗？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8.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人力资源管理是所有管理者及员工的责任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0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高层管理者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0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直线管理者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0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/>
                <w:sz w:val="18"/>
                <w:szCs w:val="20"/>
              </w:rPr>
              <w:t>HR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0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员工本身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9.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部门主管与人力资源部门的工作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10.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主管为什么要懂人力资源管理</w:t>
            </w:r>
          </w:p>
          <w:p w:rsid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11.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="007735DC">
              <w:rPr>
                <w:rFonts w:eastAsia="微软雅黑" w:hint="eastAsia"/>
                <w:sz w:val="18"/>
                <w:szCs w:val="20"/>
              </w:rPr>
              <w:t>人</w:t>
            </w:r>
            <w:r w:rsidRPr="00C210D7">
              <w:rPr>
                <w:rFonts w:eastAsia="微软雅黑" w:hint="eastAsia"/>
                <w:sz w:val="18"/>
                <w:szCs w:val="20"/>
              </w:rPr>
              <w:t>力资源管理的最终目标与意义</w:t>
            </w:r>
          </w:p>
          <w:p w:rsidR="00C210D7" w:rsidRDefault="00C210D7" w:rsidP="00735DE7">
            <w:pPr>
              <w:pStyle w:val="p0"/>
              <w:snapToGrid w:val="0"/>
              <w:rPr>
                <w:rFonts w:eastAsia="微软雅黑"/>
                <w:b/>
                <w:szCs w:val="20"/>
              </w:rPr>
            </w:pPr>
            <w:r w:rsidRPr="00C210D7">
              <w:rPr>
                <w:rFonts w:eastAsia="微软雅黑" w:hint="eastAsia"/>
                <w:b/>
                <w:szCs w:val="20"/>
              </w:rPr>
              <w:t>二、选才篇</w:t>
            </w:r>
            <w:r w:rsidRPr="00C210D7">
              <w:rPr>
                <w:rFonts w:eastAsia="微软雅黑" w:hint="eastAsia"/>
                <w:b/>
                <w:szCs w:val="20"/>
              </w:rPr>
              <w:t>--</w:t>
            </w:r>
            <w:r w:rsidRPr="00C210D7">
              <w:rPr>
                <w:rFonts w:eastAsia="微软雅黑" w:hint="eastAsia"/>
                <w:b/>
                <w:szCs w:val="20"/>
              </w:rPr>
              <w:t>人才需求与招聘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正确选才如何给公司带来竞争优势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2.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人才招聘规划流程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3.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素质的冰山模型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4.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案例分析：贺小明的良好行为表现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5.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素质能力类型与工作业绩的关联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6.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素质能力的评价方式</w:t>
            </w:r>
          </w:p>
          <w:p w:rsid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7.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决定面试维度—题纲设计的基础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8.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实务演练：决定岗位的面试维度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9.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如何设计行为式题纲？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1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情景面试题纲</w:t>
            </w:r>
            <w:r w:rsidRPr="00C210D7">
              <w:rPr>
                <w:rFonts w:eastAsia="微软雅黑"/>
                <w:sz w:val="18"/>
                <w:szCs w:val="20"/>
              </w:rPr>
              <w:t>(</w:t>
            </w:r>
            <w:r w:rsidRPr="00C210D7">
              <w:rPr>
                <w:rFonts w:eastAsia="微软雅黑" w:hint="eastAsia"/>
                <w:sz w:val="18"/>
                <w:szCs w:val="20"/>
              </w:rPr>
              <w:t>参考</w:t>
            </w:r>
            <w:r w:rsidRPr="00C210D7">
              <w:rPr>
                <w:rFonts w:eastAsia="微软雅黑"/>
                <w:sz w:val="18"/>
                <w:szCs w:val="20"/>
              </w:rPr>
              <w:t>)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1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行为面试题纲</w:t>
            </w:r>
            <w:r w:rsidRPr="00C210D7">
              <w:rPr>
                <w:rFonts w:eastAsia="微软雅黑"/>
                <w:sz w:val="18"/>
                <w:szCs w:val="20"/>
              </w:rPr>
              <w:t>(</w:t>
            </w:r>
            <w:r w:rsidRPr="00C210D7">
              <w:rPr>
                <w:rFonts w:eastAsia="微软雅黑" w:hint="eastAsia"/>
                <w:sz w:val="18"/>
                <w:szCs w:val="20"/>
              </w:rPr>
              <w:t>参考</w:t>
            </w:r>
            <w:r w:rsidRPr="00C210D7">
              <w:rPr>
                <w:rFonts w:eastAsia="微软雅黑"/>
                <w:sz w:val="18"/>
                <w:szCs w:val="20"/>
              </w:rPr>
              <w:t>)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10.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行为面试的</w:t>
            </w:r>
            <w:r w:rsidRPr="00C210D7">
              <w:rPr>
                <w:rFonts w:eastAsia="微软雅黑" w:hint="eastAsia"/>
                <w:sz w:val="18"/>
                <w:szCs w:val="20"/>
              </w:rPr>
              <w:t>STAR</w:t>
            </w:r>
            <w:r w:rsidRPr="00C210D7">
              <w:rPr>
                <w:rFonts w:eastAsia="微软雅黑" w:hint="eastAsia"/>
                <w:sz w:val="18"/>
                <w:szCs w:val="20"/>
              </w:rPr>
              <w:t>原则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11.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专业有效的面试要领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12.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面试后：可靠的总结评估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13.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避免面试评估的陷阱</w:t>
            </w:r>
          </w:p>
          <w:p w:rsidR="00735DE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14.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面试结果矩阵</w:t>
            </w:r>
          </w:p>
          <w:p w:rsidR="00C210D7" w:rsidRDefault="00C210D7" w:rsidP="00735DE7">
            <w:pPr>
              <w:pStyle w:val="p0"/>
              <w:snapToGrid w:val="0"/>
              <w:rPr>
                <w:rFonts w:eastAsia="微软雅黑"/>
                <w:b/>
              </w:rPr>
            </w:pPr>
            <w:r w:rsidRPr="00C210D7">
              <w:rPr>
                <w:rFonts w:eastAsia="微软雅黑" w:hint="eastAsia"/>
                <w:b/>
              </w:rPr>
              <w:t>三、育才篇</w:t>
            </w:r>
            <w:r w:rsidRPr="00C210D7">
              <w:rPr>
                <w:rFonts w:eastAsia="微软雅黑" w:hint="eastAsia"/>
                <w:b/>
              </w:rPr>
              <w:t>--</w:t>
            </w:r>
            <w:r w:rsidRPr="00C210D7">
              <w:rPr>
                <w:rFonts w:eastAsia="微软雅黑" w:hint="eastAsia"/>
                <w:b/>
              </w:rPr>
              <w:t>部属培育与启发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培育部属的真谛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2.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自我检视：您有下列情形吗？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3.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部属培育需求来源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4.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在培育部属上三项基本能力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5.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案例分析：张经理对林则名的能力评价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6.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主管评价部属能力表现的几点失误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7.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提升部属能力的途径与渠道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/>
                <w:sz w:val="18"/>
                <w:szCs w:val="20"/>
              </w:rPr>
              <w:lastRenderedPageBreak/>
              <w:t>OFF-JT</w:t>
            </w:r>
            <w:r w:rsidRPr="00C210D7">
              <w:rPr>
                <w:rFonts w:eastAsia="微软雅黑" w:hint="eastAsia"/>
                <w:sz w:val="18"/>
                <w:szCs w:val="20"/>
              </w:rPr>
              <w:t>（</w:t>
            </w:r>
            <w:r w:rsidRPr="00C210D7">
              <w:rPr>
                <w:rFonts w:eastAsia="微软雅黑"/>
                <w:sz w:val="18"/>
                <w:szCs w:val="20"/>
              </w:rPr>
              <w:t>Off the Job Training</w:t>
            </w:r>
            <w:r w:rsidRPr="00C210D7">
              <w:rPr>
                <w:rFonts w:eastAsia="微软雅黑" w:hint="eastAsia"/>
                <w:sz w:val="18"/>
                <w:szCs w:val="20"/>
              </w:rPr>
              <w:t>）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/>
                <w:sz w:val="18"/>
                <w:szCs w:val="20"/>
              </w:rPr>
              <w:t>OJT</w:t>
            </w:r>
            <w:r w:rsidRPr="00C210D7">
              <w:rPr>
                <w:rFonts w:eastAsia="微软雅黑" w:hint="eastAsia"/>
                <w:sz w:val="18"/>
                <w:szCs w:val="20"/>
              </w:rPr>
              <w:t>（</w:t>
            </w:r>
            <w:r w:rsidRPr="00C210D7">
              <w:rPr>
                <w:rFonts w:eastAsia="微软雅黑"/>
                <w:sz w:val="18"/>
                <w:szCs w:val="20"/>
              </w:rPr>
              <w:t>On the Job Training</w:t>
            </w:r>
            <w:r w:rsidRPr="00C210D7">
              <w:rPr>
                <w:rFonts w:eastAsia="微软雅黑" w:hint="eastAsia"/>
                <w:sz w:val="18"/>
                <w:szCs w:val="20"/>
              </w:rPr>
              <w:t>）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2"/>
              </w:numPr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/>
                <w:sz w:val="18"/>
                <w:szCs w:val="20"/>
              </w:rPr>
              <w:t>SD</w:t>
            </w:r>
            <w:r w:rsidRPr="00C210D7">
              <w:rPr>
                <w:rFonts w:eastAsia="微软雅黑" w:hint="eastAsia"/>
                <w:sz w:val="18"/>
                <w:szCs w:val="20"/>
              </w:rPr>
              <w:t>（</w:t>
            </w:r>
            <w:r w:rsidRPr="00C210D7">
              <w:rPr>
                <w:rFonts w:eastAsia="微软雅黑"/>
                <w:sz w:val="18"/>
                <w:szCs w:val="20"/>
              </w:rPr>
              <w:t>Self Development</w:t>
            </w:r>
            <w:r w:rsidRPr="00C210D7">
              <w:rPr>
                <w:rFonts w:eastAsia="微软雅黑" w:hint="eastAsia"/>
                <w:sz w:val="18"/>
                <w:szCs w:val="20"/>
              </w:rPr>
              <w:t>）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8.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管理者如何协助部属成长？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9.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常用的培育形式</w:t>
            </w:r>
          </w:p>
          <w:p w:rsidR="00735DE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10.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建立岗位资格条件表</w:t>
            </w:r>
          </w:p>
        </w:tc>
        <w:tc>
          <w:tcPr>
            <w:tcW w:w="5341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lastRenderedPageBreak/>
              <w:t>11.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员工表现的冰山理论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12.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掌握培育要点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13.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工具：对部属的培育需求分析与计划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14.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案例分析：忙碌的李科长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15.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派训前的提示与激励</w:t>
            </w:r>
          </w:p>
          <w:p w:rsidR="00C210D7" w:rsidRPr="00C210D7" w:rsidRDefault="00C210D7" w:rsidP="00C210D7">
            <w:pPr>
              <w:pStyle w:val="p0"/>
              <w:snapToGrid w:val="0"/>
              <w:rPr>
                <w:rFonts w:eastAsia="微软雅黑"/>
                <w:sz w:val="18"/>
                <w:szCs w:val="20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16.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派训后的关心与追踪</w:t>
            </w:r>
          </w:p>
          <w:p w:rsidR="00735DE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eastAsia="微软雅黑" w:hint="eastAsia"/>
                <w:sz w:val="18"/>
                <w:szCs w:val="20"/>
              </w:rPr>
              <w:t>17.</w:t>
            </w:r>
            <w:r w:rsidRPr="00C210D7">
              <w:rPr>
                <w:rFonts w:eastAsia="微软雅黑" w:hint="eastAsia"/>
                <w:sz w:val="18"/>
                <w:szCs w:val="20"/>
              </w:rPr>
              <w:tab/>
            </w:r>
            <w:r w:rsidRPr="00C210D7">
              <w:rPr>
                <w:rFonts w:eastAsia="微软雅黑" w:hint="eastAsia"/>
                <w:sz w:val="18"/>
                <w:szCs w:val="20"/>
              </w:rPr>
              <w:t>实务演练：培训前后的面谈</w:t>
            </w:r>
          </w:p>
          <w:p w:rsidR="00C210D7" w:rsidRDefault="00C210D7" w:rsidP="00735DE7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 w:rsidRPr="00C210D7">
              <w:rPr>
                <w:rFonts w:ascii="微软雅黑" w:eastAsia="微软雅黑" w:hAnsi="微软雅黑" w:hint="eastAsia"/>
                <w:b/>
              </w:rPr>
              <w:t>四、用才篇--绩效管理及辅导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从绩效考核到绩效管理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2.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绩效管理循环系统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3.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部门主管在绩效管理中的角色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4.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绩效管理循环四阶段的责任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3"/>
              </w:numPr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绩效计划阶段的必须要做的五件事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3"/>
              </w:numPr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绩效辅导阶段的必须要做的三件事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3"/>
              </w:numPr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绩效考核阶段的必须要做的二件事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3"/>
              </w:numPr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绩效反馈及改进阶段的必须要做的二件事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5.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企业目标体系图示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6.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目标分解的意义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7.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工作目标分解层级关系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8.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实务演练：目标分解技术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9.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绩效计划的制定步骤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10.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目标沟通的心理运用技巧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11.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绩效评估结果的辅导技能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/>
                <w:sz w:val="18"/>
                <w:szCs w:val="18"/>
              </w:rPr>
              <w:t></w:t>
            </w:r>
            <w:r w:rsidRPr="00C210D7">
              <w:rPr>
                <w:rFonts w:ascii="微软雅黑" w:eastAsia="微软雅黑" w:hAnsi="微软雅黑"/>
                <w:sz w:val="18"/>
                <w:szCs w:val="18"/>
              </w:rPr>
              <w:tab/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符合绩效标准—正面的反馈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/>
                <w:sz w:val="18"/>
                <w:szCs w:val="18"/>
              </w:rPr>
              <w:t></w:t>
            </w:r>
            <w:r w:rsidRPr="00C210D7">
              <w:rPr>
                <w:rFonts w:ascii="微软雅黑" w:eastAsia="微软雅黑" w:hAnsi="微软雅黑"/>
                <w:sz w:val="18"/>
                <w:szCs w:val="18"/>
              </w:rPr>
              <w:tab/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未符合绩效标准—建设性反馈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12.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避免绩效考核误区</w:t>
            </w:r>
          </w:p>
          <w:p w:rsidR="00735DE7" w:rsidRPr="00735DE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13.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如何对待绩效不佳者？</w:t>
            </w:r>
          </w:p>
          <w:p w:rsidR="00C210D7" w:rsidRDefault="00C210D7" w:rsidP="00735DE7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  <w:r w:rsidRPr="00C210D7">
              <w:rPr>
                <w:rFonts w:ascii="微软雅黑" w:eastAsia="微软雅黑" w:hAnsi="微软雅黑" w:hint="eastAsia"/>
                <w:b/>
              </w:rPr>
              <w:t>五、留才篇--激励与留住员工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影响员工的激励因素调查结果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2.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常见的激励误区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3.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激励部属基本概念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4.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员工行为的图解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5.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影响部属绩效表现的因素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4"/>
              </w:numPr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能力</w:t>
            </w:r>
          </w:p>
          <w:p w:rsidR="00C210D7" w:rsidRPr="00C210D7" w:rsidRDefault="00C210D7" w:rsidP="00C210D7">
            <w:pPr>
              <w:pStyle w:val="p0"/>
              <w:numPr>
                <w:ilvl w:val="0"/>
                <w:numId w:val="14"/>
              </w:numPr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动机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6.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管理者应了解部属不同的需求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7.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案例分析：汤姆为什么辞职？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8.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马斯洛需求层次理论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9.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小组讨论：马斯洛需求理论在管理上的运用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10.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部门经理应具备正确的激励理念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11.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激励部属行动方案要领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lastRenderedPageBreak/>
              <w:t>12.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案例分析：刘科长的烦恼</w:t>
            </w:r>
          </w:p>
          <w:p w:rsidR="00C210D7" w:rsidRPr="00C210D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13.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低成本激励的11个技巧</w:t>
            </w:r>
          </w:p>
          <w:p w:rsidR="00735DE7" w:rsidRPr="00735DE7" w:rsidRDefault="00C210D7" w:rsidP="00C210D7">
            <w:pPr>
              <w:pStyle w:val="p0"/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>14.</w:t>
            </w:r>
            <w:r w:rsidRPr="00C210D7">
              <w:rPr>
                <w:rFonts w:ascii="微软雅黑" w:eastAsia="微软雅黑" w:hAnsi="微软雅黑" w:hint="eastAsia"/>
                <w:sz w:val="18"/>
                <w:szCs w:val="18"/>
              </w:rPr>
              <w:tab/>
              <w:t>部门经理留人策略与方法</w:t>
            </w:r>
          </w:p>
          <w:p w:rsidR="00735DE7" w:rsidRPr="00735DE7" w:rsidRDefault="00735DE7" w:rsidP="00735DE7">
            <w:pPr>
              <w:pStyle w:val="p0"/>
              <w:snapToGrid w:val="0"/>
              <w:jc w:val="left"/>
              <w:rPr>
                <w:rFonts w:ascii="微软雅黑" w:eastAsia="微软雅黑" w:hAnsi="微软雅黑"/>
                <w:b/>
              </w:rPr>
            </w:pPr>
          </w:p>
        </w:tc>
      </w:tr>
    </w:tbl>
    <w:p w:rsidR="002271D1" w:rsidRDefault="002271D1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Default="00D06018">
      <w:pPr>
        <w:numPr>
          <w:ilvl w:val="0"/>
          <w:numId w:val="1"/>
        </w:numPr>
        <w:ind w:left="284" w:hanging="284"/>
        <w:rPr>
          <w:rFonts w:eastAsia="微软雅黑" w:cs="宋体"/>
          <w:b/>
          <w:bCs/>
          <w:color w:val="0070C0"/>
          <w:kern w:val="0"/>
          <w:sz w:val="24"/>
          <w:szCs w:val="24"/>
        </w:rPr>
      </w:pP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讲师介绍</w:t>
      </w:r>
      <w:r>
        <w:rPr>
          <w:rFonts w:eastAsia="微软雅黑" w:cs="宋体"/>
          <w:b/>
          <w:bCs/>
          <w:color w:val="0070C0"/>
          <w:kern w:val="0"/>
          <w:sz w:val="24"/>
          <w:szCs w:val="24"/>
        </w:rPr>
        <w:t>/Lecture</w:t>
      </w:r>
      <w:r>
        <w:rPr>
          <w:rFonts w:eastAsia="微软雅黑" w:cs="宋体" w:hint="eastAsia"/>
          <w:b/>
          <w:bCs/>
          <w:color w:val="0070C0"/>
          <w:kern w:val="0"/>
          <w:sz w:val="24"/>
          <w:szCs w:val="24"/>
        </w:rPr>
        <w:t>r</w:t>
      </w:r>
    </w:p>
    <w:p w:rsidR="00C210D7" w:rsidRDefault="00C210D7" w:rsidP="00735DE7">
      <w:pPr>
        <w:rPr>
          <w:rFonts w:eastAsia="微软雅黑" w:cs="微软雅黑"/>
          <w:b/>
          <w:bCs/>
          <w:sz w:val="20"/>
          <w:szCs w:val="28"/>
          <w:shd w:val="clear" w:color="auto" w:fill="FFFFFF"/>
        </w:rPr>
      </w:pPr>
      <w:r w:rsidRPr="00C210D7">
        <w:rPr>
          <w:rFonts w:eastAsia="微软雅黑" w:cs="微软雅黑" w:hint="eastAsia"/>
          <w:b/>
          <w:bCs/>
          <w:sz w:val="20"/>
          <w:szCs w:val="28"/>
          <w:shd w:val="clear" w:color="auto" w:fill="FFFFFF"/>
        </w:rPr>
        <w:t>简老师</w:t>
      </w:r>
    </w:p>
    <w:p w:rsidR="00735DE7" w:rsidRPr="00735DE7" w:rsidRDefault="00735DE7" w:rsidP="00735DE7">
      <w:pPr>
        <w:rPr>
          <w:rFonts w:ascii="微软雅黑" w:eastAsia="微软雅黑" w:hAnsi="微软雅黑" w:cs="微软雅黑"/>
          <w:b/>
          <w:szCs w:val="21"/>
          <w:shd w:val="clear" w:color="auto" w:fill="FFFFFF"/>
        </w:rPr>
      </w:pPr>
      <w:r w:rsidRPr="00735DE7">
        <w:rPr>
          <w:rFonts w:ascii="微软雅黑" w:eastAsia="微软雅黑" w:hAnsi="微软雅黑" w:cs="微软雅黑" w:hint="eastAsia"/>
          <w:b/>
          <w:szCs w:val="21"/>
          <w:shd w:val="clear" w:color="auto" w:fill="FFFFFF"/>
        </w:rPr>
        <w:t>背景简介：</w:t>
      </w:r>
    </w:p>
    <w:p w:rsidR="00C210D7" w:rsidRPr="00C210D7" w:rsidRDefault="00C210D7" w:rsidP="00BA28FB">
      <w:pPr>
        <w:pStyle w:val="a9"/>
        <w:numPr>
          <w:ilvl w:val="1"/>
          <w:numId w:val="16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C210D7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中国人民大学人力资源管理博士</w:t>
      </w:r>
    </w:p>
    <w:p w:rsidR="00C210D7" w:rsidRPr="00BA28FB" w:rsidRDefault="00C210D7" w:rsidP="00BA28FB">
      <w:pPr>
        <w:pStyle w:val="a9"/>
        <w:numPr>
          <w:ilvl w:val="1"/>
          <w:numId w:val="16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英国领导管理学院（ILM）国际工商管理资格认证课程中文讲师；</w:t>
      </w:r>
    </w:p>
    <w:p w:rsidR="00C210D7" w:rsidRPr="00BA28FB" w:rsidRDefault="00C210D7" w:rsidP="00BA28FB">
      <w:pPr>
        <w:pStyle w:val="a9"/>
        <w:numPr>
          <w:ilvl w:val="1"/>
          <w:numId w:val="16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英国伦敦城市行业协会（City &amp; Guilds）国际培训及评审认证课程中文导师；</w:t>
      </w:r>
    </w:p>
    <w:p w:rsidR="00C210D7" w:rsidRPr="00BA28FB" w:rsidRDefault="00C210D7" w:rsidP="00BA28FB">
      <w:pPr>
        <w:pStyle w:val="a9"/>
        <w:numPr>
          <w:ilvl w:val="1"/>
          <w:numId w:val="16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英国剑桥国际学院（Cambridge International College）国际培训师认证课程中文导师；</w:t>
      </w:r>
    </w:p>
    <w:p w:rsidR="00C210D7" w:rsidRPr="00BA28FB" w:rsidRDefault="00C210D7" w:rsidP="00BA28FB">
      <w:pPr>
        <w:pStyle w:val="a9"/>
        <w:numPr>
          <w:ilvl w:val="1"/>
          <w:numId w:val="16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美国哈佛商学院（HBSP）管理导师线下中文讲师；</w:t>
      </w:r>
    </w:p>
    <w:p w:rsidR="00C210D7" w:rsidRPr="00BA28FB" w:rsidRDefault="00C210D7" w:rsidP="00BA28FB">
      <w:pPr>
        <w:pStyle w:val="a9"/>
        <w:numPr>
          <w:ilvl w:val="1"/>
          <w:numId w:val="16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日本产业训练协会(JITA)MTP、TWI课程授证讲师；</w:t>
      </w:r>
    </w:p>
    <w:p w:rsidR="00BA28FB" w:rsidRDefault="00C210D7" w:rsidP="00BA28FB">
      <w:pPr>
        <w:pStyle w:val="a9"/>
        <w:numPr>
          <w:ilvl w:val="1"/>
          <w:numId w:val="16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日本引导师学会（JFS）引导技术中文讲师；</w:t>
      </w:r>
    </w:p>
    <w:p w:rsidR="00BA28FB" w:rsidRDefault="00BA28FB" w:rsidP="00BA28FB">
      <w:pPr>
        <w:pStyle w:val="a9"/>
        <w:numPr>
          <w:ilvl w:val="1"/>
          <w:numId w:val="16"/>
        </w:numPr>
        <w:ind w:firstLineChars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北京大学、清华大学、上海交大、西南交大EMBA总裁班客座教授；</w:t>
      </w:r>
    </w:p>
    <w:p w:rsidR="00BA28FB" w:rsidRPr="00BA28FB" w:rsidRDefault="00BA28FB" w:rsidP="00BA28FB">
      <w:pPr>
        <w:pStyle w:val="a9"/>
        <w:ind w:left="840" w:firstLineChars="0" w:firstLine="0"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</w:p>
    <w:p w:rsidR="00BA28FB" w:rsidRPr="00BA28FB" w:rsidRDefault="00BA28FB" w:rsidP="00BA28FB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历任台塑企业集团子公司人资经理、处长；美国Gredmann集团台湾分公司产品事业部负责人；中国生产力中心(CPC)HRD项目经理；美国ZIG ZIGLAR咨询机构台湾分部项目经理、人资经理、副总经理；华普企业管理顾问公司副总经理等职务。</w:t>
      </w:r>
    </w:p>
    <w:p w:rsidR="00BA28FB" w:rsidRPr="00BA28FB" w:rsidRDefault="00BA28FB" w:rsidP="00BA28FB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简老师从事企业人力资源管理、企业经营辅导及员工培训工作，已达二十年之久，对咨询辅导、企业管理改善、主管职能培养提升有丰富经验，并能将管理实务转为课程运作，提高课程绩效。曾受聘于台湾经济部中小企业处荣誉指导员、创业顾问师、台湾劳委会职训局核心职能授证讲师、HRD顾问团顾问、企业训练质量系统（TTQS）评审委员，连续十年知名杂志管理(MANAGEMENT)杂志登录500大企管讲师名录。长期担任两岸三地、马来西亚、越南华人区域多间企业、社团、服务机构和政府部门提供各类型的培训活动、讲座和咨询辅导服务，深受欢迎。</w:t>
      </w:r>
    </w:p>
    <w:p w:rsidR="00BA28FB" w:rsidRPr="00BA28FB" w:rsidRDefault="00BA28FB" w:rsidP="00BA28FB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2005年开始，进入大陆为各企业进行培训，迄今十余年，主讲领导力、通用管理技能与人力资源管理专业模块等课题，行业普及制造业、服务业、通信、电力、银行等，客户类型则涵盖国企、央企、外企和民企，对大陆企业的发展过程与现行困境有一定的掌握与了解。</w:t>
      </w:r>
    </w:p>
    <w:p w:rsidR="00735DE7" w:rsidRDefault="00BA28FB" w:rsidP="00BA28FB">
      <w:pPr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BA28FB">
        <w:rPr>
          <w:rFonts w:ascii="微软雅黑" w:eastAsia="微软雅黑" w:hAnsi="微软雅黑" w:cs="微软雅黑" w:hint="eastAsia"/>
          <w:sz w:val="18"/>
          <w:szCs w:val="18"/>
          <w:shd w:val="clear" w:color="auto" w:fill="FFFFFF"/>
        </w:rPr>
        <w:t>简老师在授课过程善于利用行为心理学引导学员进行自觉性的思考，并能将课程知识点有效的吸收、理解并与转化，并在思维、心态和行为上得以改善，藉以提升其内在潜能，掌握正确的方法与工具，因此增强工作效能。课程满意度持续保持9成以上。</w:t>
      </w:r>
    </w:p>
    <w:p w:rsidR="00E82674" w:rsidRDefault="00E82674" w:rsidP="00735DE7">
      <w:pPr>
        <w:rPr>
          <w:rFonts w:eastAsia="微软雅黑" w:cs="宋体"/>
          <w:b/>
          <w:bCs/>
          <w:kern w:val="0"/>
          <w:szCs w:val="21"/>
        </w:rPr>
      </w:pPr>
    </w:p>
    <w:p w:rsidR="00BA28FB" w:rsidRDefault="00BA28FB" w:rsidP="00735DE7">
      <w:pPr>
        <w:rPr>
          <w:rFonts w:eastAsia="微软雅黑" w:cs="宋体"/>
          <w:b/>
          <w:bCs/>
          <w:kern w:val="0"/>
          <w:szCs w:val="21"/>
        </w:rPr>
      </w:pPr>
      <w:r w:rsidRPr="00BA28FB">
        <w:rPr>
          <w:rFonts w:eastAsia="微软雅黑" w:cs="宋体" w:hint="eastAsia"/>
          <w:b/>
          <w:bCs/>
          <w:kern w:val="0"/>
          <w:szCs w:val="21"/>
        </w:rPr>
        <w:t>主讲课程：</w:t>
      </w:r>
    </w:p>
    <w:p w:rsidR="00735DE7" w:rsidRDefault="00BA28FB" w:rsidP="00735DE7">
      <w:pPr>
        <w:rPr>
          <w:rFonts w:eastAsia="微软雅黑" w:cs="宋体"/>
          <w:bCs/>
          <w:kern w:val="0"/>
          <w:sz w:val="18"/>
          <w:szCs w:val="18"/>
        </w:rPr>
      </w:pPr>
      <w:r w:rsidRPr="00BA28FB">
        <w:rPr>
          <w:rFonts w:eastAsia="微软雅黑" w:cs="宋体" w:hint="eastAsia"/>
          <w:bCs/>
          <w:kern w:val="0"/>
          <w:sz w:val="18"/>
          <w:szCs w:val="18"/>
        </w:rPr>
        <w:t>教练型管理、情境领导力、以结果为导向的执行力、情商与领导力、目标管理与计划执行、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MTP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中层综合管理技能提升、从业务到管理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--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新任主管管理能力培训、跨部门沟通与协作、系统性问题分析与解决技巧、部门主管绩效管理、非人力资源经理的人力资源管理、慧眼识才：实战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BEI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面试技巧、行动学习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--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组织学习与解决问题的强力工具、企业内部培训师培训（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TTT</w:t>
      </w:r>
      <w:r w:rsidRPr="00BA28FB">
        <w:rPr>
          <w:rFonts w:eastAsia="微软雅黑" w:cs="宋体" w:hint="eastAsia"/>
          <w:bCs/>
          <w:kern w:val="0"/>
          <w:sz w:val="18"/>
          <w:szCs w:val="18"/>
        </w:rPr>
        <w:t>）等。</w:t>
      </w:r>
    </w:p>
    <w:p w:rsidR="00BA28FB" w:rsidRPr="00735DE7" w:rsidRDefault="00BA28FB" w:rsidP="00735DE7">
      <w:pPr>
        <w:rPr>
          <w:rFonts w:eastAsia="微软雅黑" w:cs="宋体"/>
          <w:bCs/>
          <w:kern w:val="0"/>
          <w:sz w:val="18"/>
          <w:szCs w:val="18"/>
        </w:rPr>
      </w:pPr>
    </w:p>
    <w:p w:rsidR="002271D1" w:rsidRPr="006D39B5" w:rsidRDefault="006D39B5" w:rsidP="006D39B5">
      <w:pPr>
        <w:ind w:firstLineChars="150" w:firstLine="270"/>
        <w:rPr>
          <w:rFonts w:eastAsia="微软雅黑" w:cs="宋体"/>
          <w:b/>
          <w:bCs/>
          <w:kern w:val="0"/>
          <w:sz w:val="18"/>
          <w:szCs w:val="18"/>
        </w:rPr>
      </w:pPr>
      <w:r w:rsidRPr="006D39B5">
        <w:rPr>
          <w:rFonts w:eastAsia="微软雅黑" w:cs="宋体" w:hint="eastAsia"/>
          <w:b/>
          <w:bCs/>
          <w:kern w:val="0"/>
          <w:sz w:val="18"/>
          <w:szCs w:val="18"/>
        </w:rPr>
        <w:t>联系人：李旭</w:t>
      </w:r>
      <w:r w:rsidRPr="006D39B5">
        <w:rPr>
          <w:rFonts w:eastAsia="微软雅黑" w:cs="宋体" w:hint="eastAsia"/>
          <w:b/>
          <w:bCs/>
          <w:kern w:val="0"/>
          <w:sz w:val="18"/>
          <w:szCs w:val="18"/>
        </w:rPr>
        <w:t xml:space="preserve">13671212151     010-82472805      </w:t>
      </w:r>
      <w:r w:rsidRPr="006D39B5">
        <w:rPr>
          <w:rFonts w:eastAsia="微软雅黑" w:cs="宋体" w:hint="eastAsia"/>
          <w:b/>
          <w:bCs/>
          <w:kern w:val="0"/>
          <w:sz w:val="18"/>
          <w:szCs w:val="18"/>
        </w:rPr>
        <w:t>会务组</w:t>
      </w:r>
      <w:r w:rsidRPr="006D39B5">
        <w:rPr>
          <w:rFonts w:eastAsia="微软雅黑" w:cs="宋体" w:hint="eastAsia"/>
          <w:b/>
          <w:bCs/>
          <w:kern w:val="0"/>
          <w:sz w:val="18"/>
          <w:szCs w:val="18"/>
        </w:rPr>
        <w:t>QQ</w:t>
      </w:r>
      <w:r w:rsidRPr="006D39B5">
        <w:rPr>
          <w:rFonts w:eastAsia="微软雅黑" w:cs="宋体" w:hint="eastAsia"/>
          <w:b/>
          <w:bCs/>
          <w:kern w:val="0"/>
          <w:sz w:val="18"/>
          <w:szCs w:val="18"/>
        </w:rPr>
        <w:t>：</w:t>
      </w:r>
      <w:r w:rsidRPr="006D39B5">
        <w:rPr>
          <w:rFonts w:eastAsia="微软雅黑" w:cs="宋体" w:hint="eastAsia"/>
          <w:b/>
          <w:bCs/>
          <w:kern w:val="0"/>
          <w:sz w:val="18"/>
          <w:szCs w:val="18"/>
        </w:rPr>
        <w:t>1007944993</w:t>
      </w:r>
    </w:p>
    <w:sectPr w:rsidR="002271D1" w:rsidRPr="006D39B5" w:rsidSect="003F7F9F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450" w:rsidRDefault="001B7450">
      <w:r>
        <w:separator/>
      </w:r>
    </w:p>
  </w:endnote>
  <w:endnote w:type="continuationSeparator" w:id="1">
    <w:p w:rsidR="001B7450" w:rsidRDefault="001B7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1D1" w:rsidRDefault="00D06018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8477250</wp:posOffset>
          </wp:positionH>
          <wp:positionV relativeFrom="paragraph">
            <wp:posOffset>353060</wp:posOffset>
          </wp:positionV>
          <wp:extent cx="981075" cy="381000"/>
          <wp:effectExtent l="0" t="0" r="0" b="0"/>
          <wp:wrapNone/>
          <wp:docPr id="4" name="图片 2" descr="dn_013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dn_013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075" cy="381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450" w:rsidRDefault="001B7450">
      <w:r>
        <w:separator/>
      </w:r>
    </w:p>
  </w:footnote>
  <w:footnote w:type="continuationSeparator" w:id="1">
    <w:p w:rsidR="001B7450" w:rsidRDefault="001B7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D38"/>
    <w:multiLevelType w:val="multilevel"/>
    <w:tmpl w:val="07556D38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5A53DB"/>
    <w:multiLevelType w:val="hybridMultilevel"/>
    <w:tmpl w:val="CD5CF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143171"/>
    <w:multiLevelType w:val="hybridMultilevel"/>
    <w:tmpl w:val="E160C2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105978"/>
    <w:multiLevelType w:val="hybridMultilevel"/>
    <w:tmpl w:val="3C3A03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2E45A2B"/>
    <w:multiLevelType w:val="hybridMultilevel"/>
    <w:tmpl w:val="AC7238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5435FE"/>
    <w:multiLevelType w:val="multilevel"/>
    <w:tmpl w:val="525435F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3FB11E2"/>
    <w:multiLevelType w:val="hybridMultilevel"/>
    <w:tmpl w:val="71A2D8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92C4114"/>
    <w:multiLevelType w:val="hybridMultilevel"/>
    <w:tmpl w:val="A25C3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D3A3780"/>
    <w:multiLevelType w:val="multilevel"/>
    <w:tmpl w:val="5D3A378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8B57F3"/>
    <w:multiLevelType w:val="multilevel"/>
    <w:tmpl w:val="5D8B57F3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DEE432D"/>
    <w:multiLevelType w:val="multilevel"/>
    <w:tmpl w:val="5DEE432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2C85B74"/>
    <w:multiLevelType w:val="hybridMultilevel"/>
    <w:tmpl w:val="6876C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8A67834"/>
    <w:multiLevelType w:val="multilevel"/>
    <w:tmpl w:val="68A67834"/>
    <w:lvl w:ilvl="0">
      <w:numFmt w:val="bullet"/>
      <w:lvlText w:val="□"/>
      <w:lvlJc w:val="left"/>
      <w:pPr>
        <w:ind w:left="360" w:hanging="360"/>
      </w:pPr>
      <w:rPr>
        <w:rFonts w:ascii="微软雅黑" w:eastAsia="微软雅黑" w:hAnsi="微软雅黑" w:hint="eastAsia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A627C10"/>
    <w:multiLevelType w:val="multilevel"/>
    <w:tmpl w:val="6A627C1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E753BB9"/>
    <w:multiLevelType w:val="multilevel"/>
    <w:tmpl w:val="6E753BB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02A4927"/>
    <w:multiLevelType w:val="hybridMultilevel"/>
    <w:tmpl w:val="670472AE"/>
    <w:lvl w:ilvl="0" w:tplc="424815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4"/>
  </w:num>
  <w:num w:numId="8">
    <w:abstractNumId w:val="8"/>
  </w:num>
  <w:num w:numId="9">
    <w:abstractNumId w:val="15"/>
  </w:num>
  <w:num w:numId="10">
    <w:abstractNumId w:val="11"/>
  </w:num>
  <w:num w:numId="11">
    <w:abstractNumId w:val="2"/>
  </w:num>
  <w:num w:numId="12">
    <w:abstractNumId w:val="6"/>
  </w:num>
  <w:num w:numId="13">
    <w:abstractNumId w:val="7"/>
  </w:num>
  <w:num w:numId="14">
    <w:abstractNumId w:val="4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802D61"/>
    <w:rsid w:val="0000111F"/>
    <w:rsid w:val="00005996"/>
    <w:rsid w:val="000204E0"/>
    <w:rsid w:val="00021AB7"/>
    <w:rsid w:val="00026B8B"/>
    <w:rsid w:val="00031958"/>
    <w:rsid w:val="00034273"/>
    <w:rsid w:val="00037246"/>
    <w:rsid w:val="0004232B"/>
    <w:rsid w:val="000452EC"/>
    <w:rsid w:val="000609D6"/>
    <w:rsid w:val="00063DA2"/>
    <w:rsid w:val="000652E1"/>
    <w:rsid w:val="00066983"/>
    <w:rsid w:val="00066DB0"/>
    <w:rsid w:val="000741AD"/>
    <w:rsid w:val="00080280"/>
    <w:rsid w:val="0008184D"/>
    <w:rsid w:val="000820FB"/>
    <w:rsid w:val="00087B30"/>
    <w:rsid w:val="000974EE"/>
    <w:rsid w:val="000A3851"/>
    <w:rsid w:val="000B7E4D"/>
    <w:rsid w:val="000C3C02"/>
    <w:rsid w:val="000C7CE4"/>
    <w:rsid w:val="000D3E5D"/>
    <w:rsid w:val="000E5D3F"/>
    <w:rsid w:val="000E657A"/>
    <w:rsid w:val="000F3CE5"/>
    <w:rsid w:val="000F48EC"/>
    <w:rsid w:val="000F5DE7"/>
    <w:rsid w:val="00111126"/>
    <w:rsid w:val="001209D6"/>
    <w:rsid w:val="00122302"/>
    <w:rsid w:val="00133AC6"/>
    <w:rsid w:val="00175E07"/>
    <w:rsid w:val="00182D0D"/>
    <w:rsid w:val="00183856"/>
    <w:rsid w:val="00186C44"/>
    <w:rsid w:val="00187A0D"/>
    <w:rsid w:val="00191FC3"/>
    <w:rsid w:val="001B4CF3"/>
    <w:rsid w:val="001B7450"/>
    <w:rsid w:val="001C35AB"/>
    <w:rsid w:val="001C7201"/>
    <w:rsid w:val="001C7C94"/>
    <w:rsid w:val="001D1614"/>
    <w:rsid w:val="001D73B9"/>
    <w:rsid w:val="001E0140"/>
    <w:rsid w:val="001E3F4C"/>
    <w:rsid w:val="001E492A"/>
    <w:rsid w:val="001E534B"/>
    <w:rsid w:val="001F5411"/>
    <w:rsid w:val="00203283"/>
    <w:rsid w:val="00214833"/>
    <w:rsid w:val="002158C2"/>
    <w:rsid w:val="00217D6B"/>
    <w:rsid w:val="002219A6"/>
    <w:rsid w:val="002271D1"/>
    <w:rsid w:val="002418EC"/>
    <w:rsid w:val="00275A73"/>
    <w:rsid w:val="002802BE"/>
    <w:rsid w:val="00282E47"/>
    <w:rsid w:val="0028431E"/>
    <w:rsid w:val="002868D8"/>
    <w:rsid w:val="00293780"/>
    <w:rsid w:val="002D0891"/>
    <w:rsid w:val="002E2A69"/>
    <w:rsid w:val="002E4A82"/>
    <w:rsid w:val="002E5F74"/>
    <w:rsid w:val="00311240"/>
    <w:rsid w:val="00316644"/>
    <w:rsid w:val="0032463D"/>
    <w:rsid w:val="00327362"/>
    <w:rsid w:val="00327F0A"/>
    <w:rsid w:val="003328A5"/>
    <w:rsid w:val="00335810"/>
    <w:rsid w:val="0033606C"/>
    <w:rsid w:val="00337259"/>
    <w:rsid w:val="00341C11"/>
    <w:rsid w:val="0034227A"/>
    <w:rsid w:val="003425AB"/>
    <w:rsid w:val="003439BD"/>
    <w:rsid w:val="0034531B"/>
    <w:rsid w:val="0034577B"/>
    <w:rsid w:val="00345F51"/>
    <w:rsid w:val="003522FC"/>
    <w:rsid w:val="00360FC4"/>
    <w:rsid w:val="00375D87"/>
    <w:rsid w:val="003769DC"/>
    <w:rsid w:val="003773D7"/>
    <w:rsid w:val="00385BE9"/>
    <w:rsid w:val="003974EA"/>
    <w:rsid w:val="003A3DAC"/>
    <w:rsid w:val="003B224E"/>
    <w:rsid w:val="003B6D66"/>
    <w:rsid w:val="003D1CE6"/>
    <w:rsid w:val="003D52B7"/>
    <w:rsid w:val="003F4F0B"/>
    <w:rsid w:val="003F6051"/>
    <w:rsid w:val="003F7F9F"/>
    <w:rsid w:val="00404B57"/>
    <w:rsid w:val="00410FDA"/>
    <w:rsid w:val="004252D3"/>
    <w:rsid w:val="00425A4A"/>
    <w:rsid w:val="004310DA"/>
    <w:rsid w:val="004411E7"/>
    <w:rsid w:val="00453BC5"/>
    <w:rsid w:val="00455623"/>
    <w:rsid w:val="00457E98"/>
    <w:rsid w:val="004706A4"/>
    <w:rsid w:val="00483359"/>
    <w:rsid w:val="004932CC"/>
    <w:rsid w:val="004A71F7"/>
    <w:rsid w:val="004A7D28"/>
    <w:rsid w:val="004C4489"/>
    <w:rsid w:val="004C4C30"/>
    <w:rsid w:val="004C7CDA"/>
    <w:rsid w:val="004D2D28"/>
    <w:rsid w:val="004D6D00"/>
    <w:rsid w:val="004E1669"/>
    <w:rsid w:val="004E1EE4"/>
    <w:rsid w:val="004E55DE"/>
    <w:rsid w:val="004F1D98"/>
    <w:rsid w:val="004F7076"/>
    <w:rsid w:val="005009B4"/>
    <w:rsid w:val="00507130"/>
    <w:rsid w:val="0051116B"/>
    <w:rsid w:val="005117AC"/>
    <w:rsid w:val="00512587"/>
    <w:rsid w:val="00517D1E"/>
    <w:rsid w:val="00520EFF"/>
    <w:rsid w:val="00524AF2"/>
    <w:rsid w:val="0052749B"/>
    <w:rsid w:val="00534563"/>
    <w:rsid w:val="005539C5"/>
    <w:rsid w:val="00560909"/>
    <w:rsid w:val="00570890"/>
    <w:rsid w:val="00572CB0"/>
    <w:rsid w:val="005A1B16"/>
    <w:rsid w:val="005A2019"/>
    <w:rsid w:val="005A3889"/>
    <w:rsid w:val="005A7C13"/>
    <w:rsid w:val="005B5456"/>
    <w:rsid w:val="005C3719"/>
    <w:rsid w:val="005C70E4"/>
    <w:rsid w:val="005D775B"/>
    <w:rsid w:val="005E6A66"/>
    <w:rsid w:val="005F5310"/>
    <w:rsid w:val="005F6783"/>
    <w:rsid w:val="00600DF5"/>
    <w:rsid w:val="006040BE"/>
    <w:rsid w:val="006043B5"/>
    <w:rsid w:val="00605BC3"/>
    <w:rsid w:val="00614378"/>
    <w:rsid w:val="00616DF2"/>
    <w:rsid w:val="00616E7C"/>
    <w:rsid w:val="006261CD"/>
    <w:rsid w:val="006264D5"/>
    <w:rsid w:val="00634D0F"/>
    <w:rsid w:val="0064668C"/>
    <w:rsid w:val="00650A2F"/>
    <w:rsid w:val="006723BD"/>
    <w:rsid w:val="00672D9D"/>
    <w:rsid w:val="006778B2"/>
    <w:rsid w:val="00685285"/>
    <w:rsid w:val="00691AF4"/>
    <w:rsid w:val="006A3D8B"/>
    <w:rsid w:val="006B5B26"/>
    <w:rsid w:val="006C397E"/>
    <w:rsid w:val="006D39B5"/>
    <w:rsid w:val="006E3E18"/>
    <w:rsid w:val="006E6297"/>
    <w:rsid w:val="00700177"/>
    <w:rsid w:val="00701AA1"/>
    <w:rsid w:val="0071662B"/>
    <w:rsid w:val="00735DE7"/>
    <w:rsid w:val="0074102E"/>
    <w:rsid w:val="007431CD"/>
    <w:rsid w:val="0075244C"/>
    <w:rsid w:val="007538A8"/>
    <w:rsid w:val="00753BA1"/>
    <w:rsid w:val="00756669"/>
    <w:rsid w:val="00764111"/>
    <w:rsid w:val="00772B69"/>
    <w:rsid w:val="007735DC"/>
    <w:rsid w:val="0078066C"/>
    <w:rsid w:val="00795086"/>
    <w:rsid w:val="007A41AF"/>
    <w:rsid w:val="007B0F87"/>
    <w:rsid w:val="007B23EE"/>
    <w:rsid w:val="007B4644"/>
    <w:rsid w:val="007B472F"/>
    <w:rsid w:val="007B522A"/>
    <w:rsid w:val="007B7F59"/>
    <w:rsid w:val="007C625B"/>
    <w:rsid w:val="007E213D"/>
    <w:rsid w:val="007F31D0"/>
    <w:rsid w:val="007F68AF"/>
    <w:rsid w:val="00801785"/>
    <w:rsid w:val="00802D61"/>
    <w:rsid w:val="0081132D"/>
    <w:rsid w:val="00817A70"/>
    <w:rsid w:val="008257B2"/>
    <w:rsid w:val="00842AE1"/>
    <w:rsid w:val="00854083"/>
    <w:rsid w:val="00857A16"/>
    <w:rsid w:val="00861743"/>
    <w:rsid w:val="00873F59"/>
    <w:rsid w:val="00876486"/>
    <w:rsid w:val="00877BFE"/>
    <w:rsid w:val="00882E23"/>
    <w:rsid w:val="008853B5"/>
    <w:rsid w:val="008854D7"/>
    <w:rsid w:val="00886110"/>
    <w:rsid w:val="008865F3"/>
    <w:rsid w:val="00887A73"/>
    <w:rsid w:val="008A5780"/>
    <w:rsid w:val="008C12A4"/>
    <w:rsid w:val="008C1C4F"/>
    <w:rsid w:val="008C56D8"/>
    <w:rsid w:val="008D45A4"/>
    <w:rsid w:val="008D6EE9"/>
    <w:rsid w:val="008E04B5"/>
    <w:rsid w:val="008E0BD9"/>
    <w:rsid w:val="008E5B5B"/>
    <w:rsid w:val="008E5DCF"/>
    <w:rsid w:val="008E6833"/>
    <w:rsid w:val="008E6FE7"/>
    <w:rsid w:val="008F23C9"/>
    <w:rsid w:val="008F55A4"/>
    <w:rsid w:val="008F76BA"/>
    <w:rsid w:val="00902598"/>
    <w:rsid w:val="00903600"/>
    <w:rsid w:val="00906E1F"/>
    <w:rsid w:val="0091062F"/>
    <w:rsid w:val="009140D7"/>
    <w:rsid w:val="00916408"/>
    <w:rsid w:val="00925951"/>
    <w:rsid w:val="009325E9"/>
    <w:rsid w:val="009422E6"/>
    <w:rsid w:val="00951C3E"/>
    <w:rsid w:val="00953666"/>
    <w:rsid w:val="0098499F"/>
    <w:rsid w:val="00996E09"/>
    <w:rsid w:val="009B0514"/>
    <w:rsid w:val="009B6001"/>
    <w:rsid w:val="009B620F"/>
    <w:rsid w:val="009C24C4"/>
    <w:rsid w:val="009C407D"/>
    <w:rsid w:val="009C436A"/>
    <w:rsid w:val="009E28ED"/>
    <w:rsid w:val="009F2E38"/>
    <w:rsid w:val="009F4C1D"/>
    <w:rsid w:val="009F605A"/>
    <w:rsid w:val="00A06778"/>
    <w:rsid w:val="00A13833"/>
    <w:rsid w:val="00A24E89"/>
    <w:rsid w:val="00A27268"/>
    <w:rsid w:val="00A3467C"/>
    <w:rsid w:val="00A40D8C"/>
    <w:rsid w:val="00A43B7A"/>
    <w:rsid w:val="00A50C7C"/>
    <w:rsid w:val="00A50ED1"/>
    <w:rsid w:val="00A62E6C"/>
    <w:rsid w:val="00A70781"/>
    <w:rsid w:val="00A810B5"/>
    <w:rsid w:val="00A85269"/>
    <w:rsid w:val="00A936BA"/>
    <w:rsid w:val="00AA04E5"/>
    <w:rsid w:val="00AA3E9D"/>
    <w:rsid w:val="00AB01F1"/>
    <w:rsid w:val="00AB6410"/>
    <w:rsid w:val="00AC5FA9"/>
    <w:rsid w:val="00AD0FE0"/>
    <w:rsid w:val="00AD7D21"/>
    <w:rsid w:val="00AE000D"/>
    <w:rsid w:val="00B035B0"/>
    <w:rsid w:val="00B15326"/>
    <w:rsid w:val="00B174B9"/>
    <w:rsid w:val="00B20435"/>
    <w:rsid w:val="00B31066"/>
    <w:rsid w:val="00B36B4E"/>
    <w:rsid w:val="00B37064"/>
    <w:rsid w:val="00B37CB2"/>
    <w:rsid w:val="00B43566"/>
    <w:rsid w:val="00B44A18"/>
    <w:rsid w:val="00B54DAD"/>
    <w:rsid w:val="00B6013D"/>
    <w:rsid w:val="00B666F3"/>
    <w:rsid w:val="00B730B1"/>
    <w:rsid w:val="00B73391"/>
    <w:rsid w:val="00B762BD"/>
    <w:rsid w:val="00B77FEE"/>
    <w:rsid w:val="00B83B9B"/>
    <w:rsid w:val="00BA28FB"/>
    <w:rsid w:val="00BC24EB"/>
    <w:rsid w:val="00BD07A0"/>
    <w:rsid w:val="00BD1B31"/>
    <w:rsid w:val="00BD1D12"/>
    <w:rsid w:val="00BE4AB5"/>
    <w:rsid w:val="00C07C74"/>
    <w:rsid w:val="00C107FB"/>
    <w:rsid w:val="00C10A94"/>
    <w:rsid w:val="00C16C3B"/>
    <w:rsid w:val="00C210D7"/>
    <w:rsid w:val="00C24AEB"/>
    <w:rsid w:val="00C26D73"/>
    <w:rsid w:val="00C472F9"/>
    <w:rsid w:val="00C5178B"/>
    <w:rsid w:val="00C544C9"/>
    <w:rsid w:val="00C644F4"/>
    <w:rsid w:val="00C73D8A"/>
    <w:rsid w:val="00C74B3A"/>
    <w:rsid w:val="00C81C23"/>
    <w:rsid w:val="00C92854"/>
    <w:rsid w:val="00C943A3"/>
    <w:rsid w:val="00C967C0"/>
    <w:rsid w:val="00C96801"/>
    <w:rsid w:val="00CA03BE"/>
    <w:rsid w:val="00CA0AA8"/>
    <w:rsid w:val="00CA0F26"/>
    <w:rsid w:val="00CB686E"/>
    <w:rsid w:val="00CD64BF"/>
    <w:rsid w:val="00CD7A73"/>
    <w:rsid w:val="00CE04E7"/>
    <w:rsid w:val="00CF2A1F"/>
    <w:rsid w:val="00D04A8D"/>
    <w:rsid w:val="00D06018"/>
    <w:rsid w:val="00D27506"/>
    <w:rsid w:val="00D40D1D"/>
    <w:rsid w:val="00D532D2"/>
    <w:rsid w:val="00D61CEE"/>
    <w:rsid w:val="00D623E7"/>
    <w:rsid w:val="00D6629B"/>
    <w:rsid w:val="00D75728"/>
    <w:rsid w:val="00D834D4"/>
    <w:rsid w:val="00D84981"/>
    <w:rsid w:val="00D84E53"/>
    <w:rsid w:val="00DA171A"/>
    <w:rsid w:val="00DA39A2"/>
    <w:rsid w:val="00DA5405"/>
    <w:rsid w:val="00DA74B5"/>
    <w:rsid w:val="00DA7C84"/>
    <w:rsid w:val="00DB70CC"/>
    <w:rsid w:val="00DC02E0"/>
    <w:rsid w:val="00DC2EE7"/>
    <w:rsid w:val="00DC2F82"/>
    <w:rsid w:val="00DC4D44"/>
    <w:rsid w:val="00DC6511"/>
    <w:rsid w:val="00DE2CC0"/>
    <w:rsid w:val="00DE7AEA"/>
    <w:rsid w:val="00DF0BCF"/>
    <w:rsid w:val="00DF2209"/>
    <w:rsid w:val="00E020C6"/>
    <w:rsid w:val="00E11155"/>
    <w:rsid w:val="00E12E96"/>
    <w:rsid w:val="00E33185"/>
    <w:rsid w:val="00E34BF2"/>
    <w:rsid w:val="00E41F23"/>
    <w:rsid w:val="00E54196"/>
    <w:rsid w:val="00E82674"/>
    <w:rsid w:val="00E97605"/>
    <w:rsid w:val="00EA18AE"/>
    <w:rsid w:val="00EA4556"/>
    <w:rsid w:val="00EB096D"/>
    <w:rsid w:val="00EC5BA1"/>
    <w:rsid w:val="00ED1F02"/>
    <w:rsid w:val="00ED78B1"/>
    <w:rsid w:val="00EE58CA"/>
    <w:rsid w:val="00EF0789"/>
    <w:rsid w:val="00F05514"/>
    <w:rsid w:val="00F21B3C"/>
    <w:rsid w:val="00F252FA"/>
    <w:rsid w:val="00F3273D"/>
    <w:rsid w:val="00F4096B"/>
    <w:rsid w:val="00F427FB"/>
    <w:rsid w:val="00F65790"/>
    <w:rsid w:val="00F65F11"/>
    <w:rsid w:val="00F872AF"/>
    <w:rsid w:val="00F903E6"/>
    <w:rsid w:val="00F9161D"/>
    <w:rsid w:val="00F961AC"/>
    <w:rsid w:val="00FA50EC"/>
    <w:rsid w:val="00FC6011"/>
    <w:rsid w:val="00FC6D55"/>
    <w:rsid w:val="00FC6F94"/>
    <w:rsid w:val="00FD16FF"/>
    <w:rsid w:val="00FD4527"/>
    <w:rsid w:val="00FD5B95"/>
    <w:rsid w:val="00FE0E21"/>
    <w:rsid w:val="00FE1DA5"/>
    <w:rsid w:val="00FE5111"/>
    <w:rsid w:val="00FF62D6"/>
    <w:rsid w:val="34C734AB"/>
    <w:rsid w:val="4C7E282B"/>
    <w:rsid w:val="53233374"/>
    <w:rsid w:val="5B92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locked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qFormat="1"/>
    <w:lsdException w:name="Table Grid" w:locked="0" w:semiHidden="0" w:unhideWhenUsed="0"/>
    <w:lsdException w:name="Placeholder Text" w:locked="0" w:unhideWhenUsed="0"/>
    <w:lsdException w:name="No Spacing" w:locked="0" w:semiHidden="0" w:unhideWhenUs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nhideWhenUsed="0"/>
    <w:lsdException w:name="Light List Accent 5" w:locked="0" w:semiHidden="0" w:uiPriority="61" w:unhideWhenUsed="0"/>
    <w:lsdException w:name="Light Grid Accent 5" w:locked="0" w:semiHidden="0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F7F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3F7F9F"/>
    <w:pPr>
      <w:keepNext/>
      <w:keepLines/>
      <w:spacing w:line="415" w:lineRule="auto"/>
      <w:jc w:val="center"/>
      <w:outlineLvl w:val="1"/>
    </w:pPr>
    <w:rPr>
      <w:rFonts w:ascii="微软雅黑" w:eastAsia="微软雅黑" w:hAnsi="微软雅黑"/>
      <w:b/>
      <w:bCs/>
      <w:color w:val="0070C0"/>
      <w:sz w:val="28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F7F9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3F7F9F"/>
    <w:rPr>
      <w:sz w:val="18"/>
      <w:szCs w:val="18"/>
    </w:rPr>
  </w:style>
  <w:style w:type="paragraph" w:styleId="a4">
    <w:name w:val="footer"/>
    <w:basedOn w:val="a"/>
    <w:link w:val="Char0"/>
    <w:uiPriority w:val="99"/>
    <w:rsid w:val="003F7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3F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3F7F9F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qFormat/>
    <w:rsid w:val="003F7F9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3F7F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99"/>
    <w:rsid w:val="003F7F9F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3F7F9F"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Times New Roman" w:eastAsia="宋体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Times New Roman" w:eastAsia="宋体" w:hAnsi="Times New Roman" w:cs="Times New Roman"/>
        <w:b/>
        <w:bCs/>
      </w:rPr>
    </w:tblStylePr>
    <w:tblStylePr w:type="lastCol">
      <w:rPr>
        <w:rFonts w:ascii="Times New Roman" w:eastAsia="宋体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2Char">
    <w:name w:val="标题 2 Char"/>
    <w:link w:val="2"/>
    <w:uiPriority w:val="99"/>
    <w:locked/>
    <w:rsid w:val="003F7F9F"/>
    <w:rPr>
      <w:rFonts w:ascii="微软雅黑" w:eastAsia="微软雅黑" w:hAnsi="微软雅黑" w:cs="Times New Roman"/>
      <w:b/>
      <w:bCs/>
      <w:color w:val="0070C0"/>
      <w:sz w:val="32"/>
      <w:szCs w:val="32"/>
    </w:rPr>
  </w:style>
  <w:style w:type="character" w:customStyle="1" w:styleId="3Char">
    <w:name w:val="标题 3 Char"/>
    <w:link w:val="3"/>
    <w:uiPriority w:val="99"/>
    <w:qFormat/>
    <w:locked/>
    <w:rsid w:val="003F7F9F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">
    <w:name w:val="批注框文本 Char"/>
    <w:link w:val="a3"/>
    <w:uiPriority w:val="99"/>
    <w:semiHidden/>
    <w:qFormat/>
    <w:locked/>
    <w:rsid w:val="003F7F9F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locked/>
    <w:rsid w:val="003F7F9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locked/>
    <w:rsid w:val="003F7F9F"/>
    <w:rPr>
      <w:rFonts w:cs="Times New Roman"/>
      <w:sz w:val="18"/>
      <w:szCs w:val="18"/>
    </w:rPr>
  </w:style>
  <w:style w:type="character" w:customStyle="1" w:styleId="entitle">
    <w:name w:val="en_title"/>
    <w:uiPriority w:val="99"/>
    <w:qFormat/>
    <w:rsid w:val="003F7F9F"/>
    <w:rPr>
      <w:rFonts w:cs="Times New Roman"/>
    </w:rPr>
  </w:style>
  <w:style w:type="character" w:customStyle="1" w:styleId="apple-converted-space">
    <w:name w:val="apple-converted-space"/>
    <w:uiPriority w:val="99"/>
    <w:rsid w:val="003F7F9F"/>
    <w:rPr>
      <w:rFonts w:cs="Times New Roman"/>
    </w:rPr>
  </w:style>
  <w:style w:type="paragraph" w:customStyle="1" w:styleId="ListParagraph1">
    <w:name w:val="List Paragraph1"/>
    <w:basedOn w:val="a"/>
    <w:uiPriority w:val="99"/>
    <w:rsid w:val="003F7F9F"/>
    <w:pPr>
      <w:ind w:firstLineChars="200" w:firstLine="420"/>
    </w:pPr>
  </w:style>
  <w:style w:type="table" w:customStyle="1" w:styleId="11">
    <w:name w:val="中等深浅列表 11"/>
    <w:uiPriority w:val="99"/>
    <w:rsid w:val="003F7F9F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浅色底纹1"/>
    <w:uiPriority w:val="99"/>
    <w:rsid w:val="003F7F9F"/>
    <w:rPr>
      <w:color w:val="000000"/>
    </w:rPr>
    <w:tblPr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1"/>
    <w:basedOn w:val="a5"/>
    <w:uiPriority w:val="99"/>
    <w:rsid w:val="003F7F9F"/>
    <w:pPr>
      <w:pBdr>
        <w:bottom w:val="none" w:sz="0" w:space="0" w:color="auto"/>
      </w:pBdr>
      <w:jc w:val="both"/>
    </w:pPr>
  </w:style>
  <w:style w:type="paragraph" w:customStyle="1" w:styleId="firsttitle">
    <w:name w:val="first_title"/>
    <w:basedOn w:val="a"/>
    <w:uiPriority w:val="99"/>
    <w:qFormat/>
    <w:rsid w:val="003F7F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3F7F9F"/>
    <w:pPr>
      <w:widowControl/>
    </w:pPr>
    <w:rPr>
      <w:rFonts w:ascii="Times New Roman" w:hAnsi="Times New Roman"/>
      <w:kern w:val="0"/>
      <w:szCs w:val="21"/>
    </w:rPr>
  </w:style>
  <w:style w:type="character" w:customStyle="1" w:styleId="cntitle">
    <w:name w:val="cn_title"/>
    <w:uiPriority w:val="99"/>
    <w:qFormat/>
    <w:rsid w:val="003F7F9F"/>
    <w:rPr>
      <w:rFonts w:cs="Times New Roman"/>
    </w:rPr>
  </w:style>
  <w:style w:type="paragraph" w:styleId="a9">
    <w:name w:val="List Paragraph"/>
    <w:basedOn w:val="a"/>
    <w:uiPriority w:val="99"/>
    <w:rsid w:val="00C210D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516</Words>
  <Characters>2942</Characters>
  <Application>Microsoft Office Word</Application>
  <DocSecurity>0</DocSecurity>
  <Lines>24</Lines>
  <Paragraphs>6</Paragraphs>
  <ScaleCrop>false</ScaleCrop>
  <Company>Sky123.Org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企业十类高发劳动争议预防及解决策略</dc:title>
  <dc:creator>Jack</dc:creator>
  <cp:lastModifiedBy>93765</cp:lastModifiedBy>
  <cp:revision>51</cp:revision>
  <cp:lastPrinted>2016-01-21T13:15:00Z</cp:lastPrinted>
  <dcterms:created xsi:type="dcterms:W3CDTF">2016-04-18T01:48:00Z</dcterms:created>
  <dcterms:modified xsi:type="dcterms:W3CDTF">2019-08-21T08:41:00Z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