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4118" w14:textId="22319958" w:rsidR="005512D3" w:rsidRPr="00206028" w:rsidRDefault="005512D3" w:rsidP="00206028">
      <w:pPr>
        <w:tabs>
          <w:tab w:val="left" w:pos="5775"/>
        </w:tabs>
        <w:spacing w:line="1200" w:lineRule="exact"/>
        <w:ind w:firstLineChars="100" w:firstLine="776"/>
        <w:rPr>
          <w:rFonts w:ascii="新宋体" w:eastAsia="新宋体" w:hAnsi="新宋体"/>
          <w:b/>
          <w:bCs/>
          <w:color w:val="FF0000"/>
          <w:w w:val="80"/>
          <w:kern w:val="144"/>
          <w:sz w:val="96"/>
          <w:szCs w:val="96"/>
        </w:rPr>
      </w:pPr>
      <w:r w:rsidRPr="00206028">
        <w:rPr>
          <w:rFonts w:ascii="新宋体" w:hAnsi="新宋体" w:hint="eastAsia"/>
          <w:b/>
          <w:bCs/>
          <w:color w:val="FF0000"/>
          <w:w w:val="80"/>
          <w:kern w:val="144"/>
          <w:sz w:val="96"/>
          <w:szCs w:val="96"/>
        </w:rPr>
        <w:t>国</w:t>
      </w:r>
      <w:r w:rsidRPr="00206028">
        <w:rPr>
          <w:rFonts w:ascii="新宋体" w:hAnsi="新宋体"/>
          <w:b/>
          <w:bCs/>
          <w:color w:val="FF0000"/>
          <w:w w:val="80"/>
          <w:kern w:val="144"/>
          <w:sz w:val="96"/>
          <w:szCs w:val="96"/>
        </w:rPr>
        <w:t>企</w:t>
      </w:r>
      <w:proofErr w:type="gramStart"/>
      <w:r w:rsidRPr="00206028">
        <w:rPr>
          <w:rFonts w:ascii="新宋体" w:hAnsi="新宋体"/>
          <w:b/>
          <w:bCs/>
          <w:color w:val="FF0000"/>
          <w:w w:val="80"/>
          <w:kern w:val="144"/>
          <w:sz w:val="96"/>
          <w:szCs w:val="96"/>
        </w:rPr>
        <w:t>培</w:t>
      </w:r>
      <w:proofErr w:type="gramEnd"/>
      <w:r w:rsidRPr="00206028">
        <w:rPr>
          <w:rFonts w:ascii="新宋体" w:hAnsi="新宋体"/>
          <w:b/>
          <w:bCs/>
          <w:color w:val="FF0000"/>
          <w:w w:val="80"/>
          <w:kern w:val="144"/>
          <w:sz w:val="96"/>
          <w:szCs w:val="96"/>
        </w:rPr>
        <w:t>企业管理</w:t>
      </w:r>
      <w:r w:rsidRPr="00206028">
        <w:rPr>
          <w:rFonts w:ascii="新宋体" w:hAnsi="新宋体" w:hint="eastAsia"/>
          <w:b/>
          <w:bCs/>
          <w:color w:val="FF0000"/>
          <w:w w:val="80"/>
          <w:kern w:val="144"/>
          <w:sz w:val="96"/>
          <w:szCs w:val="96"/>
        </w:rPr>
        <w:t>培训</w:t>
      </w:r>
      <w:r w:rsidRPr="00206028">
        <w:rPr>
          <w:rFonts w:ascii="新宋体" w:hAnsi="新宋体"/>
          <w:b/>
          <w:bCs/>
          <w:color w:val="FF0000"/>
          <w:w w:val="80"/>
          <w:kern w:val="144"/>
          <w:sz w:val="96"/>
          <w:szCs w:val="96"/>
        </w:rPr>
        <w:t>中心</w:t>
      </w:r>
      <w:r w:rsidRPr="00206028">
        <w:rPr>
          <w:rFonts w:ascii="新宋体" w:hAnsi="新宋体" w:hint="eastAsia"/>
          <w:b/>
          <w:bCs/>
          <w:color w:val="FF0000"/>
          <w:w w:val="80"/>
          <w:kern w:val="144"/>
          <w:sz w:val="96"/>
          <w:szCs w:val="96"/>
        </w:rPr>
        <w:t xml:space="preserve"> </w:t>
      </w:r>
      <w:r w:rsidRPr="00206028">
        <w:rPr>
          <w:rFonts w:ascii="新宋体" w:hAnsi="新宋体"/>
          <w:b/>
          <w:bCs/>
          <w:color w:val="FF0000"/>
          <w:w w:val="80"/>
          <w:kern w:val="144"/>
          <w:sz w:val="96"/>
          <w:szCs w:val="96"/>
        </w:rPr>
        <w:t xml:space="preserve">      </w:t>
      </w:r>
      <w:r w:rsidRPr="00206028">
        <w:rPr>
          <w:rFonts w:ascii="新宋体" w:hAnsi="新宋体" w:hint="eastAsia"/>
          <w:b/>
          <w:bCs/>
          <w:color w:val="FF0000"/>
          <w:w w:val="80"/>
          <w:kern w:val="144"/>
          <w:sz w:val="96"/>
          <w:szCs w:val="96"/>
        </w:rPr>
        <w:t xml:space="preserve"> </w:t>
      </w:r>
      <w:r w:rsidRPr="00206028">
        <w:rPr>
          <w:rFonts w:ascii="新宋体" w:hAnsi="新宋体"/>
          <w:b/>
          <w:bCs/>
          <w:color w:val="FF0000"/>
          <w:w w:val="80"/>
          <w:kern w:val="144"/>
          <w:sz w:val="96"/>
          <w:szCs w:val="96"/>
        </w:rPr>
        <w:t xml:space="preserve">         </w:t>
      </w:r>
    </w:p>
    <w:p w14:paraId="049A0C51" w14:textId="76688C5A" w:rsidR="00A63645" w:rsidRPr="00206028" w:rsidRDefault="005512D3" w:rsidP="005512D3">
      <w:pPr>
        <w:adjustRightInd w:val="0"/>
        <w:jc w:val="center"/>
        <w:rPr>
          <w:b/>
          <w:color w:val="000000"/>
          <w:kern w:val="0"/>
          <w:sz w:val="96"/>
          <w:szCs w:val="100"/>
        </w:rPr>
      </w:pPr>
      <w:r w:rsidRPr="00206028">
        <w:rPr>
          <w:rFonts w:asciiTheme="majorEastAsia" w:eastAsiaTheme="majorEastAsia" w:hAnsiTheme="majorEastAsia" w:hint="eastAsia"/>
          <w:b/>
          <w:color w:val="000000"/>
          <w:w w:val="90"/>
          <w:sz w:val="28"/>
        </w:rPr>
        <w:t>国企</w:t>
      </w:r>
      <w:proofErr w:type="gramStart"/>
      <w:r w:rsidRPr="00206028">
        <w:rPr>
          <w:rFonts w:asciiTheme="majorEastAsia" w:eastAsiaTheme="majorEastAsia" w:hAnsiTheme="majorEastAsia" w:hint="eastAsia"/>
          <w:b/>
          <w:color w:val="000000"/>
          <w:spacing w:val="40"/>
          <w:w w:val="90"/>
          <w:sz w:val="28"/>
        </w:rPr>
        <w:t>培</w:t>
      </w:r>
      <w:proofErr w:type="gramEnd"/>
      <w:r w:rsidRPr="00206028">
        <w:rPr>
          <w:rFonts w:asciiTheme="majorEastAsia" w:eastAsiaTheme="majorEastAsia" w:hAnsiTheme="majorEastAsia" w:hint="eastAsia"/>
          <w:b/>
          <w:color w:val="000000"/>
          <w:spacing w:val="40"/>
          <w:w w:val="90"/>
          <w:sz w:val="28"/>
        </w:rPr>
        <w:t>〔202</w:t>
      </w:r>
      <w:r w:rsidRPr="00206028">
        <w:rPr>
          <w:rFonts w:asciiTheme="majorEastAsia" w:eastAsiaTheme="majorEastAsia" w:hAnsiTheme="majorEastAsia"/>
          <w:b/>
          <w:color w:val="000000"/>
          <w:spacing w:val="40"/>
          <w:w w:val="90"/>
          <w:sz w:val="28"/>
        </w:rPr>
        <w:t>3</w:t>
      </w:r>
      <w:r w:rsidRPr="00206028">
        <w:rPr>
          <w:rFonts w:asciiTheme="majorEastAsia" w:eastAsiaTheme="majorEastAsia" w:hAnsiTheme="majorEastAsia" w:hint="eastAsia"/>
          <w:b/>
          <w:color w:val="000000"/>
          <w:spacing w:val="60"/>
          <w:w w:val="90"/>
          <w:sz w:val="28"/>
        </w:rPr>
        <w:t>〕</w:t>
      </w:r>
      <w:r w:rsidR="00206028" w:rsidRPr="00206028">
        <w:rPr>
          <w:rFonts w:asciiTheme="majorEastAsia" w:eastAsiaTheme="majorEastAsia" w:hAnsiTheme="majorEastAsia"/>
          <w:b/>
          <w:color w:val="000000"/>
          <w:spacing w:val="60"/>
          <w:w w:val="90"/>
          <w:sz w:val="28"/>
        </w:rPr>
        <w:t>55</w:t>
      </w:r>
      <w:r w:rsidRPr="00206028">
        <w:rPr>
          <w:rFonts w:asciiTheme="majorEastAsia" w:eastAsiaTheme="majorEastAsia" w:hAnsiTheme="majorEastAsia" w:hint="eastAsia"/>
          <w:b/>
          <w:color w:val="000000"/>
          <w:spacing w:val="60"/>
          <w:w w:val="90"/>
          <w:sz w:val="28"/>
        </w:rPr>
        <w:t>号</w:t>
      </w:r>
    </w:p>
    <w:p w14:paraId="36406D7C" w14:textId="7C81DDA7" w:rsidR="00A63645" w:rsidRDefault="003831B9" w:rsidP="00206028">
      <w:pPr>
        <w:tabs>
          <w:tab w:val="left" w:pos="180"/>
          <w:tab w:val="left" w:pos="9460"/>
          <w:tab w:val="left" w:pos="9675"/>
        </w:tabs>
        <w:spacing w:line="240" w:lineRule="atLeast"/>
        <w:jc w:val="center"/>
        <w:rPr>
          <w:rFonts w:ascii="方正小标宋简体" w:eastAsia="方正小标宋简体" w:hAnsi="华文中宋"/>
          <w:b/>
          <w:color w:val="000000"/>
          <w:sz w:val="44"/>
          <w:szCs w:val="44"/>
        </w:rPr>
      </w:pPr>
      <w:r>
        <w:rPr>
          <w:rFonts w:eastAsia="华文中宋" w:hint="eastAsia"/>
          <w:b/>
          <w:bCs/>
          <w:color w:val="000000"/>
          <w:sz w:val="20"/>
        </w:rPr>
        <w:t xml:space="preserve"> </w:t>
      </w:r>
      <w:r w:rsidR="009327E9">
        <w:rPr>
          <w:b/>
          <w:bCs/>
          <w:noProof/>
          <w:color w:val="000000"/>
          <w:kern w:val="0"/>
          <w:sz w:val="96"/>
          <w:szCs w:val="100"/>
        </w:rPr>
        <mc:AlternateContent>
          <mc:Choice Requires="wps">
            <w:drawing>
              <wp:anchor distT="4294967295" distB="4294967295" distL="114300" distR="114300" simplePos="0" relativeHeight="251658752" behindDoc="0" locked="0" layoutInCell="1" allowOverlap="1" wp14:anchorId="34E1EA4A" wp14:editId="5F59E361">
                <wp:simplePos x="0" y="0"/>
                <wp:positionH relativeFrom="column">
                  <wp:posOffset>71120</wp:posOffset>
                </wp:positionH>
                <wp:positionV relativeFrom="paragraph">
                  <wp:posOffset>126999</wp:posOffset>
                </wp:positionV>
                <wp:extent cx="5896610" cy="0"/>
                <wp:effectExtent l="0" t="0" r="0" b="0"/>
                <wp:wrapNone/>
                <wp:docPr id="1" name="直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6610" cy="0"/>
                        </a:xfrm>
                        <a:prstGeom prst="line">
                          <a:avLst/>
                        </a:prstGeom>
                        <a:ln w="254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4309974" id="直线 10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10pt" to="469.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" strokecolor="red" strokeweight="2pt">
                <o:lock v:ext="edit" shapetype="f"/>
              </v:line>
            </w:pict>
          </mc:Fallback>
        </mc:AlternateContent>
      </w:r>
    </w:p>
    <w:p w14:paraId="60B4F082" w14:textId="583AC383" w:rsidR="00A63645" w:rsidRPr="005653AD" w:rsidRDefault="003831B9">
      <w:pPr>
        <w:spacing w:line="540" w:lineRule="exact"/>
        <w:ind w:rightChars="-8" w:right="-17"/>
        <w:jc w:val="center"/>
        <w:rPr>
          <w:rFonts w:ascii="仿宋_GB2312" w:eastAsia="仿宋_GB2312" w:hAnsi="华文仿宋"/>
          <w:b/>
          <w:bCs/>
          <w:color w:val="000000"/>
          <w:spacing w:val="20"/>
          <w:w w:val="90"/>
          <w:sz w:val="36"/>
          <w:szCs w:val="36"/>
        </w:rPr>
      </w:pPr>
      <w:r>
        <w:rPr>
          <w:rFonts w:ascii="方正小标宋简体" w:eastAsia="方正小标宋简体" w:hAnsi="华文中宋" w:hint="eastAsia"/>
          <w:b/>
          <w:color w:val="000000"/>
          <w:sz w:val="44"/>
          <w:szCs w:val="44"/>
        </w:rPr>
        <w:t xml:space="preserve">   </w:t>
      </w:r>
      <w:r w:rsidR="00E76A11" w:rsidRPr="005653AD">
        <w:rPr>
          <w:rFonts w:ascii="方正小标宋简体" w:eastAsia="方正小标宋简体" w:hAnsi="华文中宋" w:hint="eastAsia"/>
          <w:b/>
          <w:color w:val="000000"/>
          <w:sz w:val="36"/>
          <w:szCs w:val="36"/>
        </w:rPr>
        <w:t>关于举办</w:t>
      </w:r>
      <w:r w:rsidR="005653AD" w:rsidRPr="005653AD">
        <w:rPr>
          <w:rFonts w:ascii="方正小标宋简体" w:eastAsia="方正小标宋简体" w:hAnsi="华文中宋" w:hint="eastAsia"/>
          <w:b/>
          <w:color w:val="000000"/>
          <w:sz w:val="36"/>
          <w:szCs w:val="36"/>
        </w:rPr>
        <w:t>新常态下行政岗位职业化能力提升暨《行政管理师》认证培训班</w:t>
      </w:r>
      <w:r w:rsidRPr="005653AD">
        <w:rPr>
          <w:rFonts w:ascii="方正小标宋简体" w:eastAsia="方正小标宋简体" w:hAnsi="华文中宋" w:hint="eastAsia"/>
          <w:b/>
          <w:color w:val="000000"/>
          <w:sz w:val="36"/>
          <w:szCs w:val="36"/>
        </w:rPr>
        <w:t>的通知</w:t>
      </w:r>
      <w:bookmarkStart w:id="0" w:name="OLE_LINK1"/>
    </w:p>
    <w:p w14:paraId="187B897D" w14:textId="77777777" w:rsidR="00A63645" w:rsidRDefault="003831B9" w:rsidP="000E64A6">
      <w:pPr>
        <w:spacing w:beforeLines="100" w:before="312" w:line="400" w:lineRule="exact"/>
        <w:rPr>
          <w:rFonts w:ascii="仿宋_GB2312" w:eastAsia="仿宋_GB2312" w:hAnsi="华文仿宋"/>
          <w:b/>
          <w:bCs/>
          <w:color w:val="000000"/>
          <w:spacing w:val="20"/>
          <w:w w:val="90"/>
          <w:sz w:val="32"/>
          <w:szCs w:val="32"/>
        </w:rPr>
      </w:pPr>
      <w:r>
        <w:rPr>
          <w:rFonts w:ascii="仿宋_GB2312" w:eastAsia="仿宋_GB2312" w:hAnsi="华文仿宋" w:hint="eastAsia"/>
          <w:b/>
          <w:bCs/>
          <w:color w:val="000000"/>
          <w:spacing w:val="20"/>
          <w:w w:val="90"/>
          <w:sz w:val="32"/>
          <w:szCs w:val="32"/>
        </w:rPr>
        <w:t>各</w:t>
      </w:r>
      <w:bookmarkEnd w:id="0"/>
      <w:r>
        <w:rPr>
          <w:rFonts w:ascii="仿宋_GB2312" w:eastAsia="仿宋_GB2312" w:hAnsi="华文仿宋" w:hint="eastAsia"/>
          <w:b/>
          <w:bCs/>
          <w:color w:val="000000"/>
          <w:spacing w:val="20"/>
          <w:w w:val="90"/>
          <w:sz w:val="32"/>
          <w:szCs w:val="32"/>
        </w:rPr>
        <w:t>有关企事业单位：</w:t>
      </w:r>
    </w:p>
    <w:p w14:paraId="0C2598E6" w14:textId="5482FB4B" w:rsidR="00A63645" w:rsidRPr="00843A0E" w:rsidRDefault="00D9517A" w:rsidP="000E64A6">
      <w:pPr>
        <w:spacing w:line="400" w:lineRule="exact"/>
        <w:ind w:firstLineChars="200" w:firstLine="560"/>
        <w:rPr>
          <w:rFonts w:ascii="仿宋_GB2312" w:eastAsia="仿宋_GB2312"/>
          <w:b/>
          <w:snapToGrid w:val="0"/>
          <w:color w:val="000000"/>
          <w:sz w:val="28"/>
          <w:szCs w:val="28"/>
        </w:rPr>
      </w:pPr>
      <w:r w:rsidRPr="00D9517A">
        <w:rPr>
          <w:rFonts w:ascii="仿宋_GB2312" w:eastAsia="仿宋_GB2312"/>
          <w:bCs/>
          <w:snapToGrid w:val="0"/>
          <w:color w:val="000000"/>
          <w:sz w:val="28"/>
          <w:szCs w:val="28"/>
        </w:rPr>
        <w:t>优秀的</w:t>
      </w:r>
      <w:r w:rsidRPr="00D9517A">
        <w:rPr>
          <w:rFonts w:ascii="仿宋_GB2312" w:eastAsia="仿宋_GB2312" w:hint="eastAsia"/>
          <w:bCs/>
          <w:snapToGrid w:val="0"/>
          <w:color w:val="000000"/>
          <w:sz w:val="28"/>
          <w:szCs w:val="28"/>
        </w:rPr>
        <w:t>企业</w:t>
      </w:r>
      <w:r w:rsidRPr="00D9517A">
        <w:rPr>
          <w:rFonts w:ascii="仿宋_GB2312" w:eastAsia="仿宋_GB2312"/>
          <w:bCs/>
          <w:snapToGrid w:val="0"/>
          <w:color w:val="000000"/>
          <w:sz w:val="28"/>
          <w:szCs w:val="28"/>
        </w:rPr>
        <w:t>行政</w:t>
      </w:r>
      <w:r w:rsidRPr="00D9517A">
        <w:rPr>
          <w:rFonts w:ascii="仿宋_GB2312" w:eastAsia="仿宋_GB2312" w:hint="eastAsia"/>
          <w:bCs/>
          <w:snapToGrid w:val="0"/>
          <w:color w:val="000000"/>
          <w:sz w:val="28"/>
          <w:szCs w:val="28"/>
        </w:rPr>
        <w:t>团队</w:t>
      </w:r>
      <w:r w:rsidRPr="00D9517A">
        <w:rPr>
          <w:rFonts w:ascii="仿宋_GB2312" w:eastAsia="仿宋_GB2312"/>
          <w:bCs/>
          <w:snapToGrid w:val="0"/>
          <w:color w:val="000000"/>
          <w:sz w:val="28"/>
          <w:szCs w:val="28"/>
        </w:rPr>
        <w:t>，是决策</w:t>
      </w:r>
      <w:r w:rsidRPr="00D9517A">
        <w:rPr>
          <w:rFonts w:ascii="仿宋_GB2312" w:eastAsia="仿宋_GB2312" w:hint="eastAsia"/>
          <w:bCs/>
          <w:snapToGrid w:val="0"/>
          <w:color w:val="000000"/>
          <w:sz w:val="28"/>
          <w:szCs w:val="28"/>
        </w:rPr>
        <w:t>部门</w:t>
      </w:r>
      <w:r w:rsidRPr="00D9517A">
        <w:rPr>
          <w:rFonts w:ascii="仿宋_GB2312" w:eastAsia="仿宋_GB2312"/>
          <w:bCs/>
          <w:snapToGrid w:val="0"/>
          <w:color w:val="000000"/>
          <w:sz w:val="28"/>
          <w:szCs w:val="28"/>
        </w:rPr>
        <w:t>的</w:t>
      </w:r>
      <w:r w:rsidRPr="00D9517A">
        <w:rPr>
          <w:rFonts w:ascii="仿宋_GB2312" w:eastAsia="仿宋_GB2312" w:hint="eastAsia"/>
          <w:bCs/>
          <w:snapToGrid w:val="0"/>
          <w:color w:val="000000"/>
          <w:sz w:val="28"/>
          <w:szCs w:val="28"/>
        </w:rPr>
        <w:t>“</w:t>
      </w:r>
      <w:r w:rsidRPr="00D9517A">
        <w:rPr>
          <w:rFonts w:ascii="仿宋_GB2312" w:eastAsia="仿宋_GB2312"/>
          <w:bCs/>
          <w:snapToGrid w:val="0"/>
          <w:color w:val="000000"/>
          <w:sz w:val="28"/>
          <w:szCs w:val="28"/>
        </w:rPr>
        <w:t>守门人</w:t>
      </w:r>
      <w:r w:rsidRPr="00D9517A">
        <w:rPr>
          <w:rFonts w:ascii="仿宋_GB2312" w:eastAsia="仿宋_GB2312" w:hint="eastAsia"/>
          <w:bCs/>
          <w:snapToGrid w:val="0"/>
          <w:color w:val="000000"/>
          <w:sz w:val="28"/>
          <w:szCs w:val="28"/>
        </w:rPr>
        <w:t>”</w:t>
      </w:r>
      <w:r w:rsidRPr="00D9517A">
        <w:rPr>
          <w:rFonts w:ascii="仿宋_GB2312" w:eastAsia="仿宋_GB2312"/>
          <w:bCs/>
          <w:snapToGrid w:val="0"/>
          <w:color w:val="000000"/>
          <w:sz w:val="28"/>
          <w:szCs w:val="28"/>
        </w:rPr>
        <w:t>，是</w:t>
      </w:r>
      <w:r w:rsidRPr="00D9517A">
        <w:rPr>
          <w:rFonts w:ascii="仿宋_GB2312" w:eastAsia="仿宋_GB2312" w:hint="eastAsia"/>
          <w:bCs/>
          <w:snapToGrid w:val="0"/>
          <w:color w:val="000000"/>
          <w:sz w:val="28"/>
          <w:szCs w:val="28"/>
        </w:rPr>
        <w:t>领导</w:t>
      </w:r>
      <w:r w:rsidRPr="00D9517A">
        <w:rPr>
          <w:rFonts w:ascii="仿宋_GB2312" w:eastAsia="仿宋_GB2312"/>
          <w:bCs/>
          <w:snapToGrid w:val="0"/>
          <w:color w:val="000000"/>
          <w:sz w:val="28"/>
          <w:szCs w:val="28"/>
        </w:rPr>
        <w:t>的</w:t>
      </w:r>
      <w:r w:rsidRPr="00D9517A">
        <w:rPr>
          <w:rFonts w:ascii="仿宋_GB2312" w:eastAsia="仿宋_GB2312"/>
          <w:bCs/>
          <w:snapToGrid w:val="0"/>
          <w:color w:val="000000"/>
          <w:sz w:val="28"/>
          <w:szCs w:val="28"/>
        </w:rPr>
        <w:t>“</w:t>
      </w:r>
      <w:r w:rsidRPr="00D9517A">
        <w:rPr>
          <w:rFonts w:ascii="仿宋_GB2312" w:eastAsia="仿宋_GB2312" w:hint="eastAsia"/>
          <w:bCs/>
          <w:snapToGrid w:val="0"/>
          <w:color w:val="000000"/>
          <w:sz w:val="28"/>
          <w:szCs w:val="28"/>
        </w:rPr>
        <w:t>好助手</w:t>
      </w:r>
      <w:r w:rsidRPr="00D9517A">
        <w:rPr>
          <w:rFonts w:ascii="仿宋_GB2312" w:eastAsia="仿宋_GB2312"/>
          <w:bCs/>
          <w:snapToGrid w:val="0"/>
          <w:color w:val="000000"/>
          <w:sz w:val="28"/>
          <w:szCs w:val="28"/>
        </w:rPr>
        <w:t>”</w:t>
      </w:r>
      <w:r w:rsidRPr="00D9517A">
        <w:rPr>
          <w:rFonts w:ascii="仿宋_GB2312" w:eastAsia="仿宋_GB2312"/>
          <w:bCs/>
          <w:snapToGrid w:val="0"/>
          <w:color w:val="000000"/>
          <w:sz w:val="28"/>
          <w:szCs w:val="28"/>
        </w:rPr>
        <w:t>。灵活机敏的行政</w:t>
      </w:r>
      <w:r w:rsidRPr="00D9517A">
        <w:rPr>
          <w:rFonts w:ascii="仿宋_GB2312" w:eastAsia="仿宋_GB2312" w:hint="eastAsia"/>
          <w:bCs/>
          <w:snapToGrid w:val="0"/>
          <w:color w:val="000000"/>
          <w:sz w:val="28"/>
          <w:szCs w:val="28"/>
        </w:rPr>
        <w:t>管理</w:t>
      </w:r>
      <w:r w:rsidRPr="00D9517A">
        <w:rPr>
          <w:rFonts w:ascii="仿宋_GB2312" w:eastAsia="仿宋_GB2312"/>
          <w:bCs/>
          <w:snapToGrid w:val="0"/>
          <w:color w:val="000000"/>
          <w:sz w:val="28"/>
          <w:szCs w:val="28"/>
        </w:rPr>
        <w:t>人员，能化繁为简，有条不紊，构筑起</w:t>
      </w:r>
      <w:r w:rsidRPr="00D9517A">
        <w:rPr>
          <w:rFonts w:ascii="仿宋_GB2312" w:eastAsia="仿宋_GB2312" w:hint="eastAsia"/>
          <w:bCs/>
          <w:snapToGrid w:val="0"/>
          <w:color w:val="000000"/>
          <w:sz w:val="28"/>
          <w:szCs w:val="28"/>
        </w:rPr>
        <w:t>领导</w:t>
      </w:r>
      <w:r w:rsidRPr="00D9517A">
        <w:rPr>
          <w:rFonts w:ascii="仿宋_GB2312" w:eastAsia="仿宋_GB2312"/>
          <w:bCs/>
          <w:snapToGrid w:val="0"/>
          <w:color w:val="000000"/>
          <w:sz w:val="28"/>
          <w:szCs w:val="28"/>
        </w:rPr>
        <w:t>与</w:t>
      </w:r>
      <w:r w:rsidRPr="00D9517A">
        <w:rPr>
          <w:rFonts w:ascii="仿宋_GB2312" w:eastAsia="仿宋_GB2312" w:hint="eastAsia"/>
          <w:bCs/>
          <w:snapToGrid w:val="0"/>
          <w:color w:val="000000"/>
          <w:sz w:val="28"/>
          <w:szCs w:val="28"/>
        </w:rPr>
        <w:t>员工</w:t>
      </w:r>
      <w:r w:rsidRPr="00D9517A">
        <w:rPr>
          <w:rFonts w:ascii="仿宋_GB2312" w:eastAsia="仿宋_GB2312"/>
          <w:bCs/>
          <w:snapToGrid w:val="0"/>
          <w:color w:val="000000"/>
          <w:sz w:val="28"/>
          <w:szCs w:val="28"/>
        </w:rPr>
        <w:t>间的</w:t>
      </w:r>
      <w:r w:rsidRPr="00D9517A">
        <w:rPr>
          <w:rFonts w:ascii="仿宋_GB2312" w:eastAsia="仿宋_GB2312" w:hint="eastAsia"/>
          <w:bCs/>
          <w:snapToGrid w:val="0"/>
          <w:color w:val="000000"/>
          <w:sz w:val="28"/>
          <w:szCs w:val="28"/>
        </w:rPr>
        <w:t>可靠</w:t>
      </w:r>
      <w:r w:rsidRPr="00D9517A">
        <w:rPr>
          <w:rFonts w:ascii="仿宋_GB2312" w:eastAsia="仿宋_GB2312"/>
          <w:bCs/>
          <w:snapToGrid w:val="0"/>
          <w:color w:val="000000"/>
          <w:sz w:val="28"/>
          <w:szCs w:val="28"/>
        </w:rPr>
        <w:t>桥梁。行政</w:t>
      </w:r>
      <w:r w:rsidRPr="00D9517A">
        <w:rPr>
          <w:rFonts w:ascii="仿宋_GB2312" w:eastAsia="仿宋_GB2312" w:hint="eastAsia"/>
          <w:bCs/>
          <w:snapToGrid w:val="0"/>
          <w:color w:val="000000"/>
          <w:sz w:val="28"/>
          <w:szCs w:val="28"/>
        </w:rPr>
        <w:t>岗位</w:t>
      </w:r>
      <w:r w:rsidRPr="00D9517A">
        <w:rPr>
          <w:rFonts w:ascii="仿宋_GB2312" w:eastAsia="仿宋_GB2312"/>
          <w:bCs/>
          <w:snapToGrid w:val="0"/>
          <w:color w:val="000000"/>
          <w:sz w:val="28"/>
          <w:szCs w:val="28"/>
        </w:rPr>
        <w:t>人员如何能从日常琐碎事务中解脱出来，甩掉</w:t>
      </w:r>
      <w:r w:rsidRPr="00D9517A">
        <w:rPr>
          <w:rFonts w:ascii="仿宋_GB2312" w:eastAsia="仿宋_GB2312"/>
          <w:bCs/>
          <w:snapToGrid w:val="0"/>
          <w:color w:val="000000"/>
          <w:sz w:val="28"/>
          <w:szCs w:val="28"/>
        </w:rPr>
        <w:t>“</w:t>
      </w:r>
      <w:r w:rsidRPr="00D9517A">
        <w:rPr>
          <w:rFonts w:ascii="仿宋_GB2312" w:eastAsia="仿宋_GB2312"/>
          <w:bCs/>
          <w:snapToGrid w:val="0"/>
          <w:color w:val="000000"/>
          <w:sz w:val="28"/>
          <w:szCs w:val="28"/>
        </w:rPr>
        <w:t>勤杂工</w:t>
      </w:r>
      <w:r w:rsidRPr="00D9517A">
        <w:rPr>
          <w:rFonts w:ascii="仿宋_GB2312" w:eastAsia="仿宋_GB2312"/>
          <w:bCs/>
          <w:snapToGrid w:val="0"/>
          <w:color w:val="000000"/>
          <w:sz w:val="28"/>
          <w:szCs w:val="28"/>
        </w:rPr>
        <w:t>”</w:t>
      </w:r>
      <w:r w:rsidRPr="00D9517A">
        <w:rPr>
          <w:rFonts w:ascii="仿宋_GB2312" w:eastAsia="仿宋_GB2312"/>
          <w:bCs/>
          <w:snapToGrid w:val="0"/>
          <w:color w:val="000000"/>
          <w:sz w:val="28"/>
          <w:szCs w:val="28"/>
        </w:rPr>
        <w:t>的帽子，</w:t>
      </w:r>
      <w:r w:rsidRPr="00D9517A">
        <w:rPr>
          <w:rFonts w:ascii="仿宋_GB2312" w:eastAsia="仿宋_GB2312" w:hint="eastAsia"/>
          <w:bCs/>
          <w:snapToGrid w:val="0"/>
          <w:color w:val="000000"/>
          <w:sz w:val="28"/>
          <w:szCs w:val="28"/>
        </w:rPr>
        <w:t>全面提升行政职业化能力？</w:t>
      </w:r>
      <w:r w:rsidRPr="00D9517A">
        <w:rPr>
          <w:rFonts w:ascii="仿宋_GB2312" w:eastAsia="仿宋_GB2312"/>
          <w:bCs/>
          <w:snapToGrid w:val="0"/>
          <w:color w:val="000000"/>
          <w:sz w:val="28"/>
          <w:szCs w:val="28"/>
        </w:rPr>
        <w:t>需要其具有专业的知识、丰富的工作经验、足够的细心、过人的悟性、高效的工作方法、游刃有余的</w:t>
      </w:r>
      <w:r w:rsidRPr="00D9517A">
        <w:rPr>
          <w:rFonts w:ascii="仿宋_GB2312" w:eastAsia="仿宋_GB2312" w:hint="eastAsia"/>
          <w:bCs/>
          <w:snapToGrid w:val="0"/>
          <w:color w:val="000000"/>
          <w:sz w:val="28"/>
          <w:szCs w:val="28"/>
        </w:rPr>
        <w:t>公关</w:t>
      </w:r>
      <w:r w:rsidRPr="00D9517A">
        <w:rPr>
          <w:rFonts w:ascii="仿宋_GB2312" w:eastAsia="仿宋_GB2312"/>
          <w:bCs/>
          <w:snapToGrid w:val="0"/>
          <w:color w:val="000000"/>
          <w:sz w:val="28"/>
          <w:szCs w:val="28"/>
        </w:rPr>
        <w:t>能力。</w:t>
      </w:r>
      <w:r w:rsidRPr="00D9517A">
        <w:rPr>
          <w:rFonts w:ascii="仿宋_GB2312" w:eastAsia="仿宋_GB2312" w:hint="eastAsia"/>
          <w:bCs/>
          <w:snapToGrid w:val="0"/>
          <w:color w:val="000000"/>
          <w:sz w:val="28"/>
          <w:szCs w:val="28"/>
        </w:rPr>
        <w:t>本次课程将从实务操作方面详细解析行政岗位人员全面提升职业化工作能力。</w:t>
      </w:r>
      <w:r w:rsidR="00C23989" w:rsidRPr="00D9517A">
        <w:rPr>
          <w:rFonts w:ascii="仿宋_GB2312" w:eastAsia="仿宋_GB2312" w:hint="eastAsia"/>
          <w:bCs/>
          <w:snapToGrid w:val="0"/>
          <w:color w:val="000000"/>
          <w:sz w:val="28"/>
          <w:szCs w:val="28"/>
        </w:rPr>
        <w:t>因此，</w:t>
      </w:r>
      <w:proofErr w:type="gramStart"/>
      <w:r w:rsidR="00C23989" w:rsidRPr="00D9517A">
        <w:rPr>
          <w:rFonts w:ascii="仿宋_GB2312" w:eastAsia="仿宋_GB2312" w:hint="eastAsia"/>
          <w:bCs/>
          <w:snapToGrid w:val="0"/>
          <w:color w:val="000000"/>
          <w:sz w:val="28"/>
          <w:szCs w:val="28"/>
        </w:rPr>
        <w:t>国企联培企业管理</w:t>
      </w:r>
      <w:proofErr w:type="gramEnd"/>
      <w:r w:rsidR="00C23989" w:rsidRPr="00D9517A">
        <w:rPr>
          <w:rFonts w:ascii="仿宋_GB2312" w:eastAsia="仿宋_GB2312" w:hint="eastAsia"/>
          <w:bCs/>
          <w:snapToGrid w:val="0"/>
          <w:color w:val="000000"/>
          <w:sz w:val="28"/>
          <w:szCs w:val="28"/>
        </w:rPr>
        <w:t>（北京）中心特</w:t>
      </w:r>
      <w:r w:rsidR="00C23989" w:rsidRPr="00D9517A">
        <w:rPr>
          <w:rFonts w:ascii="仿宋_GB2312" w:eastAsia="仿宋_GB2312"/>
          <w:bCs/>
          <w:snapToGrid w:val="0"/>
          <w:color w:val="000000"/>
          <w:sz w:val="28"/>
          <w:szCs w:val="28"/>
        </w:rPr>
        <w:t>举办</w:t>
      </w:r>
      <w:r w:rsidR="00C23989" w:rsidRPr="00843A0E">
        <w:rPr>
          <w:rFonts w:ascii="仿宋_GB2312" w:eastAsia="仿宋_GB2312"/>
          <w:b/>
          <w:snapToGrid w:val="0"/>
          <w:color w:val="000000"/>
          <w:sz w:val="28"/>
          <w:szCs w:val="28"/>
        </w:rPr>
        <w:t xml:space="preserve"> </w:t>
      </w:r>
      <w:r w:rsidR="00C23989" w:rsidRPr="00843A0E">
        <w:rPr>
          <w:rFonts w:ascii="仿宋_GB2312" w:eastAsia="仿宋_GB2312"/>
          <w:b/>
          <w:snapToGrid w:val="0"/>
          <w:color w:val="000000"/>
          <w:sz w:val="28"/>
          <w:szCs w:val="28"/>
        </w:rPr>
        <w:t>“</w:t>
      </w:r>
      <w:r w:rsidRPr="00D9517A">
        <w:rPr>
          <w:rFonts w:ascii="仿宋_GB2312" w:eastAsia="仿宋_GB2312" w:hint="eastAsia"/>
          <w:b/>
          <w:snapToGrid w:val="0"/>
          <w:color w:val="000000"/>
          <w:sz w:val="28"/>
          <w:szCs w:val="28"/>
        </w:rPr>
        <w:t>新常态下行政岗位职业化能力提升暨《行政管理师》认证</w:t>
      </w:r>
      <w:r w:rsidR="00C23989" w:rsidRPr="00843A0E">
        <w:rPr>
          <w:rFonts w:ascii="仿宋_GB2312" w:eastAsia="仿宋_GB2312"/>
          <w:b/>
          <w:snapToGrid w:val="0"/>
          <w:color w:val="000000"/>
          <w:sz w:val="28"/>
          <w:szCs w:val="28"/>
        </w:rPr>
        <w:t>培训班</w:t>
      </w:r>
      <w:r w:rsidR="00C23989" w:rsidRPr="00843A0E">
        <w:rPr>
          <w:rFonts w:ascii="仿宋_GB2312" w:eastAsia="仿宋_GB2312"/>
          <w:b/>
          <w:snapToGrid w:val="0"/>
          <w:color w:val="000000"/>
          <w:sz w:val="28"/>
          <w:szCs w:val="28"/>
        </w:rPr>
        <w:t>”</w:t>
      </w:r>
      <w:r w:rsidR="00C23989" w:rsidRPr="00843A0E">
        <w:rPr>
          <w:rFonts w:ascii="仿宋_GB2312" w:eastAsia="仿宋_GB2312" w:hint="eastAsia"/>
          <w:b/>
          <w:snapToGrid w:val="0"/>
          <w:color w:val="000000"/>
          <w:sz w:val="28"/>
          <w:szCs w:val="28"/>
        </w:rPr>
        <w:t>。</w:t>
      </w:r>
    </w:p>
    <w:p w14:paraId="19676B5A" w14:textId="77777777" w:rsidR="00A63645" w:rsidRPr="00843A0E" w:rsidRDefault="003831B9" w:rsidP="000E64A6">
      <w:pPr>
        <w:spacing w:line="400" w:lineRule="exact"/>
        <w:ind w:rightChars="-8" w:right="-17" w:firstLineChars="200" w:firstLine="560"/>
        <w:jc w:val="left"/>
        <w:rPr>
          <w:rFonts w:ascii="仿宋_GB2312" w:eastAsia="仿宋_GB2312"/>
          <w:b/>
          <w:snapToGrid w:val="0"/>
          <w:color w:val="000000"/>
          <w:sz w:val="28"/>
          <w:szCs w:val="28"/>
        </w:rPr>
      </w:pPr>
      <w:r w:rsidRPr="00843A0E">
        <w:rPr>
          <w:rFonts w:ascii="仿宋_GB2312" w:eastAsia="仿宋_GB2312" w:hint="eastAsia"/>
          <w:b/>
          <w:snapToGrid w:val="0"/>
          <w:color w:val="000000"/>
          <w:sz w:val="28"/>
          <w:szCs w:val="28"/>
        </w:rPr>
        <w:t>请各单位积极选派相关人员参加学习，现将相关事宜通知如下：</w:t>
      </w:r>
      <w:r w:rsidRPr="00843A0E">
        <w:rPr>
          <w:rFonts w:ascii="仿宋_GB2312" w:eastAsia="仿宋_GB2312"/>
          <w:b/>
          <w:snapToGrid w:val="0"/>
          <w:color w:val="000000"/>
          <w:sz w:val="28"/>
          <w:szCs w:val="28"/>
        </w:rPr>
        <w:t xml:space="preserve">  </w:t>
      </w:r>
    </w:p>
    <w:p w14:paraId="2F8E0D39" w14:textId="1D8ACD2F" w:rsidR="00A63645" w:rsidRPr="00843A0E" w:rsidRDefault="00D9517A" w:rsidP="000E64A6">
      <w:pPr>
        <w:numPr>
          <w:ilvl w:val="0"/>
          <w:numId w:val="1"/>
        </w:numPr>
        <w:tabs>
          <w:tab w:val="clear" w:pos="2160"/>
          <w:tab w:val="left" w:pos="720"/>
          <w:tab w:val="left" w:pos="900"/>
        </w:tabs>
        <w:spacing w:line="400" w:lineRule="exact"/>
        <w:ind w:left="0" w:right="-17" w:firstLineChars="168" w:firstLine="470"/>
        <w:rPr>
          <w:rFonts w:ascii="仿宋_GB2312" w:eastAsia="仿宋_GB2312"/>
          <w:b/>
          <w:snapToGrid w:val="0"/>
          <w:color w:val="000000"/>
          <w:sz w:val="28"/>
          <w:szCs w:val="28"/>
        </w:rPr>
      </w:pPr>
      <w:r>
        <w:rPr>
          <w:rFonts w:ascii="仿宋_GB2312" w:eastAsia="仿宋_GB2312" w:hint="eastAsia"/>
          <w:b/>
          <w:snapToGrid w:val="0"/>
          <w:color w:val="000000"/>
          <w:sz w:val="28"/>
          <w:szCs w:val="28"/>
        </w:rPr>
        <w:t>课程收益</w:t>
      </w:r>
    </w:p>
    <w:p w14:paraId="29F5A29B"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hint="eastAsia"/>
          <w:bCs/>
          <w:snapToGrid w:val="0"/>
          <w:color w:val="000000"/>
          <w:sz w:val="28"/>
          <w:szCs w:val="28"/>
        </w:rPr>
        <w:t>1.</w:t>
      </w:r>
      <w:r w:rsidRPr="00D9517A">
        <w:rPr>
          <w:rFonts w:ascii="仿宋_GB2312" w:eastAsia="仿宋_GB2312"/>
          <w:bCs/>
          <w:snapToGrid w:val="0"/>
          <w:color w:val="000000"/>
          <w:sz w:val="28"/>
          <w:szCs w:val="28"/>
        </w:rPr>
        <w:t xml:space="preserve"> </w:t>
      </w:r>
      <w:r w:rsidRPr="00D9517A">
        <w:rPr>
          <w:rFonts w:ascii="仿宋_GB2312" w:eastAsia="仿宋_GB2312" w:hint="eastAsia"/>
          <w:bCs/>
          <w:snapToGrid w:val="0"/>
          <w:color w:val="000000"/>
          <w:sz w:val="28"/>
          <w:szCs w:val="28"/>
        </w:rPr>
        <w:t>全面了解新常态行政岗位工作的时代要求；</w:t>
      </w:r>
    </w:p>
    <w:p w14:paraId="4F6BEC46"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hint="eastAsia"/>
          <w:bCs/>
          <w:snapToGrid w:val="0"/>
          <w:color w:val="000000"/>
          <w:sz w:val="28"/>
          <w:szCs w:val="28"/>
        </w:rPr>
        <w:t>2.</w:t>
      </w:r>
      <w:r w:rsidRPr="00D9517A">
        <w:rPr>
          <w:rFonts w:ascii="仿宋_GB2312" w:eastAsia="仿宋_GB2312"/>
          <w:bCs/>
          <w:snapToGrid w:val="0"/>
          <w:color w:val="000000"/>
          <w:sz w:val="28"/>
          <w:szCs w:val="28"/>
        </w:rPr>
        <w:t xml:space="preserve"> </w:t>
      </w:r>
      <w:r w:rsidRPr="00D9517A">
        <w:rPr>
          <w:rFonts w:ascii="仿宋_GB2312" w:eastAsia="仿宋_GB2312" w:hint="eastAsia"/>
          <w:bCs/>
          <w:snapToGrid w:val="0"/>
          <w:color w:val="000000"/>
          <w:sz w:val="28"/>
          <w:szCs w:val="28"/>
        </w:rPr>
        <w:t>熟练应用新时期公文写作规范与处理技巧；</w:t>
      </w:r>
    </w:p>
    <w:p w14:paraId="7A541CB5"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bCs/>
          <w:snapToGrid w:val="0"/>
          <w:color w:val="000000"/>
          <w:sz w:val="28"/>
          <w:szCs w:val="28"/>
        </w:rPr>
        <w:t xml:space="preserve">3. </w:t>
      </w:r>
      <w:r w:rsidRPr="00D9517A">
        <w:rPr>
          <w:rFonts w:ascii="仿宋_GB2312" w:eastAsia="仿宋_GB2312" w:hint="eastAsia"/>
          <w:bCs/>
          <w:snapToGrid w:val="0"/>
          <w:color w:val="000000"/>
          <w:sz w:val="28"/>
          <w:szCs w:val="28"/>
        </w:rPr>
        <w:t>精准掌握出口成章的行政汇报及演讲技巧；</w:t>
      </w:r>
    </w:p>
    <w:p w14:paraId="07DE3F72"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bCs/>
          <w:snapToGrid w:val="0"/>
          <w:color w:val="000000"/>
          <w:sz w:val="28"/>
          <w:szCs w:val="28"/>
        </w:rPr>
        <w:t>4</w:t>
      </w:r>
      <w:r w:rsidRPr="00D9517A">
        <w:rPr>
          <w:rFonts w:ascii="仿宋_GB2312" w:eastAsia="仿宋_GB2312" w:hint="eastAsia"/>
          <w:bCs/>
          <w:snapToGrid w:val="0"/>
          <w:color w:val="000000"/>
          <w:sz w:val="28"/>
          <w:szCs w:val="28"/>
        </w:rPr>
        <w:t>.</w:t>
      </w:r>
      <w:r w:rsidRPr="00D9517A">
        <w:rPr>
          <w:rFonts w:ascii="仿宋_GB2312" w:eastAsia="仿宋_GB2312"/>
          <w:bCs/>
          <w:snapToGrid w:val="0"/>
          <w:color w:val="000000"/>
          <w:sz w:val="28"/>
          <w:szCs w:val="28"/>
        </w:rPr>
        <w:t xml:space="preserve"> </w:t>
      </w:r>
      <w:r w:rsidRPr="00D9517A">
        <w:rPr>
          <w:rFonts w:ascii="仿宋_GB2312" w:eastAsia="仿宋_GB2312" w:hint="eastAsia"/>
          <w:bCs/>
          <w:snapToGrid w:val="0"/>
          <w:color w:val="000000"/>
          <w:sz w:val="28"/>
          <w:szCs w:val="28"/>
        </w:rPr>
        <w:t>形成办公室行政工作绩效优化与评价标准；</w:t>
      </w:r>
    </w:p>
    <w:p w14:paraId="7434BD45"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bCs/>
          <w:snapToGrid w:val="0"/>
          <w:color w:val="000000"/>
          <w:sz w:val="28"/>
          <w:szCs w:val="28"/>
        </w:rPr>
        <w:t xml:space="preserve">5. </w:t>
      </w:r>
      <w:r w:rsidRPr="00D9517A">
        <w:rPr>
          <w:rFonts w:ascii="仿宋_GB2312" w:eastAsia="仿宋_GB2312" w:hint="eastAsia"/>
          <w:bCs/>
          <w:snapToGrid w:val="0"/>
          <w:color w:val="000000"/>
          <w:sz w:val="28"/>
          <w:szCs w:val="28"/>
        </w:rPr>
        <w:t>行政综合工作职业化政商礼仪与接待技巧；</w:t>
      </w:r>
    </w:p>
    <w:p w14:paraId="264DFD80"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bCs/>
          <w:snapToGrid w:val="0"/>
          <w:color w:val="000000"/>
          <w:sz w:val="28"/>
          <w:szCs w:val="28"/>
        </w:rPr>
        <w:t>6</w:t>
      </w:r>
      <w:r w:rsidRPr="00D9517A">
        <w:rPr>
          <w:rFonts w:ascii="仿宋_GB2312" w:eastAsia="仿宋_GB2312" w:hint="eastAsia"/>
          <w:bCs/>
          <w:snapToGrid w:val="0"/>
          <w:color w:val="000000"/>
          <w:sz w:val="28"/>
          <w:szCs w:val="28"/>
        </w:rPr>
        <w:t>.</w:t>
      </w:r>
      <w:r w:rsidRPr="00D9517A">
        <w:rPr>
          <w:rFonts w:ascii="仿宋_GB2312" w:eastAsia="仿宋_GB2312"/>
          <w:bCs/>
          <w:snapToGrid w:val="0"/>
          <w:color w:val="000000"/>
          <w:sz w:val="28"/>
          <w:szCs w:val="28"/>
        </w:rPr>
        <w:t xml:space="preserve"> </w:t>
      </w:r>
      <w:r w:rsidRPr="00D9517A">
        <w:rPr>
          <w:rFonts w:ascii="仿宋_GB2312" w:eastAsia="仿宋_GB2312" w:hint="eastAsia"/>
          <w:bCs/>
          <w:snapToGrid w:val="0"/>
          <w:color w:val="000000"/>
          <w:sz w:val="28"/>
          <w:szCs w:val="28"/>
        </w:rPr>
        <w:t>行政工作中结构化思维六大经典工具模拟；</w:t>
      </w:r>
    </w:p>
    <w:p w14:paraId="1902CDAD"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bCs/>
          <w:snapToGrid w:val="0"/>
          <w:color w:val="000000"/>
          <w:sz w:val="28"/>
          <w:szCs w:val="28"/>
        </w:rPr>
        <w:t xml:space="preserve">7. </w:t>
      </w:r>
      <w:r w:rsidRPr="00D9517A">
        <w:rPr>
          <w:rFonts w:ascii="仿宋_GB2312" w:eastAsia="仿宋_GB2312" w:hint="eastAsia"/>
          <w:bCs/>
          <w:snapToGrid w:val="0"/>
          <w:color w:val="000000"/>
          <w:sz w:val="28"/>
          <w:szCs w:val="28"/>
        </w:rPr>
        <w:t>掌握新要求下企业档案电子化管理新方法；</w:t>
      </w:r>
    </w:p>
    <w:p w14:paraId="1B9925D7" w14:textId="77777777" w:rsidR="00D9517A" w:rsidRPr="00D9517A" w:rsidRDefault="00D9517A" w:rsidP="000E64A6">
      <w:pPr>
        <w:widowControl/>
        <w:spacing w:line="400" w:lineRule="exact"/>
        <w:ind w:firstLineChars="200" w:firstLine="560"/>
        <w:jc w:val="left"/>
        <w:rPr>
          <w:rFonts w:ascii="仿宋_GB2312" w:eastAsia="仿宋_GB2312"/>
          <w:bCs/>
          <w:snapToGrid w:val="0"/>
          <w:color w:val="000000"/>
          <w:sz w:val="28"/>
          <w:szCs w:val="28"/>
        </w:rPr>
      </w:pPr>
      <w:r w:rsidRPr="00D9517A">
        <w:rPr>
          <w:rFonts w:ascii="仿宋_GB2312" w:eastAsia="仿宋_GB2312"/>
          <w:bCs/>
          <w:snapToGrid w:val="0"/>
          <w:color w:val="000000"/>
          <w:sz w:val="28"/>
          <w:szCs w:val="28"/>
        </w:rPr>
        <w:t xml:space="preserve">8. </w:t>
      </w:r>
      <w:r w:rsidRPr="00D9517A">
        <w:rPr>
          <w:rFonts w:ascii="仿宋_GB2312" w:eastAsia="仿宋_GB2312" w:hint="eastAsia"/>
          <w:bCs/>
          <w:snapToGrid w:val="0"/>
          <w:color w:val="000000"/>
          <w:sz w:val="28"/>
          <w:szCs w:val="28"/>
        </w:rPr>
        <w:t>明确行政督查督办工作的创新途径与方法；</w:t>
      </w:r>
    </w:p>
    <w:p w14:paraId="054678D9" w14:textId="5D4D613A" w:rsidR="00F906FE" w:rsidRPr="001555AE" w:rsidRDefault="00D9517A" w:rsidP="000E64A6">
      <w:pPr>
        <w:spacing w:line="400" w:lineRule="exact"/>
        <w:ind w:firstLineChars="202" w:firstLine="566"/>
        <w:rPr>
          <w:rFonts w:ascii="仿宋_GB2312" w:eastAsia="仿宋_GB2312"/>
          <w:b/>
          <w:bCs/>
          <w:snapToGrid w:val="0"/>
          <w:color w:val="000000"/>
          <w:sz w:val="28"/>
          <w:szCs w:val="28"/>
        </w:rPr>
      </w:pPr>
      <w:r w:rsidRPr="00D9517A">
        <w:rPr>
          <w:rFonts w:ascii="仿宋_GB2312" w:eastAsia="仿宋_GB2312"/>
          <w:bCs/>
          <w:snapToGrid w:val="0"/>
          <w:color w:val="000000"/>
          <w:sz w:val="28"/>
          <w:szCs w:val="28"/>
        </w:rPr>
        <w:t xml:space="preserve">9. </w:t>
      </w:r>
      <w:r w:rsidRPr="00D9517A">
        <w:rPr>
          <w:rFonts w:ascii="仿宋_GB2312" w:eastAsia="仿宋_GB2312" w:hint="eastAsia"/>
          <w:bCs/>
          <w:snapToGrid w:val="0"/>
          <w:color w:val="000000"/>
          <w:sz w:val="28"/>
          <w:szCs w:val="28"/>
        </w:rPr>
        <w:t>系统掌握会议的专业服务与高效管理方法。</w:t>
      </w:r>
    </w:p>
    <w:p w14:paraId="7B96D330" w14:textId="3D0A0195" w:rsidR="00F906FE" w:rsidRPr="00D9517A" w:rsidRDefault="00D9517A" w:rsidP="000E64A6">
      <w:pPr>
        <w:numPr>
          <w:ilvl w:val="0"/>
          <w:numId w:val="1"/>
        </w:numPr>
        <w:tabs>
          <w:tab w:val="clear" w:pos="2160"/>
          <w:tab w:val="left" w:pos="720"/>
          <w:tab w:val="left" w:pos="900"/>
        </w:tabs>
        <w:spacing w:line="400" w:lineRule="exact"/>
        <w:ind w:left="0" w:right="-17" w:firstLineChars="168" w:firstLine="470"/>
        <w:rPr>
          <w:rFonts w:ascii="仿宋_GB2312" w:eastAsia="仿宋_GB2312"/>
          <w:b/>
          <w:snapToGrid w:val="0"/>
          <w:color w:val="000000"/>
          <w:sz w:val="28"/>
          <w:szCs w:val="28"/>
        </w:rPr>
      </w:pPr>
      <w:bookmarkStart w:id="1" w:name="_Hlk129604049"/>
      <w:r w:rsidRPr="00D9517A">
        <w:rPr>
          <w:rFonts w:ascii="仿宋_GB2312" w:eastAsia="仿宋_GB2312" w:hint="eastAsia"/>
          <w:b/>
          <w:snapToGrid w:val="0"/>
          <w:color w:val="000000"/>
          <w:sz w:val="28"/>
          <w:szCs w:val="28"/>
        </w:rPr>
        <w:t>课程特色</w:t>
      </w:r>
    </w:p>
    <w:bookmarkEnd w:id="1"/>
    <w:p w14:paraId="0A3AF3E4" w14:textId="64E1CC43" w:rsidR="00E31498" w:rsidRPr="00E31498" w:rsidRDefault="00E31498" w:rsidP="000E64A6">
      <w:pPr>
        <w:spacing w:line="400" w:lineRule="exact"/>
        <w:ind w:leftChars="67" w:left="141" w:firstLineChars="150" w:firstLine="420"/>
        <w:rPr>
          <w:rFonts w:ascii="仿宋_GB2312" w:eastAsia="仿宋_GB2312"/>
          <w:bCs/>
          <w:snapToGrid w:val="0"/>
          <w:color w:val="000000"/>
          <w:sz w:val="28"/>
          <w:szCs w:val="28"/>
        </w:rPr>
      </w:pPr>
      <w:r w:rsidRPr="00E31498">
        <w:rPr>
          <w:rFonts w:ascii="仿宋_GB2312" w:eastAsia="仿宋_GB2312" w:hint="eastAsia"/>
          <w:bCs/>
          <w:snapToGrid w:val="0"/>
          <w:color w:val="000000"/>
          <w:sz w:val="28"/>
          <w:szCs w:val="28"/>
        </w:rPr>
        <w:t>1</w:t>
      </w:r>
      <w:r w:rsidRPr="00E31498">
        <w:rPr>
          <w:rFonts w:ascii="仿宋_GB2312" w:eastAsia="仿宋_GB2312"/>
          <w:bCs/>
          <w:snapToGrid w:val="0"/>
          <w:color w:val="000000"/>
          <w:sz w:val="28"/>
          <w:szCs w:val="28"/>
        </w:rPr>
        <w:t>. 给创新</w:t>
      </w:r>
      <w:r w:rsidRPr="00E31498">
        <w:rPr>
          <w:rFonts w:ascii="仿宋_GB2312" w:eastAsia="仿宋_GB2312"/>
          <w:bCs/>
          <w:snapToGrid w:val="0"/>
          <w:color w:val="000000"/>
          <w:sz w:val="28"/>
          <w:szCs w:val="28"/>
        </w:rPr>
        <w:t>——</w:t>
      </w:r>
      <w:r w:rsidRPr="00E31498">
        <w:rPr>
          <w:rFonts w:ascii="仿宋_GB2312" w:eastAsia="仿宋_GB2312"/>
          <w:bCs/>
          <w:snapToGrid w:val="0"/>
          <w:color w:val="000000"/>
          <w:sz w:val="28"/>
          <w:szCs w:val="28"/>
        </w:rPr>
        <w:t>注重思维</w:t>
      </w:r>
      <w:r w:rsidRPr="00E31498">
        <w:rPr>
          <w:rFonts w:ascii="仿宋_GB2312" w:eastAsia="仿宋_GB2312" w:hint="eastAsia"/>
          <w:bCs/>
          <w:snapToGrid w:val="0"/>
          <w:color w:val="000000"/>
          <w:sz w:val="28"/>
          <w:szCs w:val="28"/>
        </w:rPr>
        <w:t>同频</w:t>
      </w:r>
      <w:r w:rsidRPr="00E31498">
        <w:rPr>
          <w:rFonts w:ascii="仿宋_GB2312" w:eastAsia="仿宋_GB2312"/>
          <w:bCs/>
          <w:snapToGrid w:val="0"/>
          <w:color w:val="000000"/>
          <w:sz w:val="28"/>
          <w:szCs w:val="28"/>
        </w:rPr>
        <w:t>和</w:t>
      </w:r>
      <w:r w:rsidRPr="00E31498">
        <w:rPr>
          <w:rFonts w:ascii="仿宋_GB2312" w:eastAsia="仿宋_GB2312" w:hint="eastAsia"/>
          <w:bCs/>
          <w:snapToGrid w:val="0"/>
          <w:color w:val="000000"/>
          <w:sz w:val="28"/>
          <w:szCs w:val="28"/>
        </w:rPr>
        <w:t>行为共振的</w:t>
      </w:r>
      <w:r w:rsidRPr="00E31498">
        <w:rPr>
          <w:rFonts w:ascii="仿宋_GB2312" w:eastAsia="仿宋_GB2312"/>
          <w:bCs/>
          <w:snapToGrid w:val="0"/>
          <w:color w:val="000000"/>
          <w:sz w:val="28"/>
          <w:szCs w:val="28"/>
        </w:rPr>
        <w:t>巧妙激发。</w:t>
      </w:r>
    </w:p>
    <w:p w14:paraId="12AB34BE" w14:textId="77777777" w:rsidR="00E31498" w:rsidRPr="00E31498" w:rsidRDefault="00E31498" w:rsidP="000E64A6">
      <w:pPr>
        <w:spacing w:line="400" w:lineRule="exact"/>
        <w:ind w:leftChars="67" w:left="141" w:firstLineChars="150" w:firstLine="420"/>
        <w:rPr>
          <w:rFonts w:ascii="仿宋_GB2312" w:eastAsia="仿宋_GB2312"/>
          <w:bCs/>
          <w:snapToGrid w:val="0"/>
          <w:color w:val="000000"/>
          <w:sz w:val="28"/>
          <w:szCs w:val="28"/>
        </w:rPr>
      </w:pPr>
      <w:r w:rsidRPr="00E31498">
        <w:rPr>
          <w:rFonts w:ascii="仿宋_GB2312" w:eastAsia="仿宋_GB2312" w:hint="eastAsia"/>
          <w:bCs/>
          <w:snapToGrid w:val="0"/>
          <w:color w:val="000000"/>
          <w:sz w:val="28"/>
          <w:szCs w:val="28"/>
        </w:rPr>
        <w:t>2</w:t>
      </w:r>
      <w:r w:rsidRPr="00E31498">
        <w:rPr>
          <w:rFonts w:ascii="仿宋_GB2312" w:eastAsia="仿宋_GB2312"/>
          <w:bCs/>
          <w:snapToGrid w:val="0"/>
          <w:color w:val="000000"/>
          <w:sz w:val="28"/>
          <w:szCs w:val="28"/>
        </w:rPr>
        <w:t>. 给系统</w:t>
      </w:r>
      <w:r w:rsidRPr="00E31498">
        <w:rPr>
          <w:rFonts w:ascii="仿宋_GB2312" w:eastAsia="仿宋_GB2312"/>
          <w:bCs/>
          <w:snapToGrid w:val="0"/>
          <w:color w:val="000000"/>
          <w:sz w:val="28"/>
          <w:szCs w:val="28"/>
        </w:rPr>
        <w:t>——</w:t>
      </w:r>
      <w:r w:rsidRPr="00E31498">
        <w:rPr>
          <w:rFonts w:ascii="仿宋_GB2312" w:eastAsia="仿宋_GB2312"/>
          <w:bCs/>
          <w:snapToGrid w:val="0"/>
          <w:color w:val="000000"/>
          <w:sz w:val="28"/>
          <w:szCs w:val="28"/>
        </w:rPr>
        <w:t>帮助学员</w:t>
      </w:r>
      <w:r w:rsidRPr="00E31498">
        <w:rPr>
          <w:rFonts w:ascii="仿宋_GB2312" w:eastAsia="仿宋_GB2312" w:hint="eastAsia"/>
          <w:bCs/>
          <w:snapToGrid w:val="0"/>
          <w:color w:val="000000"/>
          <w:sz w:val="28"/>
          <w:szCs w:val="28"/>
        </w:rPr>
        <w:t>评估能力</w:t>
      </w:r>
      <w:r w:rsidRPr="00E31498">
        <w:rPr>
          <w:rFonts w:ascii="仿宋_GB2312" w:eastAsia="仿宋_GB2312"/>
          <w:bCs/>
          <w:snapToGrid w:val="0"/>
          <w:color w:val="000000"/>
          <w:sz w:val="28"/>
          <w:szCs w:val="28"/>
        </w:rPr>
        <w:t>，</w:t>
      </w:r>
      <w:r w:rsidRPr="00E31498">
        <w:rPr>
          <w:rFonts w:ascii="仿宋_GB2312" w:eastAsia="仿宋_GB2312" w:hint="eastAsia"/>
          <w:bCs/>
          <w:snapToGrid w:val="0"/>
          <w:color w:val="000000"/>
          <w:sz w:val="28"/>
          <w:szCs w:val="28"/>
        </w:rPr>
        <w:t>用方法</w:t>
      </w:r>
      <w:r w:rsidRPr="00E31498">
        <w:rPr>
          <w:rFonts w:ascii="仿宋_GB2312" w:eastAsia="仿宋_GB2312"/>
          <w:bCs/>
          <w:snapToGrid w:val="0"/>
          <w:color w:val="000000"/>
          <w:sz w:val="28"/>
          <w:szCs w:val="28"/>
        </w:rPr>
        <w:t>串联经验。</w:t>
      </w:r>
    </w:p>
    <w:p w14:paraId="4D13185E" w14:textId="77777777" w:rsidR="00E31498" w:rsidRPr="00E31498" w:rsidRDefault="00E31498" w:rsidP="000E64A6">
      <w:pPr>
        <w:spacing w:line="400" w:lineRule="exact"/>
        <w:ind w:leftChars="67" w:left="141" w:firstLineChars="150" w:firstLine="420"/>
        <w:rPr>
          <w:rFonts w:ascii="仿宋_GB2312" w:eastAsia="仿宋_GB2312"/>
          <w:bCs/>
          <w:snapToGrid w:val="0"/>
          <w:color w:val="000000"/>
          <w:sz w:val="28"/>
          <w:szCs w:val="28"/>
        </w:rPr>
      </w:pPr>
      <w:r w:rsidRPr="00E31498">
        <w:rPr>
          <w:rFonts w:ascii="仿宋_GB2312" w:eastAsia="仿宋_GB2312" w:hint="eastAsia"/>
          <w:bCs/>
          <w:snapToGrid w:val="0"/>
          <w:color w:val="000000"/>
          <w:sz w:val="28"/>
          <w:szCs w:val="28"/>
        </w:rPr>
        <w:t>3</w:t>
      </w:r>
      <w:r w:rsidRPr="00E31498">
        <w:rPr>
          <w:rFonts w:ascii="仿宋_GB2312" w:eastAsia="仿宋_GB2312"/>
          <w:bCs/>
          <w:snapToGrid w:val="0"/>
          <w:color w:val="000000"/>
          <w:sz w:val="28"/>
          <w:szCs w:val="28"/>
        </w:rPr>
        <w:t>. 给体验</w:t>
      </w:r>
      <w:r w:rsidRPr="00E31498">
        <w:rPr>
          <w:rFonts w:ascii="仿宋_GB2312" w:eastAsia="仿宋_GB2312"/>
          <w:bCs/>
          <w:snapToGrid w:val="0"/>
          <w:color w:val="000000"/>
          <w:sz w:val="28"/>
          <w:szCs w:val="28"/>
        </w:rPr>
        <w:t>——</w:t>
      </w:r>
      <w:r w:rsidRPr="00E31498">
        <w:rPr>
          <w:rFonts w:ascii="仿宋_GB2312" w:eastAsia="仿宋_GB2312"/>
          <w:bCs/>
          <w:snapToGrid w:val="0"/>
          <w:color w:val="000000"/>
          <w:sz w:val="28"/>
          <w:szCs w:val="28"/>
        </w:rPr>
        <w:t>用</w:t>
      </w:r>
      <w:r w:rsidRPr="00E31498">
        <w:rPr>
          <w:rFonts w:ascii="仿宋_GB2312" w:eastAsia="仿宋_GB2312" w:hint="eastAsia"/>
          <w:bCs/>
          <w:snapToGrid w:val="0"/>
          <w:color w:val="000000"/>
          <w:sz w:val="28"/>
          <w:szCs w:val="28"/>
        </w:rPr>
        <w:t>业务案例</w:t>
      </w:r>
      <w:r w:rsidRPr="00E31498">
        <w:rPr>
          <w:rFonts w:ascii="仿宋_GB2312" w:eastAsia="仿宋_GB2312"/>
          <w:bCs/>
          <w:snapToGrid w:val="0"/>
          <w:color w:val="000000"/>
          <w:sz w:val="28"/>
          <w:szCs w:val="28"/>
        </w:rPr>
        <w:t>开悟，高品质互动与共享。</w:t>
      </w:r>
    </w:p>
    <w:p w14:paraId="709AA297" w14:textId="77777777" w:rsidR="00E31498" w:rsidRPr="00E31498" w:rsidRDefault="00E31498" w:rsidP="000E64A6">
      <w:pPr>
        <w:spacing w:line="400" w:lineRule="exact"/>
        <w:ind w:leftChars="67" w:left="141" w:firstLineChars="150" w:firstLine="420"/>
        <w:rPr>
          <w:rFonts w:ascii="仿宋_GB2312" w:eastAsia="仿宋_GB2312"/>
          <w:bCs/>
          <w:snapToGrid w:val="0"/>
          <w:color w:val="000000"/>
          <w:sz w:val="28"/>
          <w:szCs w:val="28"/>
        </w:rPr>
      </w:pPr>
      <w:r w:rsidRPr="00E31498">
        <w:rPr>
          <w:rFonts w:ascii="仿宋_GB2312" w:eastAsia="仿宋_GB2312"/>
          <w:bCs/>
          <w:snapToGrid w:val="0"/>
          <w:color w:val="000000"/>
          <w:sz w:val="28"/>
          <w:szCs w:val="28"/>
        </w:rPr>
        <w:t>4. 给思想</w:t>
      </w:r>
      <w:r w:rsidRPr="00E31498">
        <w:rPr>
          <w:rFonts w:ascii="仿宋_GB2312" w:eastAsia="仿宋_GB2312"/>
          <w:bCs/>
          <w:snapToGrid w:val="0"/>
          <w:color w:val="000000"/>
          <w:sz w:val="28"/>
          <w:szCs w:val="28"/>
        </w:rPr>
        <w:t>——</w:t>
      </w:r>
      <w:r w:rsidRPr="00E31498">
        <w:rPr>
          <w:rFonts w:ascii="仿宋_GB2312" w:eastAsia="仿宋_GB2312"/>
          <w:bCs/>
          <w:snapToGrid w:val="0"/>
          <w:color w:val="000000"/>
          <w:sz w:val="28"/>
          <w:szCs w:val="28"/>
        </w:rPr>
        <w:t>培训师对核心内容的独立见解与思考。</w:t>
      </w:r>
    </w:p>
    <w:p w14:paraId="775C6FE4" w14:textId="77777777" w:rsidR="00E31498" w:rsidRPr="00E31498" w:rsidRDefault="00E31498" w:rsidP="000E64A6">
      <w:pPr>
        <w:spacing w:line="400" w:lineRule="exact"/>
        <w:ind w:leftChars="67" w:left="141" w:firstLineChars="150" w:firstLine="420"/>
        <w:rPr>
          <w:rFonts w:ascii="仿宋_GB2312" w:eastAsia="仿宋_GB2312"/>
          <w:bCs/>
          <w:snapToGrid w:val="0"/>
          <w:color w:val="000000"/>
          <w:sz w:val="28"/>
          <w:szCs w:val="28"/>
        </w:rPr>
      </w:pPr>
      <w:r w:rsidRPr="00E31498">
        <w:rPr>
          <w:rFonts w:ascii="仿宋_GB2312" w:eastAsia="仿宋_GB2312" w:hint="eastAsia"/>
          <w:bCs/>
          <w:snapToGrid w:val="0"/>
          <w:color w:val="000000"/>
          <w:sz w:val="28"/>
          <w:szCs w:val="28"/>
        </w:rPr>
        <w:lastRenderedPageBreak/>
        <w:t>5</w:t>
      </w:r>
      <w:r w:rsidRPr="00E31498">
        <w:rPr>
          <w:rFonts w:ascii="仿宋_GB2312" w:eastAsia="仿宋_GB2312"/>
          <w:bCs/>
          <w:snapToGrid w:val="0"/>
          <w:color w:val="000000"/>
          <w:sz w:val="28"/>
          <w:szCs w:val="28"/>
        </w:rPr>
        <w:t>. 给视野</w:t>
      </w:r>
      <w:r w:rsidRPr="00E31498">
        <w:rPr>
          <w:rFonts w:ascii="仿宋_GB2312" w:eastAsia="仿宋_GB2312"/>
          <w:bCs/>
          <w:snapToGrid w:val="0"/>
          <w:color w:val="000000"/>
          <w:sz w:val="28"/>
          <w:szCs w:val="28"/>
        </w:rPr>
        <w:t>——</w:t>
      </w:r>
      <w:r w:rsidRPr="00E31498">
        <w:rPr>
          <w:rFonts w:ascii="仿宋_GB2312" w:eastAsia="仿宋_GB2312"/>
          <w:bCs/>
          <w:snapToGrid w:val="0"/>
          <w:color w:val="000000"/>
          <w:sz w:val="28"/>
          <w:szCs w:val="28"/>
        </w:rPr>
        <w:t>洞悉</w:t>
      </w:r>
      <w:r w:rsidRPr="00E31498">
        <w:rPr>
          <w:rFonts w:ascii="仿宋_GB2312" w:eastAsia="仿宋_GB2312" w:hint="eastAsia"/>
          <w:bCs/>
          <w:snapToGrid w:val="0"/>
          <w:color w:val="000000"/>
          <w:sz w:val="28"/>
          <w:szCs w:val="28"/>
        </w:rPr>
        <w:t>行业现状</w:t>
      </w:r>
      <w:r w:rsidRPr="00E31498">
        <w:rPr>
          <w:rFonts w:ascii="仿宋_GB2312" w:eastAsia="仿宋_GB2312"/>
          <w:bCs/>
          <w:snapToGrid w:val="0"/>
          <w:color w:val="000000"/>
          <w:sz w:val="28"/>
          <w:szCs w:val="28"/>
        </w:rPr>
        <w:t>，拓宽视角与格局能量。</w:t>
      </w:r>
    </w:p>
    <w:p w14:paraId="303D738B" w14:textId="77777777" w:rsidR="00E31498" w:rsidRPr="00E31498" w:rsidRDefault="00E31498" w:rsidP="000E64A6">
      <w:pPr>
        <w:spacing w:line="400" w:lineRule="exact"/>
        <w:ind w:leftChars="67" w:left="141" w:firstLineChars="150" w:firstLine="420"/>
        <w:rPr>
          <w:rFonts w:ascii="仿宋_GB2312" w:eastAsia="仿宋_GB2312"/>
          <w:bCs/>
          <w:snapToGrid w:val="0"/>
          <w:color w:val="000000"/>
          <w:sz w:val="28"/>
          <w:szCs w:val="28"/>
        </w:rPr>
      </w:pPr>
      <w:r w:rsidRPr="00E31498">
        <w:rPr>
          <w:rFonts w:ascii="仿宋_GB2312" w:eastAsia="仿宋_GB2312"/>
          <w:bCs/>
          <w:snapToGrid w:val="0"/>
          <w:color w:val="000000"/>
          <w:sz w:val="28"/>
          <w:szCs w:val="28"/>
        </w:rPr>
        <w:t>6. 给引导</w:t>
      </w:r>
      <w:r w:rsidRPr="00E31498">
        <w:rPr>
          <w:rFonts w:ascii="仿宋_GB2312" w:eastAsia="仿宋_GB2312"/>
          <w:bCs/>
          <w:snapToGrid w:val="0"/>
          <w:color w:val="000000"/>
          <w:sz w:val="28"/>
          <w:szCs w:val="28"/>
        </w:rPr>
        <w:t>——</w:t>
      </w:r>
      <w:r w:rsidRPr="00E31498">
        <w:rPr>
          <w:rFonts w:ascii="仿宋_GB2312" w:eastAsia="仿宋_GB2312"/>
          <w:bCs/>
          <w:snapToGrid w:val="0"/>
          <w:color w:val="000000"/>
          <w:sz w:val="28"/>
          <w:szCs w:val="28"/>
        </w:rPr>
        <w:t>用嵌入式培训技术引导学员愉悦参与。</w:t>
      </w:r>
    </w:p>
    <w:p w14:paraId="43EB8127" w14:textId="1F6782DB" w:rsidR="00D9517A" w:rsidRDefault="00E31498" w:rsidP="000E64A6">
      <w:pPr>
        <w:tabs>
          <w:tab w:val="left" w:pos="720"/>
          <w:tab w:val="left" w:pos="1080"/>
          <w:tab w:val="left" w:pos="2160"/>
        </w:tabs>
        <w:spacing w:line="400" w:lineRule="exact"/>
        <w:ind w:leftChars="135" w:left="283" w:right="-17" w:firstLineChars="100" w:firstLine="280"/>
        <w:rPr>
          <w:rFonts w:ascii="仿宋_GB2312" w:eastAsia="仿宋_GB2312"/>
          <w:bCs/>
          <w:snapToGrid w:val="0"/>
          <w:color w:val="000000"/>
          <w:sz w:val="28"/>
          <w:szCs w:val="28"/>
        </w:rPr>
      </w:pPr>
      <w:r w:rsidRPr="00E31498">
        <w:rPr>
          <w:rFonts w:ascii="仿宋_GB2312" w:eastAsia="仿宋_GB2312" w:hint="eastAsia"/>
          <w:bCs/>
          <w:snapToGrid w:val="0"/>
          <w:color w:val="000000"/>
          <w:sz w:val="28"/>
          <w:szCs w:val="28"/>
        </w:rPr>
        <w:t>7</w:t>
      </w:r>
      <w:r w:rsidRPr="00E31498">
        <w:rPr>
          <w:rFonts w:ascii="仿宋_GB2312" w:eastAsia="仿宋_GB2312"/>
          <w:bCs/>
          <w:snapToGrid w:val="0"/>
          <w:color w:val="000000"/>
          <w:sz w:val="28"/>
          <w:szCs w:val="28"/>
        </w:rPr>
        <w:t xml:space="preserve">. </w:t>
      </w:r>
      <w:proofErr w:type="gramStart"/>
      <w:r w:rsidRPr="00E31498">
        <w:rPr>
          <w:rFonts w:ascii="仿宋_GB2312" w:eastAsia="仿宋_GB2312"/>
          <w:bCs/>
          <w:snapToGrid w:val="0"/>
          <w:color w:val="000000"/>
          <w:sz w:val="28"/>
          <w:szCs w:val="28"/>
        </w:rPr>
        <w:t>给工具</w:t>
      </w:r>
      <w:proofErr w:type="gramEnd"/>
      <w:r w:rsidRPr="00E31498">
        <w:rPr>
          <w:rFonts w:ascii="仿宋_GB2312" w:eastAsia="仿宋_GB2312"/>
          <w:bCs/>
          <w:snapToGrid w:val="0"/>
          <w:color w:val="000000"/>
          <w:sz w:val="28"/>
          <w:szCs w:val="28"/>
        </w:rPr>
        <w:t>——</w:t>
      </w:r>
      <w:r w:rsidRPr="00E31498">
        <w:rPr>
          <w:rFonts w:ascii="仿宋_GB2312" w:eastAsia="仿宋_GB2312" w:hint="eastAsia"/>
          <w:bCs/>
          <w:snapToGrid w:val="0"/>
          <w:color w:val="000000"/>
          <w:sz w:val="28"/>
          <w:szCs w:val="28"/>
        </w:rPr>
        <w:t>适时</w:t>
      </w:r>
      <w:r w:rsidRPr="00E31498">
        <w:rPr>
          <w:rFonts w:ascii="仿宋_GB2312" w:eastAsia="仿宋_GB2312"/>
          <w:bCs/>
          <w:snapToGrid w:val="0"/>
          <w:color w:val="000000"/>
          <w:sz w:val="28"/>
          <w:szCs w:val="28"/>
        </w:rPr>
        <w:t>工具</w:t>
      </w:r>
      <w:r w:rsidRPr="00E31498">
        <w:rPr>
          <w:rFonts w:ascii="仿宋_GB2312" w:eastAsia="仿宋_GB2312" w:hint="eastAsia"/>
          <w:bCs/>
          <w:snapToGrid w:val="0"/>
          <w:color w:val="000000"/>
          <w:sz w:val="28"/>
          <w:szCs w:val="28"/>
        </w:rPr>
        <w:t>输出</w:t>
      </w:r>
      <w:r w:rsidRPr="00E31498">
        <w:rPr>
          <w:rFonts w:ascii="仿宋_GB2312" w:eastAsia="仿宋_GB2312"/>
          <w:bCs/>
          <w:snapToGrid w:val="0"/>
          <w:color w:val="000000"/>
          <w:sz w:val="28"/>
          <w:szCs w:val="28"/>
        </w:rPr>
        <w:t>与</w:t>
      </w:r>
      <w:r w:rsidRPr="00E31498">
        <w:rPr>
          <w:rFonts w:ascii="仿宋_GB2312" w:eastAsia="仿宋_GB2312" w:hint="eastAsia"/>
          <w:bCs/>
          <w:snapToGrid w:val="0"/>
          <w:color w:val="000000"/>
          <w:sz w:val="28"/>
          <w:szCs w:val="28"/>
        </w:rPr>
        <w:t>课后</w:t>
      </w:r>
      <w:r w:rsidRPr="00E31498">
        <w:rPr>
          <w:rFonts w:ascii="仿宋_GB2312" w:eastAsia="仿宋_GB2312"/>
          <w:bCs/>
          <w:snapToGrid w:val="0"/>
          <w:color w:val="000000"/>
          <w:sz w:val="28"/>
          <w:szCs w:val="28"/>
        </w:rPr>
        <w:t>落地</w:t>
      </w:r>
      <w:r w:rsidRPr="00E31498">
        <w:rPr>
          <w:rFonts w:ascii="仿宋_GB2312" w:eastAsia="仿宋_GB2312" w:hint="eastAsia"/>
          <w:bCs/>
          <w:snapToGrid w:val="0"/>
          <w:color w:val="000000"/>
          <w:sz w:val="28"/>
          <w:szCs w:val="28"/>
        </w:rPr>
        <w:t>转化</w:t>
      </w:r>
      <w:r w:rsidRPr="00E31498">
        <w:rPr>
          <w:rFonts w:ascii="仿宋_GB2312" w:eastAsia="仿宋_GB2312"/>
          <w:bCs/>
          <w:snapToGrid w:val="0"/>
          <w:color w:val="000000"/>
          <w:sz w:val="28"/>
          <w:szCs w:val="28"/>
        </w:rPr>
        <w:t>的方法。</w:t>
      </w:r>
    </w:p>
    <w:p w14:paraId="6113D42A" w14:textId="240352A8" w:rsidR="00D4669E" w:rsidRPr="009327E9" w:rsidRDefault="009327E9" w:rsidP="000E64A6">
      <w:pPr>
        <w:numPr>
          <w:ilvl w:val="0"/>
          <w:numId w:val="1"/>
        </w:numPr>
        <w:tabs>
          <w:tab w:val="clear" w:pos="2160"/>
          <w:tab w:val="left" w:pos="720"/>
          <w:tab w:val="left" w:pos="900"/>
        </w:tabs>
        <w:spacing w:line="400" w:lineRule="exact"/>
        <w:ind w:left="0" w:right="-17" w:firstLineChars="168" w:firstLine="470"/>
        <w:rPr>
          <w:rFonts w:ascii="仿宋_GB2312" w:eastAsia="仿宋_GB2312"/>
          <w:b/>
          <w:snapToGrid w:val="0"/>
          <w:color w:val="000000"/>
          <w:sz w:val="28"/>
          <w:szCs w:val="28"/>
        </w:rPr>
      </w:pPr>
      <w:r>
        <w:rPr>
          <w:rFonts w:ascii="仿宋_GB2312" w:eastAsia="仿宋_GB2312" w:hint="eastAsia"/>
          <w:b/>
          <w:snapToGrid w:val="0"/>
          <w:color w:val="000000"/>
          <w:sz w:val="28"/>
          <w:szCs w:val="28"/>
        </w:rPr>
        <w:t>培训内容</w:t>
      </w:r>
    </w:p>
    <w:p w14:paraId="7A3AE16A" w14:textId="77777777" w:rsidR="009327E9" w:rsidRPr="009327E9" w:rsidRDefault="009327E9" w:rsidP="000E64A6">
      <w:pPr>
        <w:widowControl/>
        <w:spacing w:line="400" w:lineRule="exact"/>
        <w:ind w:leftChars="270" w:left="567"/>
        <w:jc w:val="left"/>
        <w:rPr>
          <w:rFonts w:ascii="仿宋_GB2312" w:eastAsia="仿宋_GB2312"/>
          <w:bCs/>
          <w:snapToGrid w:val="0"/>
          <w:color w:val="000000"/>
          <w:sz w:val="28"/>
          <w:szCs w:val="28"/>
        </w:rPr>
      </w:pPr>
      <w:r w:rsidRPr="009327E9">
        <w:rPr>
          <w:rFonts w:ascii="仿宋_GB2312" w:eastAsia="仿宋_GB2312" w:hint="eastAsia"/>
          <w:bCs/>
          <w:snapToGrid w:val="0"/>
          <w:color w:val="000000"/>
          <w:sz w:val="28"/>
          <w:szCs w:val="28"/>
        </w:rPr>
        <w:t xml:space="preserve">第一单元 </w:t>
      </w:r>
      <w:r w:rsidRPr="009327E9">
        <w:rPr>
          <w:rFonts w:ascii="仿宋_GB2312" w:eastAsia="仿宋_GB2312"/>
          <w:bCs/>
          <w:snapToGrid w:val="0"/>
          <w:color w:val="000000"/>
          <w:sz w:val="28"/>
          <w:szCs w:val="28"/>
        </w:rPr>
        <w:t xml:space="preserve"> </w:t>
      </w:r>
      <w:r w:rsidRPr="009327E9">
        <w:rPr>
          <w:rFonts w:ascii="仿宋_GB2312" w:eastAsia="仿宋_GB2312" w:hint="eastAsia"/>
          <w:bCs/>
          <w:snapToGrid w:val="0"/>
          <w:color w:val="000000"/>
          <w:sz w:val="28"/>
          <w:szCs w:val="28"/>
        </w:rPr>
        <w:t>角色赋能——新常态下行政人员职业素养及岗位赋能</w:t>
      </w:r>
    </w:p>
    <w:p w14:paraId="3FE6A781" w14:textId="77777777" w:rsidR="009327E9" w:rsidRPr="009327E9" w:rsidRDefault="009327E9" w:rsidP="000E64A6">
      <w:pPr>
        <w:spacing w:line="400" w:lineRule="exact"/>
        <w:ind w:leftChars="270" w:left="567"/>
        <w:rPr>
          <w:rFonts w:ascii="仿宋_GB2312" w:eastAsia="仿宋_GB2312"/>
          <w:bCs/>
          <w:snapToGrid w:val="0"/>
          <w:color w:val="000000"/>
          <w:sz w:val="28"/>
          <w:szCs w:val="28"/>
        </w:rPr>
      </w:pPr>
      <w:r w:rsidRPr="009327E9">
        <w:rPr>
          <w:rFonts w:ascii="仿宋_GB2312" w:eastAsia="仿宋_GB2312" w:hint="eastAsia"/>
          <w:bCs/>
          <w:snapToGrid w:val="0"/>
          <w:color w:val="000000"/>
          <w:sz w:val="28"/>
          <w:szCs w:val="28"/>
        </w:rPr>
        <w:t xml:space="preserve">第二单元 </w:t>
      </w:r>
      <w:r w:rsidRPr="009327E9">
        <w:rPr>
          <w:rFonts w:ascii="仿宋_GB2312" w:eastAsia="仿宋_GB2312"/>
          <w:bCs/>
          <w:snapToGrid w:val="0"/>
          <w:color w:val="000000"/>
          <w:sz w:val="28"/>
          <w:szCs w:val="28"/>
        </w:rPr>
        <w:t xml:space="preserve"> </w:t>
      </w:r>
      <w:bookmarkStart w:id="2" w:name="_Hlk6908809"/>
      <w:r w:rsidRPr="009327E9">
        <w:rPr>
          <w:rFonts w:ascii="仿宋_GB2312" w:eastAsia="仿宋_GB2312" w:hint="eastAsia"/>
          <w:bCs/>
          <w:snapToGrid w:val="0"/>
          <w:color w:val="000000"/>
          <w:sz w:val="28"/>
          <w:szCs w:val="28"/>
        </w:rPr>
        <w:t>高效协同——行政岗位督查督办与目标</w:t>
      </w:r>
      <w:proofErr w:type="gramStart"/>
      <w:r w:rsidRPr="009327E9">
        <w:rPr>
          <w:rFonts w:ascii="仿宋_GB2312" w:eastAsia="仿宋_GB2312" w:hint="eastAsia"/>
          <w:bCs/>
          <w:snapToGrid w:val="0"/>
          <w:color w:val="000000"/>
          <w:sz w:val="28"/>
          <w:szCs w:val="28"/>
        </w:rPr>
        <w:t>化创新</w:t>
      </w:r>
      <w:proofErr w:type="gramEnd"/>
      <w:r w:rsidRPr="009327E9">
        <w:rPr>
          <w:rFonts w:ascii="仿宋_GB2312" w:eastAsia="仿宋_GB2312" w:hint="eastAsia"/>
          <w:bCs/>
          <w:snapToGrid w:val="0"/>
          <w:color w:val="000000"/>
          <w:sz w:val="28"/>
          <w:szCs w:val="28"/>
        </w:rPr>
        <w:t>工作法</w:t>
      </w:r>
    </w:p>
    <w:p w14:paraId="0EB4CD6B" w14:textId="77777777" w:rsidR="009327E9" w:rsidRPr="009327E9" w:rsidRDefault="009327E9" w:rsidP="000E64A6">
      <w:pPr>
        <w:widowControl/>
        <w:spacing w:line="400" w:lineRule="exact"/>
        <w:ind w:leftChars="270" w:left="567"/>
        <w:jc w:val="left"/>
        <w:rPr>
          <w:rFonts w:ascii="仿宋_GB2312" w:eastAsia="仿宋_GB2312"/>
          <w:bCs/>
          <w:snapToGrid w:val="0"/>
          <w:color w:val="000000"/>
          <w:sz w:val="28"/>
          <w:szCs w:val="28"/>
        </w:rPr>
      </w:pPr>
      <w:bookmarkStart w:id="3" w:name="_Hlk24371866"/>
      <w:bookmarkEnd w:id="2"/>
      <w:r w:rsidRPr="009327E9">
        <w:rPr>
          <w:rFonts w:ascii="仿宋_GB2312" w:eastAsia="仿宋_GB2312"/>
          <w:bCs/>
          <w:snapToGrid w:val="0"/>
          <w:color w:val="000000"/>
          <w:sz w:val="28"/>
          <w:szCs w:val="28"/>
        </w:rPr>
        <w:t>第</w:t>
      </w:r>
      <w:r w:rsidRPr="009327E9">
        <w:rPr>
          <w:rFonts w:ascii="仿宋_GB2312" w:eastAsia="仿宋_GB2312" w:hint="eastAsia"/>
          <w:bCs/>
          <w:snapToGrid w:val="0"/>
          <w:color w:val="000000"/>
          <w:sz w:val="28"/>
          <w:szCs w:val="28"/>
        </w:rPr>
        <w:t>三</w:t>
      </w:r>
      <w:r w:rsidRPr="009327E9">
        <w:rPr>
          <w:rFonts w:ascii="仿宋_GB2312" w:eastAsia="仿宋_GB2312"/>
          <w:bCs/>
          <w:snapToGrid w:val="0"/>
          <w:color w:val="000000"/>
          <w:sz w:val="28"/>
          <w:szCs w:val="28"/>
        </w:rPr>
        <w:t>单元</w:t>
      </w:r>
      <w:r w:rsidRPr="009327E9">
        <w:rPr>
          <w:rFonts w:ascii="仿宋_GB2312" w:eastAsia="仿宋_GB2312" w:hint="eastAsia"/>
          <w:bCs/>
          <w:snapToGrid w:val="0"/>
          <w:color w:val="000000"/>
          <w:sz w:val="28"/>
          <w:szCs w:val="28"/>
        </w:rPr>
        <w:t xml:space="preserve"> </w:t>
      </w:r>
      <w:r w:rsidRPr="009327E9">
        <w:rPr>
          <w:rFonts w:ascii="仿宋_GB2312" w:eastAsia="仿宋_GB2312"/>
          <w:bCs/>
          <w:snapToGrid w:val="0"/>
          <w:color w:val="000000"/>
          <w:sz w:val="28"/>
          <w:szCs w:val="28"/>
        </w:rPr>
        <w:t xml:space="preserve"> </w:t>
      </w:r>
      <w:r w:rsidRPr="009327E9">
        <w:rPr>
          <w:rFonts w:ascii="仿宋_GB2312" w:eastAsia="仿宋_GB2312" w:hint="eastAsia"/>
          <w:bCs/>
          <w:snapToGrid w:val="0"/>
          <w:color w:val="000000"/>
          <w:sz w:val="28"/>
          <w:szCs w:val="28"/>
        </w:rPr>
        <w:t>出口成章——行政岗位高效沟通表达及</w:t>
      </w:r>
      <w:proofErr w:type="gramStart"/>
      <w:r w:rsidRPr="009327E9">
        <w:rPr>
          <w:rFonts w:ascii="仿宋_GB2312" w:eastAsia="仿宋_GB2312" w:hint="eastAsia"/>
          <w:bCs/>
          <w:snapToGrid w:val="0"/>
          <w:color w:val="000000"/>
          <w:sz w:val="28"/>
          <w:szCs w:val="28"/>
        </w:rPr>
        <w:t>演讲汇报</w:t>
      </w:r>
      <w:proofErr w:type="gramEnd"/>
      <w:r w:rsidRPr="009327E9">
        <w:rPr>
          <w:rFonts w:ascii="仿宋_GB2312" w:eastAsia="仿宋_GB2312" w:hint="eastAsia"/>
          <w:bCs/>
          <w:snapToGrid w:val="0"/>
          <w:color w:val="000000"/>
          <w:sz w:val="28"/>
          <w:szCs w:val="28"/>
        </w:rPr>
        <w:t>技巧</w:t>
      </w:r>
      <w:bookmarkEnd w:id="3"/>
    </w:p>
    <w:p w14:paraId="49393546" w14:textId="77777777" w:rsidR="009327E9" w:rsidRPr="009327E9" w:rsidRDefault="009327E9" w:rsidP="000E64A6">
      <w:pPr>
        <w:spacing w:line="400" w:lineRule="exact"/>
        <w:ind w:leftChars="270" w:left="567"/>
        <w:rPr>
          <w:rFonts w:ascii="仿宋_GB2312" w:eastAsia="仿宋_GB2312"/>
          <w:bCs/>
          <w:snapToGrid w:val="0"/>
          <w:color w:val="000000"/>
          <w:sz w:val="28"/>
          <w:szCs w:val="28"/>
        </w:rPr>
      </w:pPr>
      <w:bookmarkStart w:id="4" w:name="_Hlk95411596"/>
      <w:r w:rsidRPr="009327E9">
        <w:rPr>
          <w:rFonts w:ascii="仿宋_GB2312" w:eastAsia="仿宋_GB2312" w:hint="eastAsia"/>
          <w:bCs/>
          <w:snapToGrid w:val="0"/>
          <w:color w:val="000000"/>
          <w:sz w:val="28"/>
          <w:szCs w:val="28"/>
        </w:rPr>
        <w:t xml:space="preserve">第四单元 </w:t>
      </w:r>
      <w:r w:rsidRPr="009327E9">
        <w:rPr>
          <w:rFonts w:ascii="仿宋_GB2312" w:eastAsia="仿宋_GB2312"/>
          <w:bCs/>
          <w:snapToGrid w:val="0"/>
          <w:color w:val="000000"/>
          <w:sz w:val="28"/>
          <w:szCs w:val="28"/>
        </w:rPr>
        <w:t xml:space="preserve"> </w:t>
      </w:r>
      <w:r w:rsidRPr="009327E9">
        <w:rPr>
          <w:rFonts w:ascii="仿宋_GB2312" w:eastAsia="仿宋_GB2312" w:hint="eastAsia"/>
          <w:bCs/>
          <w:snapToGrid w:val="0"/>
          <w:color w:val="000000"/>
          <w:sz w:val="28"/>
          <w:szCs w:val="28"/>
        </w:rPr>
        <w:t>笔下生辉——新时期公文写作规范化格式及标准要求</w:t>
      </w:r>
    </w:p>
    <w:p w14:paraId="32BD8922" w14:textId="77777777" w:rsidR="009327E9" w:rsidRPr="009327E9" w:rsidRDefault="009327E9" w:rsidP="000E64A6">
      <w:pPr>
        <w:widowControl/>
        <w:spacing w:line="400" w:lineRule="exact"/>
        <w:ind w:leftChars="270" w:left="567"/>
        <w:rPr>
          <w:rFonts w:ascii="仿宋_GB2312" w:eastAsia="仿宋_GB2312"/>
          <w:bCs/>
          <w:snapToGrid w:val="0"/>
          <w:color w:val="000000"/>
          <w:sz w:val="28"/>
          <w:szCs w:val="28"/>
        </w:rPr>
      </w:pPr>
      <w:r w:rsidRPr="009327E9">
        <w:rPr>
          <w:rFonts w:ascii="仿宋_GB2312" w:eastAsia="仿宋_GB2312" w:hint="eastAsia"/>
          <w:bCs/>
          <w:snapToGrid w:val="0"/>
          <w:color w:val="000000"/>
          <w:sz w:val="28"/>
          <w:szCs w:val="28"/>
        </w:rPr>
        <w:t xml:space="preserve">第五单元 </w:t>
      </w:r>
      <w:r w:rsidRPr="009327E9">
        <w:rPr>
          <w:rFonts w:ascii="仿宋_GB2312" w:eastAsia="仿宋_GB2312"/>
          <w:bCs/>
          <w:snapToGrid w:val="0"/>
          <w:color w:val="000000"/>
          <w:sz w:val="28"/>
          <w:szCs w:val="28"/>
        </w:rPr>
        <w:t xml:space="preserve"> </w:t>
      </w:r>
      <w:r w:rsidRPr="009327E9">
        <w:rPr>
          <w:rFonts w:ascii="仿宋_GB2312" w:eastAsia="仿宋_GB2312" w:hint="eastAsia"/>
          <w:bCs/>
          <w:snapToGrid w:val="0"/>
          <w:color w:val="000000"/>
          <w:sz w:val="28"/>
          <w:szCs w:val="28"/>
        </w:rPr>
        <w:t>以文达意——企业行政岗位公文和应用文写作新实践</w:t>
      </w:r>
      <w:bookmarkEnd w:id="4"/>
    </w:p>
    <w:p w14:paraId="2C42BADD" w14:textId="77777777" w:rsidR="009327E9" w:rsidRPr="009327E9" w:rsidRDefault="009327E9" w:rsidP="000E64A6">
      <w:pPr>
        <w:spacing w:line="400" w:lineRule="exact"/>
        <w:ind w:leftChars="270" w:left="567"/>
        <w:rPr>
          <w:rFonts w:ascii="仿宋_GB2312" w:eastAsia="仿宋_GB2312"/>
          <w:bCs/>
          <w:snapToGrid w:val="0"/>
          <w:color w:val="000000"/>
          <w:sz w:val="28"/>
          <w:szCs w:val="28"/>
        </w:rPr>
      </w:pPr>
      <w:r w:rsidRPr="009327E9">
        <w:rPr>
          <w:rFonts w:ascii="仿宋_GB2312" w:eastAsia="仿宋_GB2312"/>
          <w:bCs/>
          <w:snapToGrid w:val="0"/>
          <w:color w:val="000000"/>
          <w:sz w:val="28"/>
          <w:szCs w:val="28"/>
        </w:rPr>
        <w:t>第</w:t>
      </w:r>
      <w:r w:rsidRPr="009327E9">
        <w:rPr>
          <w:rFonts w:ascii="仿宋_GB2312" w:eastAsia="仿宋_GB2312" w:hint="eastAsia"/>
          <w:bCs/>
          <w:snapToGrid w:val="0"/>
          <w:color w:val="000000"/>
          <w:sz w:val="28"/>
          <w:szCs w:val="28"/>
        </w:rPr>
        <w:t>六</w:t>
      </w:r>
      <w:r w:rsidRPr="009327E9">
        <w:rPr>
          <w:rFonts w:ascii="仿宋_GB2312" w:eastAsia="仿宋_GB2312"/>
          <w:bCs/>
          <w:snapToGrid w:val="0"/>
          <w:color w:val="000000"/>
          <w:sz w:val="28"/>
          <w:szCs w:val="28"/>
        </w:rPr>
        <w:t>单元</w:t>
      </w:r>
      <w:r w:rsidRPr="009327E9">
        <w:rPr>
          <w:rFonts w:ascii="仿宋_GB2312" w:eastAsia="仿宋_GB2312" w:hint="eastAsia"/>
          <w:bCs/>
          <w:snapToGrid w:val="0"/>
          <w:color w:val="000000"/>
          <w:sz w:val="28"/>
          <w:szCs w:val="28"/>
        </w:rPr>
        <w:t xml:space="preserve"> </w:t>
      </w:r>
      <w:r w:rsidRPr="009327E9">
        <w:rPr>
          <w:rFonts w:ascii="仿宋_GB2312" w:eastAsia="仿宋_GB2312"/>
          <w:bCs/>
          <w:snapToGrid w:val="0"/>
          <w:color w:val="000000"/>
          <w:sz w:val="28"/>
          <w:szCs w:val="28"/>
        </w:rPr>
        <w:t xml:space="preserve"> </w:t>
      </w:r>
      <w:proofErr w:type="gramStart"/>
      <w:r w:rsidRPr="009327E9">
        <w:rPr>
          <w:rFonts w:ascii="仿宋_GB2312" w:eastAsia="仿宋_GB2312" w:hint="eastAsia"/>
          <w:bCs/>
          <w:snapToGrid w:val="0"/>
          <w:color w:val="000000"/>
          <w:sz w:val="28"/>
          <w:szCs w:val="28"/>
        </w:rPr>
        <w:t>以礼达人</w:t>
      </w:r>
      <w:proofErr w:type="gramEnd"/>
      <w:r w:rsidRPr="009327E9">
        <w:rPr>
          <w:rFonts w:ascii="仿宋_GB2312" w:eastAsia="仿宋_GB2312" w:hint="eastAsia"/>
          <w:bCs/>
          <w:snapToGrid w:val="0"/>
          <w:color w:val="000000"/>
          <w:sz w:val="28"/>
          <w:szCs w:val="28"/>
        </w:rPr>
        <w:t>——行政岗位职业化的政商礼仪与接待技巧</w:t>
      </w:r>
    </w:p>
    <w:p w14:paraId="17077E23" w14:textId="77777777" w:rsidR="009327E9" w:rsidRPr="009327E9" w:rsidRDefault="009327E9" w:rsidP="000E64A6">
      <w:pPr>
        <w:spacing w:line="400" w:lineRule="exact"/>
        <w:ind w:leftChars="270" w:left="567"/>
        <w:rPr>
          <w:rFonts w:ascii="仿宋_GB2312" w:eastAsia="仿宋_GB2312"/>
          <w:bCs/>
          <w:snapToGrid w:val="0"/>
          <w:color w:val="000000"/>
          <w:sz w:val="28"/>
          <w:szCs w:val="28"/>
        </w:rPr>
      </w:pPr>
      <w:bookmarkStart w:id="5" w:name="_Hlk23971944"/>
      <w:r w:rsidRPr="009327E9">
        <w:rPr>
          <w:rFonts w:ascii="仿宋_GB2312" w:eastAsia="仿宋_GB2312" w:hint="eastAsia"/>
          <w:bCs/>
          <w:snapToGrid w:val="0"/>
          <w:color w:val="000000"/>
          <w:sz w:val="28"/>
          <w:szCs w:val="28"/>
        </w:rPr>
        <w:t>第七单元</w:t>
      </w:r>
      <w:bookmarkEnd w:id="5"/>
      <w:r w:rsidRPr="009327E9">
        <w:rPr>
          <w:rFonts w:ascii="仿宋_GB2312" w:eastAsia="仿宋_GB2312" w:hint="eastAsia"/>
          <w:bCs/>
          <w:snapToGrid w:val="0"/>
          <w:color w:val="000000"/>
          <w:sz w:val="28"/>
          <w:szCs w:val="28"/>
        </w:rPr>
        <w:t xml:space="preserve"> </w:t>
      </w:r>
      <w:r w:rsidRPr="009327E9">
        <w:rPr>
          <w:rFonts w:ascii="仿宋_GB2312" w:eastAsia="仿宋_GB2312"/>
          <w:bCs/>
          <w:snapToGrid w:val="0"/>
          <w:color w:val="000000"/>
          <w:sz w:val="28"/>
          <w:szCs w:val="28"/>
        </w:rPr>
        <w:t xml:space="preserve"> </w:t>
      </w:r>
      <w:r w:rsidRPr="009327E9">
        <w:rPr>
          <w:rFonts w:ascii="仿宋_GB2312" w:eastAsia="仿宋_GB2312" w:hint="eastAsia"/>
          <w:bCs/>
          <w:snapToGrid w:val="0"/>
          <w:color w:val="000000"/>
          <w:sz w:val="28"/>
          <w:szCs w:val="28"/>
        </w:rPr>
        <w:t>会议导演——大中小型会议高效策划与组织管理实施</w:t>
      </w:r>
    </w:p>
    <w:p w14:paraId="24C7D4F3" w14:textId="157ED3FE" w:rsidR="009327E9" w:rsidRDefault="009327E9" w:rsidP="000E64A6">
      <w:pPr>
        <w:tabs>
          <w:tab w:val="left" w:pos="720"/>
          <w:tab w:val="left" w:pos="1080"/>
          <w:tab w:val="left" w:pos="2160"/>
        </w:tabs>
        <w:spacing w:line="400" w:lineRule="exact"/>
        <w:ind w:right="-17" w:firstLineChars="200" w:firstLine="560"/>
        <w:rPr>
          <w:rFonts w:ascii="黑体" w:eastAsia="黑体"/>
          <w:b/>
          <w:snapToGrid w:val="0"/>
          <w:color w:val="000000"/>
          <w:sz w:val="32"/>
          <w:szCs w:val="32"/>
        </w:rPr>
      </w:pPr>
      <w:r w:rsidRPr="009327E9">
        <w:rPr>
          <w:rFonts w:ascii="仿宋_GB2312" w:eastAsia="仿宋_GB2312" w:hint="eastAsia"/>
          <w:bCs/>
          <w:snapToGrid w:val="0"/>
          <w:color w:val="000000"/>
          <w:sz w:val="28"/>
          <w:szCs w:val="28"/>
        </w:rPr>
        <w:t xml:space="preserve">第八单元 </w:t>
      </w:r>
      <w:r w:rsidRPr="009327E9">
        <w:rPr>
          <w:rFonts w:ascii="仿宋_GB2312" w:eastAsia="仿宋_GB2312"/>
          <w:bCs/>
          <w:snapToGrid w:val="0"/>
          <w:color w:val="000000"/>
          <w:sz w:val="28"/>
          <w:szCs w:val="28"/>
        </w:rPr>
        <w:t xml:space="preserve"> </w:t>
      </w:r>
      <w:r w:rsidRPr="009327E9">
        <w:rPr>
          <w:rFonts w:ascii="仿宋_GB2312" w:eastAsia="仿宋_GB2312" w:hint="eastAsia"/>
          <w:bCs/>
          <w:snapToGrid w:val="0"/>
          <w:color w:val="000000"/>
          <w:sz w:val="28"/>
          <w:szCs w:val="28"/>
        </w:rPr>
        <w:t>档案信息——新《档案法》的解读与档案信息化管理</w:t>
      </w:r>
    </w:p>
    <w:p w14:paraId="6824A39A" w14:textId="3466629F" w:rsidR="00235205" w:rsidRDefault="00235205" w:rsidP="000E64A6">
      <w:pPr>
        <w:numPr>
          <w:ilvl w:val="0"/>
          <w:numId w:val="1"/>
        </w:numPr>
        <w:tabs>
          <w:tab w:val="clear" w:pos="2160"/>
          <w:tab w:val="left" w:pos="720"/>
          <w:tab w:val="left" w:pos="900"/>
        </w:tabs>
        <w:spacing w:line="400" w:lineRule="exact"/>
        <w:ind w:left="0" w:right="-17" w:firstLineChars="168" w:firstLine="470"/>
        <w:rPr>
          <w:rFonts w:ascii="仿宋_GB2312" w:eastAsia="仿宋_GB2312"/>
          <w:b/>
          <w:snapToGrid w:val="0"/>
          <w:color w:val="000000"/>
          <w:sz w:val="28"/>
          <w:szCs w:val="28"/>
        </w:rPr>
      </w:pPr>
      <w:bookmarkStart w:id="6" w:name="_Hlk129605166"/>
      <w:r>
        <w:rPr>
          <w:rFonts w:ascii="仿宋_GB2312" w:eastAsia="仿宋_GB2312" w:hint="eastAsia"/>
          <w:b/>
          <w:snapToGrid w:val="0"/>
          <w:color w:val="000000"/>
          <w:sz w:val="28"/>
          <w:szCs w:val="28"/>
        </w:rPr>
        <w:t>授课方式</w:t>
      </w:r>
    </w:p>
    <w:bookmarkEnd w:id="6"/>
    <w:p w14:paraId="56E235B1" w14:textId="26A0DFF0" w:rsidR="00235205" w:rsidRPr="00D9517A" w:rsidRDefault="00235205" w:rsidP="000E64A6">
      <w:pPr>
        <w:tabs>
          <w:tab w:val="left" w:pos="720"/>
          <w:tab w:val="left" w:pos="900"/>
        </w:tabs>
        <w:spacing w:line="400" w:lineRule="exact"/>
        <w:ind w:leftChars="67" w:left="141" w:right="-17"/>
        <w:rPr>
          <w:rFonts w:ascii="仿宋_GB2312" w:eastAsia="仿宋_GB2312"/>
          <w:b/>
          <w:snapToGrid w:val="0"/>
          <w:color w:val="000000"/>
          <w:sz w:val="28"/>
          <w:szCs w:val="28"/>
        </w:rPr>
      </w:pPr>
      <w:r>
        <w:rPr>
          <w:rFonts w:ascii="仿宋_GB2312" w:eastAsia="仿宋_GB2312" w:hint="eastAsia"/>
          <w:b/>
          <w:snapToGrid w:val="0"/>
          <w:color w:val="000000"/>
          <w:sz w:val="28"/>
          <w:szCs w:val="28"/>
        </w:rPr>
        <w:t xml:space="preserve"> </w:t>
      </w:r>
      <w:r>
        <w:rPr>
          <w:rFonts w:ascii="仿宋_GB2312" w:eastAsia="仿宋_GB2312"/>
          <w:b/>
          <w:snapToGrid w:val="0"/>
          <w:color w:val="000000"/>
          <w:sz w:val="28"/>
          <w:szCs w:val="28"/>
        </w:rPr>
        <w:t xml:space="preserve">  </w:t>
      </w:r>
      <w:r w:rsidRPr="00235205">
        <w:rPr>
          <w:rFonts w:ascii="仿宋_GB2312" w:eastAsia="仿宋_GB2312" w:hint="eastAsia"/>
          <w:bCs/>
          <w:snapToGrid w:val="0"/>
          <w:color w:val="000000"/>
          <w:sz w:val="28"/>
          <w:szCs w:val="28"/>
        </w:rPr>
        <w:t>幽默风趣、逻辑清晰、</w:t>
      </w:r>
      <w:r w:rsidRPr="00235205">
        <w:rPr>
          <w:rFonts w:ascii="仿宋_GB2312" w:eastAsia="仿宋_GB2312"/>
          <w:bCs/>
          <w:snapToGrid w:val="0"/>
          <w:color w:val="000000"/>
          <w:sz w:val="28"/>
          <w:szCs w:val="28"/>
        </w:rPr>
        <w:t>案例</w:t>
      </w:r>
      <w:r w:rsidRPr="00235205">
        <w:rPr>
          <w:rFonts w:ascii="仿宋_GB2312" w:eastAsia="仿宋_GB2312" w:hint="eastAsia"/>
          <w:bCs/>
          <w:snapToGrid w:val="0"/>
          <w:color w:val="000000"/>
          <w:sz w:val="28"/>
          <w:szCs w:val="28"/>
        </w:rPr>
        <w:t>解析、诊断</w:t>
      </w:r>
      <w:r w:rsidRPr="00235205">
        <w:rPr>
          <w:rFonts w:ascii="仿宋_GB2312" w:eastAsia="仿宋_GB2312"/>
          <w:bCs/>
          <w:snapToGrid w:val="0"/>
          <w:color w:val="000000"/>
          <w:sz w:val="28"/>
          <w:szCs w:val="28"/>
        </w:rPr>
        <w:t>研讨、</w:t>
      </w:r>
      <w:r w:rsidRPr="00235205">
        <w:rPr>
          <w:rFonts w:ascii="仿宋_GB2312" w:eastAsia="仿宋_GB2312" w:hint="eastAsia"/>
          <w:bCs/>
          <w:snapToGrid w:val="0"/>
          <w:color w:val="000000"/>
          <w:sz w:val="28"/>
          <w:szCs w:val="28"/>
        </w:rPr>
        <w:t>互动分享、精彩点评，针对工作实践中存在的问题展开剖析式讲授，将案例融入企业实践，强化场景角色训练，小组讨论与行动学习式分享相结合，</w:t>
      </w:r>
      <w:r w:rsidRPr="00235205">
        <w:rPr>
          <w:rFonts w:ascii="仿宋_GB2312" w:eastAsia="仿宋_GB2312"/>
          <w:bCs/>
          <w:snapToGrid w:val="0"/>
          <w:color w:val="000000"/>
          <w:sz w:val="28"/>
          <w:szCs w:val="28"/>
        </w:rPr>
        <w:t>体验式</w:t>
      </w:r>
      <w:r w:rsidRPr="00235205">
        <w:rPr>
          <w:rFonts w:ascii="仿宋_GB2312" w:eastAsia="仿宋_GB2312" w:hint="eastAsia"/>
          <w:bCs/>
          <w:snapToGrid w:val="0"/>
          <w:color w:val="000000"/>
          <w:sz w:val="28"/>
          <w:szCs w:val="28"/>
        </w:rPr>
        <w:t>执行，工具化落地</w:t>
      </w:r>
      <w:r w:rsidRPr="00235205">
        <w:rPr>
          <w:rFonts w:ascii="仿宋_GB2312" w:eastAsia="仿宋_GB2312"/>
          <w:bCs/>
          <w:snapToGrid w:val="0"/>
          <w:color w:val="000000"/>
          <w:sz w:val="28"/>
          <w:szCs w:val="28"/>
        </w:rPr>
        <w:t>。</w:t>
      </w:r>
    </w:p>
    <w:p w14:paraId="7B8E01CF" w14:textId="4A3FD22F" w:rsidR="00235205" w:rsidRPr="00235205" w:rsidRDefault="00235205" w:rsidP="000E64A6">
      <w:pPr>
        <w:numPr>
          <w:ilvl w:val="0"/>
          <w:numId w:val="1"/>
        </w:numPr>
        <w:tabs>
          <w:tab w:val="clear" w:pos="2160"/>
          <w:tab w:val="left" w:pos="720"/>
          <w:tab w:val="left" w:pos="900"/>
        </w:tabs>
        <w:spacing w:line="400" w:lineRule="exact"/>
        <w:ind w:left="0" w:right="-17" w:firstLineChars="168" w:firstLine="470"/>
        <w:rPr>
          <w:rFonts w:ascii="仿宋_GB2312" w:eastAsia="仿宋_GB2312"/>
          <w:b/>
          <w:snapToGrid w:val="0"/>
          <w:color w:val="000000"/>
          <w:sz w:val="28"/>
          <w:szCs w:val="28"/>
        </w:rPr>
      </w:pPr>
      <w:r>
        <w:rPr>
          <w:rFonts w:ascii="仿宋_GB2312" w:eastAsia="仿宋_GB2312" w:hint="eastAsia"/>
          <w:b/>
          <w:snapToGrid w:val="0"/>
          <w:color w:val="000000"/>
          <w:sz w:val="28"/>
          <w:szCs w:val="28"/>
        </w:rPr>
        <w:t>培训时间（</w:t>
      </w:r>
      <w:r>
        <w:rPr>
          <w:rFonts w:ascii="仿宋_GB2312" w:eastAsia="仿宋_GB2312" w:hint="eastAsia"/>
          <w:bCs/>
          <w:snapToGrid w:val="0"/>
          <w:color w:val="000000"/>
          <w:sz w:val="28"/>
          <w:szCs w:val="28"/>
        </w:rPr>
        <w:t>具体报到地点收到报名回执表后统一通知）</w:t>
      </w:r>
    </w:p>
    <w:p w14:paraId="098EF254" w14:textId="4526DB24"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3月27日至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3月30日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济南市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（27日全天报到）</w:t>
      </w:r>
    </w:p>
    <w:p w14:paraId="4BF33411" w14:textId="7EB1CE70"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4月12日至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4月15日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昆明市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（12日全天报到）</w:t>
      </w:r>
    </w:p>
    <w:p w14:paraId="4C2148D1" w14:textId="0649A124"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4月19日至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4月22日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成都市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（19日全天报到）</w:t>
      </w:r>
    </w:p>
    <w:p w14:paraId="33F34F32" w14:textId="51B79EB2"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4月26日至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4月29日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太原市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（26日全天报到）</w:t>
      </w:r>
    </w:p>
    <w:p w14:paraId="1831FFC4" w14:textId="0C4FEA7C"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5月17日至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5月20日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西安市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（17日全天报到）</w:t>
      </w:r>
    </w:p>
    <w:p w14:paraId="512DCA6F" w14:textId="70E34606"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5月28日至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5月31日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长沙市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（28日全天报到）</w:t>
      </w:r>
    </w:p>
    <w:p w14:paraId="64BBE20F" w14:textId="5A02501C"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6月14日至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6月17日 青岛市  （14日全天报到）</w:t>
      </w:r>
    </w:p>
    <w:p w14:paraId="16DC3C35" w14:textId="25C82CCC"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6月28日至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7月01日 银川市   (28日全天报到)</w:t>
      </w:r>
    </w:p>
    <w:p w14:paraId="19FE802B" w14:textId="0B6B53CC"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7月18日至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7月21日 呼和浩特 (18日全天报到)</w:t>
      </w:r>
    </w:p>
    <w:p w14:paraId="5387ACF7" w14:textId="2F7A69BD"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7月26日至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7月29日 重庆市   (26日全天报到)</w:t>
      </w:r>
    </w:p>
    <w:p w14:paraId="1703542D" w14:textId="06374D15"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8月16日至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8月19日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乌鲁木齐 (16日全天报到）</w:t>
      </w:r>
    </w:p>
    <w:p w14:paraId="75C11105" w14:textId="1294D4CE"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8月23日至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8月26日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武汉市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（23日全天报到）</w:t>
      </w:r>
    </w:p>
    <w:p w14:paraId="0AB6E262" w14:textId="6F8831EA"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9月13日至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9月16日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长春市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（13日全天报到）</w:t>
      </w:r>
      <w:r w:rsidRPr="00206028">
        <w:rPr>
          <w:rFonts w:ascii="仿宋_GB2312" w:eastAsia="仿宋_GB2312" w:hAnsi="仿宋_GB2312" w:cs="仿宋_GB2312" w:hint="eastAsia"/>
          <w:bCs/>
          <w:color w:val="191919"/>
          <w:sz w:val="28"/>
          <w:szCs w:val="28"/>
          <w:shd w:val="clear" w:color="auto" w:fill="FFFFFF"/>
        </w:rPr>
        <w:br/>
        <w:t>2023年</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9月26日至</w:t>
      </w:r>
      <w:r>
        <w:rPr>
          <w:rFonts w:ascii="仿宋_GB2312" w:eastAsia="仿宋_GB2312" w:hAnsi="仿宋_GB2312" w:cs="仿宋_GB2312" w:hint="eastAsia"/>
          <w:bCs/>
          <w:color w:val="191919"/>
          <w:sz w:val="28"/>
          <w:szCs w:val="28"/>
          <w:shd w:val="clear" w:color="auto" w:fill="FFFFFF"/>
        </w:rPr>
        <w:t>0</w:t>
      </w:r>
      <w:r w:rsidRPr="00206028">
        <w:rPr>
          <w:rFonts w:ascii="仿宋_GB2312" w:eastAsia="仿宋_GB2312" w:hAnsi="仿宋_GB2312" w:cs="仿宋_GB2312" w:hint="eastAsia"/>
          <w:bCs/>
          <w:color w:val="191919"/>
          <w:sz w:val="28"/>
          <w:szCs w:val="28"/>
          <w:shd w:val="clear" w:color="auto" w:fill="FFFFFF"/>
        </w:rPr>
        <w:t>9月29日</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郑州市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（26日全天报到）</w:t>
      </w:r>
      <w:r w:rsidRPr="00206028">
        <w:rPr>
          <w:rFonts w:ascii="仿宋_GB2312" w:eastAsia="仿宋_GB2312" w:hAnsi="仿宋_GB2312" w:cs="仿宋_GB2312" w:hint="eastAsia"/>
          <w:bCs/>
          <w:color w:val="191919"/>
          <w:sz w:val="28"/>
          <w:szCs w:val="28"/>
          <w:shd w:val="clear" w:color="auto" w:fill="FFFFFF"/>
        </w:rPr>
        <w:br/>
        <w:t>2023年10月18日至10月21日 北京市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（18日全天报到）</w:t>
      </w:r>
    </w:p>
    <w:p w14:paraId="25177CEE" w14:textId="77777777"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2023年10月25日至10月28日 西安市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（25日全天报到）</w:t>
      </w:r>
      <w:r w:rsidRPr="00206028">
        <w:rPr>
          <w:rFonts w:ascii="仿宋_GB2312" w:eastAsia="仿宋_GB2312" w:hAnsi="仿宋_GB2312" w:cs="仿宋_GB2312" w:hint="eastAsia"/>
          <w:bCs/>
          <w:color w:val="191919"/>
          <w:sz w:val="28"/>
          <w:szCs w:val="28"/>
          <w:shd w:val="clear" w:color="auto" w:fill="FFFFFF"/>
        </w:rPr>
        <w:br/>
        <w:t>2023年11月08日至11月11日 厦门市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（08日全天报到）</w:t>
      </w:r>
    </w:p>
    <w:p w14:paraId="11207A33" w14:textId="77777777" w:rsidR="00206028" w:rsidRPr="00206028" w:rsidRDefault="00206028" w:rsidP="000E64A6">
      <w:pPr>
        <w:tabs>
          <w:tab w:val="left" w:pos="1134"/>
        </w:tabs>
        <w:spacing w:line="400" w:lineRule="exact"/>
        <w:ind w:leftChars="270" w:left="567"/>
        <w:rPr>
          <w:rFonts w:ascii="仿宋_GB2312" w:eastAsia="仿宋_GB2312" w:hAnsi="仿宋_GB2312" w:cs="仿宋_GB2312" w:hint="eastAsia"/>
          <w:bCs/>
          <w:color w:val="191919"/>
          <w:sz w:val="28"/>
          <w:szCs w:val="28"/>
          <w:shd w:val="clear" w:color="auto" w:fill="FFFFFF"/>
        </w:rPr>
      </w:pPr>
      <w:r w:rsidRPr="00206028">
        <w:rPr>
          <w:rFonts w:ascii="仿宋_GB2312" w:eastAsia="仿宋_GB2312" w:hAnsi="仿宋_GB2312" w:cs="仿宋_GB2312" w:hint="eastAsia"/>
          <w:bCs/>
          <w:color w:val="191919"/>
          <w:sz w:val="28"/>
          <w:szCs w:val="28"/>
          <w:shd w:val="clear" w:color="auto" w:fill="FFFFFF"/>
        </w:rPr>
        <w:t>2023年11月22日至11月25日 海口市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（22日全天报到）</w:t>
      </w:r>
    </w:p>
    <w:p w14:paraId="36F864C2" w14:textId="25FCB1CC" w:rsidR="00F906FE" w:rsidRDefault="00206028" w:rsidP="000E64A6">
      <w:pPr>
        <w:tabs>
          <w:tab w:val="left" w:pos="1134"/>
        </w:tabs>
        <w:spacing w:line="400" w:lineRule="exact"/>
        <w:ind w:leftChars="270" w:left="567"/>
        <w:rPr>
          <w:rFonts w:ascii="仿宋_GB2312" w:eastAsia="仿宋_GB2312"/>
          <w:bCs/>
          <w:snapToGrid w:val="0"/>
          <w:color w:val="000000"/>
          <w:sz w:val="28"/>
          <w:szCs w:val="28"/>
        </w:rPr>
      </w:pPr>
      <w:r w:rsidRPr="00206028">
        <w:rPr>
          <w:rFonts w:ascii="仿宋_GB2312" w:eastAsia="仿宋_GB2312" w:hAnsi="仿宋_GB2312" w:cs="仿宋_GB2312" w:hint="eastAsia"/>
          <w:bCs/>
          <w:color w:val="191919"/>
          <w:sz w:val="28"/>
          <w:szCs w:val="28"/>
          <w:shd w:val="clear" w:color="auto" w:fill="FFFFFF"/>
        </w:rPr>
        <w:lastRenderedPageBreak/>
        <w:t>2023年12月13日至12月16日 北京市 （13日全天报到）</w:t>
      </w:r>
      <w:r w:rsidRPr="00206028">
        <w:rPr>
          <w:rFonts w:ascii="仿宋_GB2312" w:eastAsia="仿宋_GB2312" w:hAnsi="仿宋_GB2312" w:cs="仿宋_GB2312" w:hint="eastAsia"/>
          <w:bCs/>
          <w:color w:val="191919"/>
          <w:sz w:val="28"/>
          <w:szCs w:val="28"/>
          <w:shd w:val="clear" w:color="auto" w:fill="FFFFFF"/>
        </w:rPr>
        <w:br/>
        <w:t>2023年12月26日至12月29日 深圳市</w:t>
      </w:r>
      <w:r w:rsidRPr="00206028">
        <w:rPr>
          <w:rFonts w:ascii="MS Gothic" w:eastAsia="MS Gothic" w:hAnsi="MS Gothic" w:cs="MS Gothic" w:hint="eastAsia"/>
          <w:bCs/>
          <w:color w:val="191919"/>
          <w:sz w:val="28"/>
          <w:szCs w:val="28"/>
          <w:shd w:val="clear" w:color="auto" w:fill="FFFFFF"/>
        </w:rPr>
        <w:t>​</w:t>
      </w:r>
      <w:r w:rsidRPr="00206028">
        <w:rPr>
          <w:rFonts w:ascii="仿宋_GB2312" w:eastAsia="仿宋_GB2312" w:hAnsi="仿宋_GB2312" w:cs="仿宋_GB2312" w:hint="eastAsia"/>
          <w:bCs/>
          <w:color w:val="191919"/>
          <w:sz w:val="28"/>
          <w:szCs w:val="28"/>
          <w:shd w:val="clear" w:color="auto" w:fill="FFFFFF"/>
        </w:rPr>
        <w:t xml:space="preserve"> （20日全天报到）</w:t>
      </w:r>
    </w:p>
    <w:p w14:paraId="2341F157" w14:textId="77777777" w:rsidR="00F906FE" w:rsidRDefault="00F906FE" w:rsidP="000E64A6">
      <w:pPr>
        <w:numPr>
          <w:ilvl w:val="0"/>
          <w:numId w:val="1"/>
        </w:numPr>
        <w:tabs>
          <w:tab w:val="left" w:pos="720"/>
          <w:tab w:val="left" w:pos="900"/>
          <w:tab w:val="left" w:pos="1080"/>
        </w:tabs>
        <w:spacing w:line="40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拟邀请专家</w:t>
      </w:r>
    </w:p>
    <w:p w14:paraId="33D465BB" w14:textId="71823EF3" w:rsidR="00F906FE" w:rsidRDefault="00CE7DE3" w:rsidP="000E64A6">
      <w:pPr>
        <w:tabs>
          <w:tab w:val="left" w:pos="1134"/>
        </w:tabs>
        <w:spacing w:line="400" w:lineRule="exact"/>
        <w:ind w:firstLineChars="150" w:firstLine="420"/>
        <w:rPr>
          <w:rFonts w:ascii="仿宋_GB2312" w:eastAsia="仿宋_GB2312" w:hAnsi="仿宋_GB2312" w:cs="仿宋_GB2312"/>
          <w:bCs/>
          <w:snapToGrid w:val="0"/>
          <w:color w:val="000000"/>
          <w:sz w:val="28"/>
          <w:szCs w:val="28"/>
        </w:rPr>
      </w:pPr>
      <w:r w:rsidRPr="00CE7DE3">
        <w:rPr>
          <w:rFonts w:ascii="仿宋_GB2312" w:eastAsia="仿宋_GB2312" w:hAnsi="仿宋_GB2312" w:cs="仿宋_GB2312"/>
          <w:bCs/>
          <w:color w:val="191919"/>
          <w:sz w:val="28"/>
          <w:szCs w:val="28"/>
          <w:shd w:val="clear" w:color="auto" w:fill="FFFFFF"/>
        </w:rPr>
        <w:t>拟邀请</w:t>
      </w:r>
      <w:r w:rsidRPr="00CE7DE3">
        <w:rPr>
          <w:rFonts w:ascii="仿宋_GB2312" w:eastAsia="仿宋_GB2312" w:hAnsi="仿宋_GB2312" w:cs="仿宋_GB2312" w:hint="eastAsia"/>
          <w:bCs/>
          <w:color w:val="191919"/>
          <w:sz w:val="28"/>
          <w:szCs w:val="28"/>
          <w:shd w:val="clear" w:color="auto" w:fill="FFFFFF"/>
        </w:rPr>
        <w:t>相关资深专家、知名教授围绕主题授课，突出实用性和案例分析，并安排时间组织在线交流、专家答疑等。</w:t>
      </w:r>
      <w:r w:rsidRPr="00CE7DE3">
        <w:rPr>
          <w:rFonts w:ascii="仿宋_GB2312" w:eastAsia="仿宋_GB2312" w:hAnsi="仿宋_GB2312" w:cs="仿宋_GB2312"/>
          <w:bCs/>
          <w:color w:val="191919"/>
          <w:sz w:val="28"/>
          <w:szCs w:val="28"/>
          <w:shd w:val="clear" w:color="auto" w:fill="FFFFFF"/>
        </w:rPr>
        <w:t>并组织交流与研讨</w:t>
      </w:r>
      <w:r w:rsidRPr="00CE7DE3">
        <w:rPr>
          <w:rFonts w:ascii="仿宋_GB2312" w:eastAsia="仿宋_GB2312" w:hAnsi="仿宋_GB2312" w:cs="仿宋_GB2312" w:hint="eastAsia"/>
          <w:bCs/>
          <w:color w:val="191919"/>
          <w:sz w:val="28"/>
          <w:szCs w:val="28"/>
          <w:shd w:val="clear" w:color="auto" w:fill="FFFFFF"/>
        </w:rPr>
        <w:t>。</w:t>
      </w:r>
    </w:p>
    <w:p w14:paraId="764F8994" w14:textId="77777777" w:rsidR="00F906FE" w:rsidRDefault="00F906FE" w:rsidP="000E64A6">
      <w:pPr>
        <w:numPr>
          <w:ilvl w:val="0"/>
          <w:numId w:val="1"/>
        </w:numPr>
        <w:tabs>
          <w:tab w:val="left" w:pos="720"/>
          <w:tab w:val="left" w:pos="1080"/>
        </w:tabs>
        <w:spacing w:line="40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参加对象</w:t>
      </w:r>
    </w:p>
    <w:p w14:paraId="645DDA04" w14:textId="3B3C5828" w:rsidR="00F906FE" w:rsidRDefault="00D4669E" w:rsidP="000E64A6">
      <w:pPr>
        <w:tabs>
          <w:tab w:val="left" w:pos="1134"/>
        </w:tabs>
        <w:spacing w:line="400" w:lineRule="exact"/>
        <w:ind w:firstLineChars="150" w:firstLine="45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sz w:val="30"/>
          <w:szCs w:val="30"/>
        </w:rPr>
        <w:t>各级</w:t>
      </w:r>
      <w:proofErr w:type="gramStart"/>
      <w:r>
        <w:rPr>
          <w:rFonts w:ascii="仿宋_GB2312" w:eastAsia="仿宋_GB2312" w:hAnsi="仿宋_GB2312" w:cs="仿宋_GB2312" w:hint="eastAsia"/>
          <w:bCs/>
          <w:sz w:val="30"/>
          <w:szCs w:val="30"/>
        </w:rPr>
        <w:t>省市国</w:t>
      </w:r>
      <w:proofErr w:type="gramEnd"/>
      <w:r>
        <w:rPr>
          <w:rFonts w:ascii="仿宋_GB2312" w:eastAsia="仿宋_GB2312" w:hAnsi="仿宋_GB2312" w:cs="仿宋_GB2312" w:hint="eastAsia"/>
          <w:bCs/>
          <w:sz w:val="30"/>
          <w:szCs w:val="30"/>
        </w:rPr>
        <w:t>资委办公室管理工作的人员。企事业单位办公室主任、董秘、总经理工作部、经理办、综合管理部、行政管理部、党群工作部、党委办、秘书、文书、宣传、通讯、机要、档案等有关工作人员。</w:t>
      </w:r>
    </w:p>
    <w:p w14:paraId="5A67C22C" w14:textId="75010375" w:rsidR="00D4669E" w:rsidRPr="00D4669E" w:rsidRDefault="00D4669E" w:rsidP="000E64A6">
      <w:pPr>
        <w:numPr>
          <w:ilvl w:val="0"/>
          <w:numId w:val="1"/>
        </w:numPr>
        <w:tabs>
          <w:tab w:val="left" w:pos="720"/>
          <w:tab w:val="left" w:pos="993"/>
        </w:tabs>
        <w:spacing w:line="40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培训</w:t>
      </w:r>
      <w:r w:rsidRPr="00D4669E">
        <w:rPr>
          <w:rFonts w:ascii="黑体" w:eastAsia="黑体" w:hint="eastAsia"/>
          <w:b/>
          <w:snapToGrid w:val="0"/>
          <w:color w:val="000000"/>
          <w:sz w:val="32"/>
          <w:szCs w:val="32"/>
        </w:rPr>
        <w:t>费用及有关报名事项</w:t>
      </w:r>
    </w:p>
    <w:p w14:paraId="2934FDFF" w14:textId="77777777" w:rsidR="00D4669E" w:rsidRDefault="00D4669E" w:rsidP="000E64A6">
      <w:pPr>
        <w:widowControl/>
        <w:shd w:val="clear" w:color="auto" w:fill="FFFFFF"/>
        <w:spacing w:line="400" w:lineRule="exact"/>
        <w:ind w:firstLineChars="142" w:firstLine="426"/>
        <w:rPr>
          <w:rFonts w:ascii="仿宋_GB2312" w:eastAsia="仿宋_GB2312" w:hAnsi="仿宋_GB2312" w:cs="仿宋_GB2312"/>
          <w:bCs/>
          <w:sz w:val="30"/>
          <w:szCs w:val="30"/>
        </w:rPr>
      </w:pPr>
      <w:r>
        <w:rPr>
          <w:rFonts w:ascii="仿宋_GB2312" w:eastAsia="仿宋_GB2312" w:hAnsi="仿宋_GB2312" w:cs="仿宋_GB2312" w:hint="eastAsia"/>
          <w:bCs/>
          <w:sz w:val="30"/>
          <w:szCs w:val="30"/>
        </w:rPr>
        <w:t>1.A类收费：</w:t>
      </w:r>
      <w:r w:rsidRPr="00D4669E">
        <w:rPr>
          <w:rFonts w:ascii="仿宋_GB2312" w:eastAsia="仿宋_GB2312" w:hAnsi="仿宋_GB2312" w:cs="仿宋_GB2312" w:hint="eastAsia"/>
          <w:b/>
          <w:sz w:val="30"/>
          <w:szCs w:val="30"/>
        </w:rPr>
        <w:t>2980</w:t>
      </w:r>
      <w:r>
        <w:rPr>
          <w:rFonts w:ascii="仿宋_GB2312" w:eastAsia="仿宋_GB2312" w:hAnsi="仿宋_GB2312" w:cs="仿宋_GB2312" w:hint="eastAsia"/>
          <w:bCs/>
          <w:sz w:val="30"/>
          <w:szCs w:val="30"/>
        </w:rPr>
        <w:t>元/人（含培训、场地、发票、资料等费用）；</w:t>
      </w:r>
    </w:p>
    <w:p w14:paraId="7100E9E3" w14:textId="285D53E0" w:rsidR="00D4669E" w:rsidRDefault="00D4669E" w:rsidP="000E64A6">
      <w:pPr>
        <w:widowControl/>
        <w:shd w:val="clear" w:color="auto" w:fill="FFFFFF"/>
        <w:spacing w:line="400" w:lineRule="exact"/>
        <w:ind w:firstLineChars="142" w:firstLine="426"/>
        <w:rPr>
          <w:rFonts w:ascii="仿宋_GB2312" w:eastAsia="仿宋_GB2312" w:hAnsi="仿宋_GB2312" w:cs="仿宋_GB2312"/>
          <w:bCs/>
          <w:sz w:val="30"/>
          <w:szCs w:val="30"/>
        </w:rPr>
      </w:pPr>
      <w:r>
        <w:rPr>
          <w:rFonts w:ascii="仿宋_GB2312" w:eastAsia="仿宋_GB2312" w:hAnsi="仿宋_GB2312" w:cs="仿宋_GB2312" w:hint="eastAsia"/>
          <w:bCs/>
          <w:sz w:val="30"/>
          <w:szCs w:val="30"/>
        </w:rPr>
        <w:t>2.B类收费：</w:t>
      </w:r>
      <w:r w:rsidRPr="00D4669E">
        <w:rPr>
          <w:rFonts w:ascii="仿宋_GB2312" w:eastAsia="仿宋_GB2312" w:hAnsi="仿宋_GB2312" w:cs="仿宋_GB2312" w:hint="eastAsia"/>
          <w:b/>
          <w:sz w:val="30"/>
          <w:szCs w:val="30"/>
        </w:rPr>
        <w:t>3</w:t>
      </w:r>
      <w:r>
        <w:rPr>
          <w:rFonts w:ascii="仿宋_GB2312" w:eastAsia="仿宋_GB2312" w:hAnsi="仿宋_GB2312" w:cs="仿宋_GB2312"/>
          <w:b/>
          <w:sz w:val="30"/>
          <w:szCs w:val="30"/>
        </w:rPr>
        <w:t>6</w:t>
      </w:r>
      <w:r w:rsidRPr="00D4669E">
        <w:rPr>
          <w:rFonts w:ascii="仿宋_GB2312" w:eastAsia="仿宋_GB2312" w:hAnsi="仿宋_GB2312" w:cs="仿宋_GB2312" w:hint="eastAsia"/>
          <w:b/>
          <w:sz w:val="30"/>
          <w:szCs w:val="30"/>
        </w:rPr>
        <w:t>80</w:t>
      </w:r>
      <w:r>
        <w:rPr>
          <w:rFonts w:ascii="仿宋_GB2312" w:eastAsia="仿宋_GB2312" w:hAnsi="仿宋_GB2312" w:cs="仿宋_GB2312" w:hint="eastAsia"/>
          <w:bCs/>
          <w:sz w:val="30"/>
          <w:szCs w:val="30"/>
        </w:rPr>
        <w:t>元/人（含培训、场地、发票、资料、证书等费用）。</w:t>
      </w:r>
    </w:p>
    <w:p w14:paraId="4B19A9E4" w14:textId="77777777" w:rsidR="00D4669E" w:rsidRDefault="00D4669E" w:rsidP="000E64A6">
      <w:pPr>
        <w:widowControl/>
        <w:shd w:val="clear" w:color="auto" w:fill="FFFFFF"/>
        <w:spacing w:line="400" w:lineRule="exact"/>
        <w:ind w:firstLineChars="142" w:firstLine="426"/>
        <w:rPr>
          <w:rFonts w:ascii="仿宋_GB2312" w:eastAsia="仿宋_GB2312" w:hAnsi="仿宋_GB2312" w:cs="仿宋_GB2312"/>
          <w:bCs/>
          <w:sz w:val="30"/>
          <w:szCs w:val="30"/>
        </w:rPr>
      </w:pPr>
      <w:r>
        <w:rPr>
          <w:rFonts w:ascii="仿宋_GB2312" w:eastAsia="仿宋_GB2312" w:hAnsi="仿宋_GB2312" w:cs="仿宋_GB2312" w:hint="eastAsia"/>
          <w:bCs/>
          <w:sz w:val="30"/>
          <w:szCs w:val="30"/>
        </w:rPr>
        <w:t>3.本通知发放范围有限，敬请各收文单位协助转发此通知并组织本单位人员统一报名，各收文单位可直接报名，名额不限。食宿统一安排,费用自理。</w:t>
      </w:r>
    </w:p>
    <w:p w14:paraId="2D6F6BBF" w14:textId="687C18F9" w:rsidR="00F906FE" w:rsidRDefault="00D4669E" w:rsidP="000E64A6">
      <w:pPr>
        <w:tabs>
          <w:tab w:val="left" w:pos="1134"/>
        </w:tabs>
        <w:spacing w:line="400" w:lineRule="exact"/>
        <w:ind w:firstLineChars="142" w:firstLine="426"/>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sz w:val="30"/>
          <w:szCs w:val="30"/>
        </w:rPr>
        <w:t>4.</w:t>
      </w:r>
      <w:r w:rsidR="000E64A6" w:rsidRPr="000E64A6">
        <w:rPr>
          <w:rFonts w:ascii="仿宋_GB2312" w:eastAsia="仿宋_GB2312" w:hAnsi="仿宋_GB2312" w:cs="仿宋_GB2312" w:hint="eastAsia"/>
          <w:bCs/>
          <w:sz w:val="30"/>
          <w:szCs w:val="30"/>
        </w:rPr>
        <w:t xml:space="preserve"> </w:t>
      </w:r>
      <w:r w:rsidR="000E64A6" w:rsidRPr="000E64A6">
        <w:rPr>
          <w:rFonts w:ascii="仿宋_GB2312" w:eastAsia="仿宋_GB2312" w:hAnsi="仿宋_GB2312" w:cs="仿宋_GB2312" w:hint="eastAsia"/>
          <w:bCs/>
          <w:color w:val="191919"/>
          <w:sz w:val="28"/>
          <w:szCs w:val="28"/>
          <w:shd w:val="clear" w:color="auto" w:fill="FFFFFF"/>
        </w:rPr>
        <w:t>经培训考试合格，</w:t>
      </w:r>
      <w:r w:rsidR="000E64A6" w:rsidRPr="000E64A6">
        <w:rPr>
          <w:rFonts w:ascii="仿宋_GB2312" w:eastAsia="仿宋_GB2312" w:hAnsi="仿宋_GB2312" w:cs="仿宋_GB2312" w:hint="eastAsia"/>
          <w:b/>
          <w:color w:val="191919"/>
          <w:sz w:val="28"/>
          <w:szCs w:val="28"/>
          <w:shd w:val="clear" w:color="auto" w:fill="FFFFFF"/>
        </w:rPr>
        <w:t>由中国职业教育资格认证中心颁发</w:t>
      </w:r>
      <w:r w:rsidR="000E64A6" w:rsidRPr="000E64A6">
        <w:rPr>
          <w:rFonts w:ascii="仿宋_GB2312" w:eastAsia="仿宋_GB2312" w:hAnsi="仿宋_GB2312" w:cs="仿宋_GB2312" w:hint="eastAsia"/>
          <w:bCs/>
          <w:color w:val="191919"/>
          <w:sz w:val="28"/>
          <w:szCs w:val="28"/>
          <w:shd w:val="clear" w:color="auto" w:fill="FFFFFF"/>
        </w:rPr>
        <w:t>《</w:t>
      </w:r>
      <w:r w:rsidR="000E64A6">
        <w:rPr>
          <w:rFonts w:ascii="仿宋_GB2312" w:eastAsia="仿宋_GB2312" w:hAnsi="仿宋_GB2312" w:cs="仿宋_GB2312" w:hint="eastAsia"/>
          <w:b/>
          <w:color w:val="191919"/>
          <w:sz w:val="28"/>
          <w:szCs w:val="28"/>
          <w:shd w:val="clear" w:color="auto" w:fill="FFFFFF"/>
        </w:rPr>
        <w:t>行政管理师</w:t>
      </w:r>
      <w:r w:rsidR="000E64A6" w:rsidRPr="000E64A6">
        <w:rPr>
          <w:rFonts w:ascii="仿宋_GB2312" w:eastAsia="仿宋_GB2312" w:hAnsi="仿宋_GB2312" w:cs="仿宋_GB2312" w:hint="eastAsia"/>
          <w:b/>
          <w:color w:val="191919"/>
          <w:sz w:val="28"/>
          <w:szCs w:val="28"/>
          <w:shd w:val="clear" w:color="auto" w:fill="FFFFFF"/>
        </w:rPr>
        <w:t>（高级）</w:t>
      </w:r>
      <w:r w:rsidR="000E64A6" w:rsidRPr="000E64A6">
        <w:rPr>
          <w:rFonts w:ascii="仿宋_GB2312" w:eastAsia="仿宋_GB2312" w:hAnsi="仿宋_GB2312" w:cs="仿宋_GB2312" w:hint="eastAsia"/>
          <w:bCs/>
          <w:color w:val="191919"/>
          <w:sz w:val="28"/>
          <w:szCs w:val="28"/>
          <w:shd w:val="clear" w:color="auto" w:fill="FFFFFF"/>
        </w:rPr>
        <w:t>》岗位能力证书、全网查询www.cveqc.org.cn（全国职业教育技能认证网），全国通用。</w:t>
      </w:r>
      <w:hyperlink r:id="rId8" w:history="1">
        <w:r w:rsidR="000E64A6" w:rsidRPr="000E64A6">
          <w:rPr>
            <w:rFonts w:ascii="仿宋_GB2312" w:eastAsia="仿宋_GB2312" w:hAnsi="仿宋_GB2312" w:cs="仿宋_GB2312" w:hint="eastAsia"/>
            <w:bCs/>
            <w:color w:val="191919"/>
            <w:sz w:val="28"/>
            <w:szCs w:val="28"/>
            <w:shd w:val="clear" w:color="auto" w:fill="FFFFFF"/>
          </w:rPr>
          <w:t>需邮件提交：身份证复印件、学历证</w:t>
        </w:r>
      </w:hyperlink>
      <w:r w:rsidR="000E64A6" w:rsidRPr="000E64A6">
        <w:rPr>
          <w:rFonts w:ascii="仿宋_GB2312" w:eastAsia="仿宋_GB2312" w:hAnsi="仿宋_GB2312" w:cs="仿宋_GB2312" w:hint="eastAsia"/>
          <w:bCs/>
          <w:color w:val="191919"/>
          <w:sz w:val="28"/>
          <w:szCs w:val="28"/>
          <w:shd w:val="clear" w:color="auto" w:fill="FFFFFF"/>
        </w:rPr>
        <w:t>复印件、2寸红底免冠彩照电子档（JPG格式）.办理证书学员需将学历证明、身份证及证件照片发电子版至我中心。</w:t>
      </w:r>
    </w:p>
    <w:p w14:paraId="26853ADB" w14:textId="77777777" w:rsidR="00F906FE" w:rsidRDefault="00F906FE" w:rsidP="000E64A6">
      <w:pPr>
        <w:numPr>
          <w:ilvl w:val="0"/>
          <w:numId w:val="1"/>
        </w:numPr>
        <w:tabs>
          <w:tab w:val="left" w:pos="720"/>
          <w:tab w:val="left" w:pos="1080"/>
        </w:tabs>
        <w:spacing w:line="400" w:lineRule="exact"/>
        <w:ind w:left="0" w:firstLineChars="132" w:firstLine="424"/>
        <w:rPr>
          <w:rFonts w:ascii="黑体" w:eastAsia="黑体"/>
          <w:b/>
          <w:snapToGrid w:val="0"/>
          <w:color w:val="000000"/>
          <w:sz w:val="32"/>
          <w:szCs w:val="32"/>
        </w:rPr>
      </w:pPr>
      <w:r>
        <w:rPr>
          <w:rFonts w:ascii="黑体" w:eastAsia="黑体" w:hint="eastAsia"/>
          <w:b/>
          <w:snapToGrid w:val="0"/>
          <w:color w:val="000000"/>
          <w:sz w:val="32"/>
          <w:szCs w:val="32"/>
        </w:rPr>
        <w:t>会务组联系方式</w:t>
      </w:r>
    </w:p>
    <w:p w14:paraId="602FAD70" w14:textId="77777777" w:rsidR="00F906FE" w:rsidRDefault="00F906FE" w:rsidP="000E64A6">
      <w:pPr>
        <w:tabs>
          <w:tab w:val="left" w:pos="1134"/>
        </w:tabs>
        <w:spacing w:line="40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联 系 人：李旭   13671212151（</w:t>
      </w:r>
      <w:proofErr w:type="gramStart"/>
      <w:r>
        <w:rPr>
          <w:rFonts w:ascii="仿宋_GB2312" w:eastAsia="仿宋_GB2312" w:hAnsi="仿宋_GB2312" w:cs="仿宋_GB2312" w:hint="eastAsia"/>
          <w:bCs/>
          <w:color w:val="191919"/>
          <w:sz w:val="28"/>
          <w:szCs w:val="28"/>
          <w:shd w:val="clear" w:color="auto" w:fill="FFFFFF"/>
        </w:rPr>
        <w:t>微信同</w:t>
      </w:r>
      <w:proofErr w:type="gramEnd"/>
      <w:r>
        <w:rPr>
          <w:rFonts w:ascii="仿宋_GB2312" w:eastAsia="仿宋_GB2312" w:hAnsi="仿宋_GB2312" w:cs="仿宋_GB2312" w:hint="eastAsia"/>
          <w:bCs/>
          <w:color w:val="191919"/>
          <w:sz w:val="28"/>
          <w:szCs w:val="28"/>
          <w:shd w:val="clear" w:color="auto" w:fill="FFFFFF"/>
        </w:rPr>
        <w:t>号）</w:t>
      </w:r>
    </w:p>
    <w:p w14:paraId="201D7F46" w14:textId="77777777" w:rsidR="00F906FE" w:rsidRDefault="00F906FE" w:rsidP="000E64A6">
      <w:pPr>
        <w:tabs>
          <w:tab w:val="left" w:pos="1134"/>
        </w:tabs>
        <w:spacing w:line="40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咨询电话：010-82471925/82472805</w:t>
      </w:r>
    </w:p>
    <w:p w14:paraId="26A87540" w14:textId="77777777" w:rsidR="00F906FE" w:rsidRDefault="00F906FE" w:rsidP="000E64A6">
      <w:pPr>
        <w:tabs>
          <w:tab w:val="left" w:pos="1134"/>
        </w:tabs>
        <w:spacing w:line="40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 xml:space="preserve">传    真：010-82475455   </w:t>
      </w:r>
    </w:p>
    <w:p w14:paraId="27A6E368" w14:textId="77777777" w:rsidR="00F906FE" w:rsidRDefault="00F906FE" w:rsidP="000E64A6">
      <w:pPr>
        <w:tabs>
          <w:tab w:val="left" w:pos="1134"/>
        </w:tabs>
        <w:spacing w:line="40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Ansi="仿宋_GB2312" w:cs="仿宋_GB2312" w:hint="eastAsia"/>
          <w:bCs/>
          <w:color w:val="191919"/>
          <w:sz w:val="28"/>
          <w:szCs w:val="28"/>
          <w:shd w:val="clear" w:color="auto" w:fill="FFFFFF"/>
        </w:rPr>
        <w:t>咨询报名邮箱：</w:t>
      </w:r>
      <w:bookmarkStart w:id="7" w:name="发文日期"/>
      <w:r>
        <w:rPr>
          <w:rFonts w:ascii="仿宋_GB2312" w:eastAsia="仿宋_GB2312" w:hAnsi="仿宋_GB2312" w:cs="仿宋_GB2312" w:hint="eastAsia"/>
          <w:bCs/>
          <w:color w:val="191919"/>
          <w:sz w:val="28"/>
          <w:szCs w:val="28"/>
          <w:shd w:val="clear" w:color="auto" w:fill="FFFFFF"/>
        </w:rPr>
        <w:t>1007944993@qq.com</w:t>
      </w:r>
    </w:p>
    <w:bookmarkEnd w:id="7"/>
    <w:p w14:paraId="486EC760" w14:textId="77777777" w:rsidR="00F906FE" w:rsidRDefault="00F906FE" w:rsidP="003D584F">
      <w:pPr>
        <w:tabs>
          <w:tab w:val="left" w:pos="1134"/>
        </w:tabs>
        <w:spacing w:line="440" w:lineRule="exact"/>
        <w:ind w:firstLineChars="150" w:firstLine="420"/>
        <w:rPr>
          <w:rFonts w:ascii="仿宋_GB2312" w:eastAsia="仿宋_GB2312" w:hAnsi="仿宋_GB2312" w:cs="仿宋_GB2312"/>
          <w:bCs/>
          <w:color w:val="191919"/>
          <w:sz w:val="28"/>
          <w:szCs w:val="28"/>
          <w:shd w:val="clear" w:color="auto" w:fill="FFFFFF"/>
        </w:rPr>
      </w:pPr>
      <w:r>
        <w:rPr>
          <w:rFonts w:ascii="仿宋_GB2312" w:eastAsia="仿宋_GB2312" w:hint="eastAsia"/>
          <w:bCs/>
          <w:noProof/>
          <w:color w:val="000000"/>
          <w:sz w:val="28"/>
          <w:szCs w:val="28"/>
        </w:rPr>
        <w:drawing>
          <wp:anchor distT="0" distB="0" distL="114300" distR="114300" simplePos="0" relativeHeight="251661824" behindDoc="1" locked="0" layoutInCell="1" allowOverlap="1" wp14:anchorId="59E5F68B" wp14:editId="66300E48">
            <wp:simplePos x="0" y="0"/>
            <wp:positionH relativeFrom="column">
              <wp:posOffset>3435350</wp:posOffset>
            </wp:positionH>
            <wp:positionV relativeFrom="paragraph">
              <wp:posOffset>191135</wp:posOffset>
            </wp:positionV>
            <wp:extent cx="1443990" cy="1443990"/>
            <wp:effectExtent l="19050" t="0" r="3810" b="0"/>
            <wp:wrapNone/>
            <wp:docPr id="7" name="图片 7"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国企培企业管理中心文件"/>
                    <pic:cNvPicPr>
                      <a:picLocks noChangeAspect="1" noChangeArrowheads="1"/>
                    </pic:cNvPicPr>
                  </pic:nvPicPr>
                  <pic:blipFill>
                    <a:blip r:embed="rId9" cstate="print"/>
                    <a:srcRect/>
                    <a:stretch>
                      <a:fillRect/>
                    </a:stretch>
                  </pic:blipFill>
                  <pic:spPr bwMode="auto">
                    <a:xfrm>
                      <a:off x="0" y="0"/>
                      <a:ext cx="1443990" cy="1443990"/>
                    </a:xfrm>
                    <a:prstGeom prst="rect">
                      <a:avLst/>
                    </a:prstGeom>
                    <a:noFill/>
                  </pic:spPr>
                </pic:pic>
              </a:graphicData>
            </a:graphic>
          </wp:anchor>
        </w:drawing>
      </w:r>
      <w:r>
        <w:rPr>
          <w:rFonts w:ascii="仿宋_GB2312" w:eastAsia="仿宋_GB2312" w:hAnsi="仿宋_GB2312" w:cs="仿宋_GB2312" w:hint="eastAsia"/>
          <w:bCs/>
          <w:color w:val="191919"/>
          <w:sz w:val="28"/>
          <w:szCs w:val="28"/>
          <w:shd w:val="clear" w:color="auto" w:fill="FFFFFF"/>
        </w:rPr>
        <w:t>附件：报名回执表</w:t>
      </w:r>
    </w:p>
    <w:p w14:paraId="5CE3895C" w14:textId="77777777" w:rsidR="00F906FE" w:rsidRPr="00267CB5" w:rsidRDefault="00F906FE" w:rsidP="00F906FE">
      <w:pPr>
        <w:pStyle w:val="a5"/>
        <w:spacing w:line="560" w:lineRule="exact"/>
        <w:ind w:right="261"/>
        <w:rPr>
          <w:rFonts w:ascii="仿宋_GB2312" w:eastAsia="仿宋_GB2312" w:hAnsi="仿宋_GB2312" w:cs="仿宋_GB2312"/>
          <w:color w:val="333333"/>
          <w:sz w:val="30"/>
          <w:szCs w:val="30"/>
        </w:rPr>
      </w:pPr>
    </w:p>
    <w:p w14:paraId="2019864F" w14:textId="77777777" w:rsidR="00F906FE" w:rsidRDefault="00F906FE" w:rsidP="00F906FE">
      <w:pPr>
        <w:pStyle w:val="a5"/>
        <w:spacing w:line="560" w:lineRule="exact"/>
        <w:ind w:right="261" w:firstLineChars="200" w:firstLine="560"/>
        <w:jc w:val="center"/>
        <w:rPr>
          <w:rFonts w:ascii="仿宋_GB2312" w:eastAsia="仿宋_GB2312"/>
          <w:bCs/>
          <w:snapToGrid w:val="0"/>
          <w:color w:val="000000"/>
          <w:sz w:val="28"/>
          <w:szCs w:val="28"/>
        </w:rPr>
      </w:pPr>
      <w:r>
        <w:rPr>
          <w:rFonts w:ascii="仿宋_GB2312" w:eastAsia="仿宋_GB2312" w:hint="eastAsia"/>
          <w:bCs/>
          <w:snapToGrid w:val="0"/>
          <w:color w:val="000000"/>
          <w:sz w:val="28"/>
          <w:szCs w:val="28"/>
        </w:rPr>
        <w:t xml:space="preserve">                         </w:t>
      </w:r>
      <w:proofErr w:type="gramStart"/>
      <w:r>
        <w:rPr>
          <w:rFonts w:ascii="仿宋_GB2312" w:eastAsia="仿宋_GB2312" w:hint="eastAsia"/>
          <w:bCs/>
          <w:snapToGrid w:val="0"/>
          <w:color w:val="000000"/>
          <w:sz w:val="28"/>
          <w:szCs w:val="28"/>
        </w:rPr>
        <w:t>国企联培企业管理</w:t>
      </w:r>
      <w:proofErr w:type="gramEnd"/>
      <w:r>
        <w:rPr>
          <w:rFonts w:ascii="仿宋_GB2312" w:eastAsia="仿宋_GB2312" w:hint="eastAsia"/>
          <w:bCs/>
          <w:snapToGrid w:val="0"/>
          <w:color w:val="000000"/>
          <w:sz w:val="28"/>
          <w:szCs w:val="28"/>
        </w:rPr>
        <w:t>（北京）中心</w:t>
      </w:r>
      <w:r>
        <w:rPr>
          <w:rFonts w:ascii="仿宋_GB2312" w:eastAsia="仿宋_GB2312"/>
          <w:bCs/>
          <w:snapToGrid w:val="0"/>
          <w:color w:val="000000"/>
          <w:sz w:val="28"/>
          <w:szCs w:val="28"/>
        </w:rPr>
        <w:t xml:space="preserve">                                         </w:t>
      </w:r>
    </w:p>
    <w:p w14:paraId="0E425028" w14:textId="73EFBED8" w:rsidR="00F906FE" w:rsidRDefault="00F906FE" w:rsidP="00F906FE">
      <w:pPr>
        <w:spacing w:line="420" w:lineRule="exact"/>
        <w:ind w:right="-17" w:firstLineChars="2000" w:firstLine="5600"/>
        <w:rPr>
          <w:rFonts w:ascii="仿宋_GB2312" w:eastAsia="仿宋_GB2312"/>
          <w:bCs/>
          <w:snapToGrid w:val="0"/>
          <w:color w:val="000000"/>
          <w:sz w:val="28"/>
          <w:szCs w:val="28"/>
        </w:rPr>
      </w:pPr>
      <w:r>
        <w:rPr>
          <w:rFonts w:ascii="仿宋_GB2312" w:eastAsia="仿宋_GB2312"/>
          <w:bCs/>
          <w:snapToGrid w:val="0"/>
          <w:color w:val="000000"/>
          <w:sz w:val="28"/>
          <w:szCs w:val="28"/>
        </w:rPr>
        <w:t>20</w:t>
      </w:r>
      <w:r>
        <w:rPr>
          <w:rFonts w:ascii="仿宋_GB2312" w:eastAsia="仿宋_GB2312" w:hint="eastAsia"/>
          <w:bCs/>
          <w:snapToGrid w:val="0"/>
          <w:color w:val="000000"/>
          <w:sz w:val="28"/>
          <w:szCs w:val="28"/>
        </w:rPr>
        <w:t>2</w:t>
      </w:r>
      <w:r w:rsidR="00D56D6A">
        <w:rPr>
          <w:rFonts w:ascii="仿宋_GB2312" w:eastAsia="仿宋_GB2312"/>
          <w:bCs/>
          <w:snapToGrid w:val="0"/>
          <w:color w:val="000000"/>
          <w:sz w:val="28"/>
          <w:szCs w:val="28"/>
        </w:rPr>
        <w:t>3</w:t>
      </w:r>
      <w:r>
        <w:rPr>
          <w:rFonts w:ascii="仿宋_GB2312" w:eastAsia="仿宋_GB2312" w:hint="eastAsia"/>
          <w:bCs/>
          <w:snapToGrid w:val="0"/>
          <w:color w:val="000000"/>
          <w:sz w:val="28"/>
          <w:szCs w:val="28"/>
        </w:rPr>
        <w:t>年</w:t>
      </w:r>
      <w:r w:rsidR="00D56D6A">
        <w:rPr>
          <w:rFonts w:ascii="仿宋_GB2312" w:eastAsia="仿宋_GB2312"/>
          <w:bCs/>
          <w:snapToGrid w:val="0"/>
          <w:color w:val="000000"/>
          <w:sz w:val="28"/>
          <w:szCs w:val="28"/>
        </w:rPr>
        <w:t>2</w:t>
      </w:r>
      <w:r>
        <w:rPr>
          <w:rFonts w:ascii="仿宋_GB2312" w:eastAsia="仿宋_GB2312" w:hint="eastAsia"/>
          <w:bCs/>
          <w:snapToGrid w:val="0"/>
          <w:color w:val="000000"/>
          <w:sz w:val="28"/>
          <w:szCs w:val="28"/>
        </w:rPr>
        <w:t>月</w:t>
      </w:r>
      <w:r w:rsidR="00D56D6A">
        <w:rPr>
          <w:rFonts w:ascii="仿宋_GB2312" w:eastAsia="仿宋_GB2312"/>
          <w:bCs/>
          <w:snapToGrid w:val="0"/>
          <w:color w:val="000000"/>
          <w:sz w:val="28"/>
          <w:szCs w:val="28"/>
        </w:rPr>
        <w:t>6</w:t>
      </w:r>
      <w:r>
        <w:rPr>
          <w:rFonts w:ascii="仿宋_GB2312" w:eastAsia="仿宋_GB2312" w:hint="eastAsia"/>
          <w:bCs/>
          <w:snapToGrid w:val="0"/>
          <w:color w:val="000000"/>
          <w:sz w:val="28"/>
          <w:szCs w:val="28"/>
        </w:rPr>
        <w:t>日</w:t>
      </w:r>
    </w:p>
    <w:p w14:paraId="2109BEA3" w14:textId="77777777" w:rsidR="00F906FE" w:rsidRDefault="00F906FE" w:rsidP="00F906FE">
      <w:pPr>
        <w:spacing w:line="460" w:lineRule="exact"/>
        <w:rPr>
          <w:rFonts w:ascii="仿宋_GB2312" w:eastAsia="仿宋_GB2312"/>
          <w:bCs/>
          <w:snapToGrid w:val="0"/>
          <w:color w:val="000000"/>
          <w:sz w:val="28"/>
          <w:szCs w:val="28"/>
        </w:rPr>
        <w:sectPr w:rsidR="00F906FE">
          <w:headerReference w:type="default" r:id="rId10"/>
          <w:footerReference w:type="even" r:id="rId11"/>
          <w:footerReference w:type="default" r:id="rId12"/>
          <w:pgSz w:w="11906" w:h="16838"/>
          <w:pgMar w:top="1304" w:right="1304" w:bottom="1304" w:left="1260" w:header="851" w:footer="992" w:gutter="0"/>
          <w:pgNumType w:fmt="numberInDash"/>
          <w:cols w:space="720"/>
          <w:docGrid w:type="lines" w:linePitch="312"/>
        </w:sectPr>
      </w:pPr>
    </w:p>
    <w:p w14:paraId="0DE33E39" w14:textId="4B1FE6CB" w:rsidR="00F906FE" w:rsidRPr="00F906FE" w:rsidRDefault="00206028" w:rsidP="00367FFD">
      <w:pPr>
        <w:tabs>
          <w:tab w:val="left" w:pos="180"/>
          <w:tab w:val="left" w:pos="11445"/>
          <w:tab w:val="left" w:pos="12240"/>
        </w:tabs>
        <w:spacing w:beforeLines="50" w:before="156" w:afterLines="50" w:after="156" w:line="360" w:lineRule="exact"/>
        <w:jc w:val="center"/>
        <w:rPr>
          <w:rFonts w:ascii="宋体" w:hAnsi="宋体"/>
          <w:b/>
          <w:sz w:val="36"/>
          <w:szCs w:val="36"/>
        </w:rPr>
      </w:pPr>
      <w:r w:rsidRPr="00206028">
        <w:rPr>
          <w:rFonts w:ascii="方正小标宋简体" w:eastAsia="方正小标宋简体" w:hAnsi="华文中宋" w:hint="eastAsia"/>
          <w:color w:val="000000"/>
          <w:sz w:val="36"/>
          <w:szCs w:val="36"/>
        </w:rPr>
        <w:lastRenderedPageBreak/>
        <w:t>新常态下行政岗位职业化能力提升暨《行政管理师》认证培训班</w:t>
      </w:r>
      <w:r w:rsidR="00F906FE" w:rsidRPr="00F906FE">
        <w:rPr>
          <w:rFonts w:ascii="宋体" w:hAnsi="宋体" w:hint="eastAsia"/>
          <w:b/>
          <w:bCs/>
          <w:color w:val="000000"/>
          <w:sz w:val="36"/>
          <w:szCs w:val="36"/>
        </w:rPr>
        <w:t>报名回执表</w:t>
      </w:r>
    </w:p>
    <w:p w14:paraId="61D6BD5D" w14:textId="77777777" w:rsidR="00F906FE" w:rsidRPr="00E658AA" w:rsidRDefault="00F906FE" w:rsidP="00367FFD">
      <w:pPr>
        <w:tabs>
          <w:tab w:val="left" w:pos="180"/>
          <w:tab w:val="left" w:pos="11445"/>
          <w:tab w:val="left" w:pos="12240"/>
        </w:tabs>
        <w:spacing w:beforeLines="50" w:before="156" w:afterLines="50" w:after="156" w:line="360" w:lineRule="exact"/>
        <w:rPr>
          <w:rFonts w:ascii="宋体" w:hAnsi="宋体"/>
          <w:sz w:val="24"/>
        </w:rPr>
      </w:pPr>
      <w:r w:rsidRPr="002C0F97">
        <w:rPr>
          <w:rFonts w:ascii="宋体" w:hAnsi="宋体" w:hint="eastAsia"/>
          <w:b/>
          <w:sz w:val="28"/>
          <w:szCs w:val="28"/>
        </w:rPr>
        <w:t xml:space="preserve">报名传真：(010)82475455   邮箱：guoqipei@vip.163.com  </w:t>
      </w:r>
      <w:r w:rsidRPr="00E658AA">
        <w:rPr>
          <w:rFonts w:ascii="宋体" w:hAnsi="宋体" w:hint="eastAsia"/>
          <w:sz w:val="24"/>
        </w:rPr>
        <w:t xml:space="preserve">                  </w:t>
      </w:r>
      <w:r w:rsidRPr="00E658AA">
        <w:rPr>
          <w:rFonts w:ascii="宋体" w:hAnsi="宋体" w:hint="eastAsia"/>
          <w:sz w:val="24"/>
        </w:rPr>
        <w:tab/>
        <w:t>（加盖单位公章）</w:t>
      </w:r>
    </w:p>
    <w:tbl>
      <w:tblPr>
        <w:tblW w:w="15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901"/>
        <w:gridCol w:w="2298"/>
        <w:gridCol w:w="1440"/>
        <w:gridCol w:w="536"/>
        <w:gridCol w:w="8"/>
        <w:gridCol w:w="892"/>
        <w:gridCol w:w="900"/>
        <w:gridCol w:w="1470"/>
        <w:gridCol w:w="5070"/>
      </w:tblGrid>
      <w:tr w:rsidR="00F906FE" w:rsidRPr="00490903" w14:paraId="593D12C7" w14:textId="77777777" w:rsidTr="00851FFB">
        <w:trPr>
          <w:cantSplit/>
          <w:trHeight w:hRule="exact" w:val="464"/>
        </w:trPr>
        <w:tc>
          <w:tcPr>
            <w:tcW w:w="1586" w:type="dxa"/>
            <w:vAlign w:val="center"/>
          </w:tcPr>
          <w:p w14:paraId="062B7C85"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单位名称</w:t>
            </w:r>
          </w:p>
        </w:tc>
        <w:tc>
          <w:tcPr>
            <w:tcW w:w="5175" w:type="dxa"/>
            <w:gridSpan w:val="4"/>
            <w:vAlign w:val="center"/>
          </w:tcPr>
          <w:p w14:paraId="4D54A4BA"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0" w:type="dxa"/>
            <w:gridSpan w:val="2"/>
            <w:vAlign w:val="center"/>
          </w:tcPr>
          <w:p w14:paraId="4340461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r w:rsidRPr="00490903">
              <w:rPr>
                <w:rFonts w:ascii="宋体" w:hAnsi="宋体" w:hint="eastAsia"/>
                <w:sz w:val="28"/>
                <w:szCs w:val="28"/>
              </w:rPr>
              <w:t>E-mail</w:t>
            </w:r>
          </w:p>
        </w:tc>
        <w:tc>
          <w:tcPr>
            <w:tcW w:w="2370" w:type="dxa"/>
            <w:gridSpan w:val="2"/>
            <w:vAlign w:val="center"/>
          </w:tcPr>
          <w:p w14:paraId="13CCD37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val="restart"/>
            <w:tcBorders>
              <w:top w:val="single" w:sz="4" w:space="0" w:color="auto"/>
              <w:right w:val="single" w:sz="4" w:space="0" w:color="auto"/>
            </w:tcBorders>
            <w:vAlign w:val="center"/>
          </w:tcPr>
          <w:p w14:paraId="33DA5008" w14:textId="7A279C66" w:rsidR="00F906FE" w:rsidRPr="00D51ED2" w:rsidRDefault="00206028" w:rsidP="00851FFB">
            <w:pPr>
              <w:spacing w:line="240" w:lineRule="exact"/>
              <w:jc w:val="center"/>
              <w:rPr>
                <w:rFonts w:ascii="宋体" w:hAnsi="宋体" w:cs="仿宋_GB2312"/>
                <w:spacing w:val="10"/>
                <w:sz w:val="24"/>
              </w:rPr>
            </w:pPr>
            <w:r>
              <w:rPr>
                <w:rFonts w:ascii="宋体" w:hAnsi="宋体" w:cs="仿宋_GB2312" w:hint="eastAsia"/>
                <w:spacing w:val="10"/>
                <w:sz w:val="24"/>
              </w:rPr>
              <w:t>建议</w:t>
            </w:r>
          </w:p>
        </w:tc>
      </w:tr>
      <w:tr w:rsidR="00F906FE" w:rsidRPr="00490903" w14:paraId="3B99326E" w14:textId="77777777" w:rsidTr="00851FFB">
        <w:trPr>
          <w:cantSplit/>
          <w:trHeight w:hRule="exact" w:val="90"/>
        </w:trPr>
        <w:tc>
          <w:tcPr>
            <w:tcW w:w="1586" w:type="dxa"/>
            <w:vMerge w:val="restart"/>
            <w:vAlign w:val="center"/>
          </w:tcPr>
          <w:p w14:paraId="17064E43"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通讯地址</w:t>
            </w:r>
          </w:p>
        </w:tc>
        <w:tc>
          <w:tcPr>
            <w:tcW w:w="6075" w:type="dxa"/>
            <w:gridSpan w:val="6"/>
            <w:vMerge w:val="restart"/>
            <w:vAlign w:val="center"/>
          </w:tcPr>
          <w:p w14:paraId="67F51E61"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900" w:type="dxa"/>
            <w:vMerge w:val="restart"/>
            <w:vAlign w:val="center"/>
          </w:tcPr>
          <w:p w14:paraId="419B585D"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邮 编</w:t>
            </w:r>
          </w:p>
        </w:tc>
        <w:tc>
          <w:tcPr>
            <w:tcW w:w="1470" w:type="dxa"/>
            <w:vMerge w:val="restart"/>
            <w:vAlign w:val="center"/>
          </w:tcPr>
          <w:p w14:paraId="7F99BB8D"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5070" w:type="dxa"/>
            <w:vMerge/>
            <w:tcBorders>
              <w:right w:val="single" w:sz="4" w:space="0" w:color="auto"/>
            </w:tcBorders>
            <w:vAlign w:val="center"/>
          </w:tcPr>
          <w:p w14:paraId="47BD1346" w14:textId="77777777" w:rsidR="00F906FE" w:rsidRPr="00490903" w:rsidRDefault="00F906FE" w:rsidP="00851FFB">
            <w:pPr>
              <w:rPr>
                <w:rFonts w:ascii="仿宋_GB2312" w:eastAsia="仿宋_GB2312" w:hAnsi="宋体"/>
                <w:b/>
                <w:bCs/>
                <w:sz w:val="28"/>
                <w:szCs w:val="28"/>
              </w:rPr>
            </w:pPr>
          </w:p>
        </w:tc>
      </w:tr>
      <w:tr w:rsidR="00F906FE" w:rsidRPr="00490903" w14:paraId="3C075D9A" w14:textId="77777777" w:rsidTr="00851FFB">
        <w:trPr>
          <w:cantSplit/>
          <w:trHeight w:hRule="exact" w:val="344"/>
        </w:trPr>
        <w:tc>
          <w:tcPr>
            <w:tcW w:w="1586" w:type="dxa"/>
            <w:vMerge/>
            <w:vAlign w:val="center"/>
          </w:tcPr>
          <w:p w14:paraId="7F30832B"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6075" w:type="dxa"/>
            <w:gridSpan w:val="6"/>
            <w:vMerge/>
            <w:vAlign w:val="center"/>
          </w:tcPr>
          <w:p w14:paraId="03250754"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900" w:type="dxa"/>
            <w:vMerge/>
            <w:vAlign w:val="center"/>
          </w:tcPr>
          <w:p w14:paraId="3E96DAFC"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1470" w:type="dxa"/>
            <w:vMerge/>
            <w:vAlign w:val="center"/>
          </w:tcPr>
          <w:p w14:paraId="3C5BDB9A"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tc>
        <w:tc>
          <w:tcPr>
            <w:tcW w:w="5070" w:type="dxa"/>
            <w:vMerge w:val="restart"/>
            <w:tcBorders>
              <w:right w:val="single" w:sz="4" w:space="0" w:color="auto"/>
            </w:tcBorders>
            <w:vAlign w:val="center"/>
          </w:tcPr>
          <w:p w14:paraId="37CFDABD" w14:textId="57848CA9" w:rsidR="00F906FE" w:rsidRPr="00490903" w:rsidRDefault="00F906FE" w:rsidP="00206028">
            <w:pPr>
              <w:spacing w:line="300" w:lineRule="exact"/>
              <w:rPr>
                <w:rFonts w:ascii="宋体" w:hAnsi="宋体"/>
                <w:sz w:val="28"/>
                <w:szCs w:val="28"/>
              </w:rPr>
            </w:pPr>
          </w:p>
        </w:tc>
      </w:tr>
      <w:tr w:rsidR="00F906FE" w:rsidRPr="00490903" w14:paraId="59E6DDB3" w14:textId="77777777" w:rsidTr="00851FFB">
        <w:trPr>
          <w:cantSplit/>
          <w:trHeight w:hRule="exact" w:val="464"/>
        </w:trPr>
        <w:tc>
          <w:tcPr>
            <w:tcW w:w="2487" w:type="dxa"/>
            <w:gridSpan w:val="2"/>
            <w:tcBorders>
              <w:bottom w:val="single" w:sz="4" w:space="0" w:color="auto"/>
            </w:tcBorders>
            <w:vAlign w:val="center"/>
          </w:tcPr>
          <w:p w14:paraId="019EA7BA" w14:textId="77777777" w:rsidR="00F906FE" w:rsidRPr="00490903" w:rsidRDefault="00F906FE" w:rsidP="00851FFB">
            <w:pPr>
              <w:tabs>
                <w:tab w:val="left" w:pos="5446"/>
                <w:tab w:val="left" w:pos="5940"/>
                <w:tab w:val="left" w:pos="7265"/>
              </w:tabs>
              <w:spacing w:line="360" w:lineRule="exact"/>
              <w:ind w:firstLineChars="100" w:firstLine="280"/>
              <w:rPr>
                <w:rFonts w:ascii="宋体" w:hAnsi="宋体"/>
                <w:sz w:val="28"/>
                <w:szCs w:val="28"/>
              </w:rPr>
            </w:pPr>
            <w:r w:rsidRPr="00490903">
              <w:rPr>
                <w:rFonts w:ascii="宋体" w:hAnsi="宋体" w:hint="eastAsia"/>
                <w:sz w:val="28"/>
                <w:szCs w:val="28"/>
              </w:rPr>
              <w:t>联系人(或领队)</w:t>
            </w:r>
          </w:p>
        </w:tc>
        <w:tc>
          <w:tcPr>
            <w:tcW w:w="2298" w:type="dxa"/>
            <w:tcBorders>
              <w:bottom w:val="single" w:sz="4" w:space="0" w:color="auto"/>
            </w:tcBorders>
            <w:vAlign w:val="center"/>
          </w:tcPr>
          <w:p w14:paraId="3E9548B0"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p w14:paraId="001251AC" w14:textId="77777777" w:rsidR="00F906FE" w:rsidRPr="00490903" w:rsidRDefault="00F906FE" w:rsidP="00851FFB">
            <w:pPr>
              <w:widowControl/>
              <w:jc w:val="left"/>
              <w:rPr>
                <w:rFonts w:ascii="宋体" w:hAnsi="宋体"/>
                <w:sz w:val="28"/>
                <w:szCs w:val="28"/>
              </w:rPr>
            </w:pPr>
          </w:p>
          <w:p w14:paraId="59D3E83C" w14:textId="77777777" w:rsidR="00F906FE" w:rsidRPr="00490903" w:rsidRDefault="00F906FE" w:rsidP="00851FFB">
            <w:pPr>
              <w:rPr>
                <w:rFonts w:ascii="宋体" w:hAnsi="宋体"/>
                <w:sz w:val="28"/>
                <w:szCs w:val="28"/>
              </w:rPr>
            </w:pPr>
          </w:p>
        </w:tc>
        <w:tc>
          <w:tcPr>
            <w:tcW w:w="1440" w:type="dxa"/>
            <w:tcBorders>
              <w:bottom w:val="single" w:sz="4" w:space="0" w:color="auto"/>
            </w:tcBorders>
            <w:vAlign w:val="center"/>
          </w:tcPr>
          <w:p w14:paraId="31811AD8"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传 真</w:t>
            </w:r>
          </w:p>
          <w:p w14:paraId="40EF97CD"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p>
          <w:p w14:paraId="429F6A51" w14:textId="77777777" w:rsidR="00F906FE" w:rsidRPr="00490903" w:rsidRDefault="00F906FE" w:rsidP="00851FFB">
            <w:pPr>
              <w:widowControl/>
              <w:jc w:val="left"/>
              <w:rPr>
                <w:rFonts w:ascii="宋体" w:hAnsi="宋体"/>
                <w:sz w:val="28"/>
                <w:szCs w:val="28"/>
              </w:rPr>
            </w:pPr>
          </w:p>
          <w:p w14:paraId="78BE6CE7" w14:textId="77777777" w:rsidR="00F906FE" w:rsidRPr="00490903" w:rsidRDefault="00F906FE" w:rsidP="00851FFB">
            <w:pPr>
              <w:rPr>
                <w:rFonts w:ascii="宋体" w:hAnsi="宋体"/>
                <w:sz w:val="28"/>
                <w:szCs w:val="28"/>
              </w:rPr>
            </w:pPr>
          </w:p>
        </w:tc>
        <w:tc>
          <w:tcPr>
            <w:tcW w:w="3806" w:type="dxa"/>
            <w:gridSpan w:val="5"/>
            <w:tcBorders>
              <w:bottom w:val="single" w:sz="4" w:space="0" w:color="auto"/>
            </w:tcBorders>
            <w:vAlign w:val="center"/>
          </w:tcPr>
          <w:p w14:paraId="3C64E50F" w14:textId="77777777" w:rsidR="00F906FE" w:rsidRPr="00490903" w:rsidRDefault="00F906FE" w:rsidP="00851FFB">
            <w:pPr>
              <w:widowControl/>
              <w:jc w:val="left"/>
              <w:rPr>
                <w:rFonts w:ascii="宋体" w:hAnsi="宋体"/>
                <w:sz w:val="28"/>
                <w:szCs w:val="28"/>
              </w:rPr>
            </w:pPr>
          </w:p>
          <w:p w14:paraId="05B45621" w14:textId="77777777" w:rsidR="00F906FE" w:rsidRPr="00490903" w:rsidRDefault="00F906FE" w:rsidP="00851FFB">
            <w:pPr>
              <w:rPr>
                <w:rFonts w:ascii="宋体" w:hAnsi="宋体"/>
                <w:sz w:val="28"/>
                <w:szCs w:val="28"/>
              </w:rPr>
            </w:pPr>
          </w:p>
        </w:tc>
        <w:tc>
          <w:tcPr>
            <w:tcW w:w="5070" w:type="dxa"/>
            <w:vMerge/>
            <w:tcBorders>
              <w:right w:val="single" w:sz="4" w:space="0" w:color="auto"/>
            </w:tcBorders>
            <w:vAlign w:val="center"/>
          </w:tcPr>
          <w:p w14:paraId="7258F61E" w14:textId="77777777" w:rsidR="00F906FE" w:rsidRPr="00490903" w:rsidRDefault="00F906FE" w:rsidP="00851FFB">
            <w:pPr>
              <w:ind w:firstLineChars="98" w:firstLine="294"/>
              <w:rPr>
                <w:rFonts w:ascii="仿宋_GB2312" w:eastAsia="仿宋_GB2312" w:hAnsi="宋体" w:cs="仿宋_GB2312"/>
                <w:bCs/>
                <w:spacing w:val="10"/>
                <w:sz w:val="28"/>
                <w:szCs w:val="28"/>
              </w:rPr>
            </w:pPr>
          </w:p>
        </w:tc>
      </w:tr>
      <w:tr w:rsidR="00F906FE" w:rsidRPr="00490903" w14:paraId="02AD7E15" w14:textId="77777777" w:rsidTr="00851FFB">
        <w:trPr>
          <w:cantSplit/>
          <w:trHeight w:hRule="exact" w:val="464"/>
        </w:trPr>
        <w:tc>
          <w:tcPr>
            <w:tcW w:w="1586" w:type="dxa"/>
            <w:tcBorders>
              <w:top w:val="single" w:sz="4" w:space="0" w:color="auto"/>
            </w:tcBorders>
            <w:vAlign w:val="center"/>
          </w:tcPr>
          <w:p w14:paraId="08D3FF29"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代表姓名</w:t>
            </w:r>
          </w:p>
        </w:tc>
        <w:tc>
          <w:tcPr>
            <w:tcW w:w="901" w:type="dxa"/>
            <w:tcBorders>
              <w:top w:val="single" w:sz="4" w:space="0" w:color="auto"/>
            </w:tcBorders>
            <w:vAlign w:val="center"/>
          </w:tcPr>
          <w:p w14:paraId="47F08749"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性别</w:t>
            </w:r>
          </w:p>
        </w:tc>
        <w:tc>
          <w:tcPr>
            <w:tcW w:w="2298" w:type="dxa"/>
            <w:tcBorders>
              <w:top w:val="single" w:sz="4" w:space="0" w:color="auto"/>
            </w:tcBorders>
            <w:vAlign w:val="center"/>
          </w:tcPr>
          <w:p w14:paraId="7182C89E"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工作部门职务</w:t>
            </w:r>
          </w:p>
        </w:tc>
        <w:tc>
          <w:tcPr>
            <w:tcW w:w="1984" w:type="dxa"/>
            <w:gridSpan w:val="3"/>
            <w:tcBorders>
              <w:top w:val="single" w:sz="4" w:space="0" w:color="auto"/>
            </w:tcBorders>
            <w:vAlign w:val="center"/>
          </w:tcPr>
          <w:p w14:paraId="41575214"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联系电话</w:t>
            </w:r>
          </w:p>
        </w:tc>
        <w:tc>
          <w:tcPr>
            <w:tcW w:w="3262" w:type="dxa"/>
            <w:gridSpan w:val="3"/>
            <w:tcBorders>
              <w:top w:val="single" w:sz="4" w:space="0" w:color="auto"/>
            </w:tcBorders>
            <w:vAlign w:val="center"/>
          </w:tcPr>
          <w:p w14:paraId="4DF4ACB2" w14:textId="77777777" w:rsidR="00F906FE" w:rsidRPr="00490903" w:rsidRDefault="00F906FE" w:rsidP="00851FFB">
            <w:pPr>
              <w:tabs>
                <w:tab w:val="left" w:pos="5446"/>
                <w:tab w:val="left" w:pos="5940"/>
                <w:tab w:val="left" w:pos="7265"/>
              </w:tabs>
              <w:spacing w:line="360" w:lineRule="exact"/>
              <w:jc w:val="center"/>
              <w:rPr>
                <w:rFonts w:ascii="宋体" w:hAnsi="宋体"/>
                <w:sz w:val="28"/>
                <w:szCs w:val="28"/>
              </w:rPr>
            </w:pPr>
            <w:r w:rsidRPr="00490903">
              <w:rPr>
                <w:rFonts w:ascii="宋体" w:hAnsi="宋体" w:hint="eastAsia"/>
                <w:sz w:val="28"/>
                <w:szCs w:val="28"/>
              </w:rPr>
              <w:t>手 机</w:t>
            </w:r>
          </w:p>
        </w:tc>
        <w:tc>
          <w:tcPr>
            <w:tcW w:w="5070" w:type="dxa"/>
            <w:vMerge/>
            <w:tcBorders>
              <w:right w:val="single" w:sz="4" w:space="0" w:color="auto"/>
            </w:tcBorders>
            <w:shd w:val="clear" w:color="auto" w:fill="auto"/>
            <w:vAlign w:val="center"/>
          </w:tcPr>
          <w:p w14:paraId="3E9203ED" w14:textId="77777777" w:rsidR="00F906FE" w:rsidRPr="00490903" w:rsidRDefault="00F906FE" w:rsidP="00851FFB">
            <w:pPr>
              <w:ind w:firstLineChars="98" w:firstLine="294"/>
              <w:rPr>
                <w:rFonts w:ascii="黑体" w:eastAsia="黑体" w:hAnsi="宋体" w:cs="仿宋_GB2312"/>
                <w:spacing w:val="10"/>
                <w:sz w:val="28"/>
                <w:szCs w:val="28"/>
              </w:rPr>
            </w:pPr>
          </w:p>
        </w:tc>
      </w:tr>
      <w:tr w:rsidR="00F906FE" w:rsidRPr="00490903" w14:paraId="3CE7D432" w14:textId="77777777" w:rsidTr="00851FFB">
        <w:trPr>
          <w:cantSplit/>
          <w:trHeight w:hRule="exact" w:val="464"/>
        </w:trPr>
        <w:tc>
          <w:tcPr>
            <w:tcW w:w="1586" w:type="dxa"/>
          </w:tcPr>
          <w:p w14:paraId="54CA9D1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7BF903F9"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1B1A540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5C167206"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64213615" w14:textId="77777777" w:rsidR="00F906FE" w:rsidRPr="00490903" w:rsidRDefault="00F906FE" w:rsidP="00F906FE">
            <w:pPr>
              <w:numPr>
                <w:ilvl w:val="0"/>
                <w:numId w:val="5"/>
              </w:numPr>
              <w:tabs>
                <w:tab w:val="left" w:pos="5446"/>
                <w:tab w:val="left" w:pos="5940"/>
                <w:tab w:val="left" w:pos="7265"/>
              </w:tabs>
              <w:spacing w:line="1200" w:lineRule="exact"/>
              <w:ind w:left="357" w:hanging="357"/>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69249EAA" w14:textId="77777777" w:rsidR="00F906FE" w:rsidRPr="00490903" w:rsidRDefault="00F906FE" w:rsidP="00851FFB">
            <w:pPr>
              <w:ind w:firstLineChars="98" w:firstLine="294"/>
              <w:rPr>
                <w:rFonts w:ascii="仿宋_GB2312" w:eastAsia="仿宋_GB2312" w:hAnsi="宋体" w:cs="仿宋_GB2312"/>
                <w:spacing w:val="10"/>
                <w:sz w:val="28"/>
                <w:szCs w:val="28"/>
                <w:u w:val="single"/>
              </w:rPr>
            </w:pPr>
          </w:p>
        </w:tc>
      </w:tr>
      <w:tr w:rsidR="00F906FE" w:rsidRPr="00490903" w14:paraId="3F7569A9" w14:textId="77777777" w:rsidTr="00851FFB">
        <w:trPr>
          <w:cantSplit/>
          <w:trHeight w:hRule="exact" w:val="464"/>
        </w:trPr>
        <w:tc>
          <w:tcPr>
            <w:tcW w:w="1586" w:type="dxa"/>
          </w:tcPr>
          <w:p w14:paraId="24C4665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1D97123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47A19B92"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1DDA0B9B"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50FBEB6F"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vAlign w:val="center"/>
          </w:tcPr>
          <w:p w14:paraId="6B83EF04" w14:textId="77777777" w:rsidR="00F906FE" w:rsidRPr="00490903" w:rsidRDefault="00F906FE" w:rsidP="00851FFB">
            <w:pPr>
              <w:tabs>
                <w:tab w:val="left" w:pos="5446"/>
                <w:tab w:val="left" w:pos="5940"/>
                <w:tab w:val="left" w:pos="7265"/>
              </w:tabs>
              <w:spacing w:line="360" w:lineRule="exact"/>
              <w:ind w:firstLineChars="200" w:firstLine="560"/>
              <w:rPr>
                <w:rFonts w:ascii="黑体" w:eastAsia="黑体" w:hAnsi="宋体" w:cs="仿宋_GB2312"/>
                <w:sz w:val="28"/>
                <w:szCs w:val="28"/>
              </w:rPr>
            </w:pPr>
          </w:p>
        </w:tc>
      </w:tr>
      <w:tr w:rsidR="00F906FE" w:rsidRPr="00490903" w14:paraId="4B07FA9F" w14:textId="77777777" w:rsidTr="00851FFB">
        <w:trPr>
          <w:cantSplit/>
          <w:trHeight w:hRule="exact" w:val="464"/>
        </w:trPr>
        <w:tc>
          <w:tcPr>
            <w:tcW w:w="1586" w:type="dxa"/>
          </w:tcPr>
          <w:p w14:paraId="16633FF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7899390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292D7CAA"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5114455F"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11B62F8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Mar>
              <w:left w:w="284" w:type="dxa"/>
              <w:right w:w="284" w:type="dxa"/>
            </w:tcMar>
          </w:tcPr>
          <w:p w14:paraId="1549CB46" w14:textId="77777777" w:rsidR="00F906FE" w:rsidRPr="00490903" w:rsidRDefault="00F906FE" w:rsidP="00851FFB">
            <w:pPr>
              <w:tabs>
                <w:tab w:val="left" w:pos="5446"/>
                <w:tab w:val="left" w:pos="5940"/>
                <w:tab w:val="left" w:pos="7265"/>
              </w:tabs>
              <w:spacing w:line="360" w:lineRule="exact"/>
              <w:ind w:firstLineChars="200" w:firstLine="600"/>
              <w:rPr>
                <w:rFonts w:ascii="仿宋_GB2312" w:eastAsia="仿宋_GB2312" w:hAnsi="华文仿宋" w:cs="仿宋_GB2312"/>
                <w:spacing w:val="10"/>
                <w:sz w:val="28"/>
                <w:szCs w:val="28"/>
              </w:rPr>
            </w:pPr>
          </w:p>
        </w:tc>
      </w:tr>
      <w:tr w:rsidR="00F906FE" w:rsidRPr="00490903" w14:paraId="5AF0BF17" w14:textId="77777777" w:rsidTr="00851FFB">
        <w:trPr>
          <w:cantSplit/>
          <w:trHeight w:hRule="exact" w:val="464"/>
        </w:trPr>
        <w:tc>
          <w:tcPr>
            <w:tcW w:w="1586" w:type="dxa"/>
          </w:tcPr>
          <w:p w14:paraId="0C267677"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3A9B586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749AF820"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782DD0D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10B2CE8F"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36AB0BC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077A54C5" w14:textId="77777777" w:rsidTr="00851FFB">
        <w:trPr>
          <w:cantSplit/>
          <w:trHeight w:hRule="exact" w:val="464"/>
        </w:trPr>
        <w:tc>
          <w:tcPr>
            <w:tcW w:w="1586" w:type="dxa"/>
          </w:tcPr>
          <w:p w14:paraId="60DFCCB7"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04BD6FE3"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7279FE0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4D142777"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193AEC0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047E972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044EE8CF" w14:textId="77777777" w:rsidTr="00851FFB">
        <w:trPr>
          <w:cantSplit/>
          <w:trHeight w:hRule="exact" w:val="464"/>
        </w:trPr>
        <w:tc>
          <w:tcPr>
            <w:tcW w:w="1586" w:type="dxa"/>
          </w:tcPr>
          <w:p w14:paraId="7B12BE9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19277DF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1B17C94B"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7A91F8F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4D08265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4CB2D980"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019487C8" w14:textId="77777777" w:rsidTr="00851FFB">
        <w:trPr>
          <w:cantSplit/>
          <w:trHeight w:hRule="exact" w:val="464"/>
        </w:trPr>
        <w:tc>
          <w:tcPr>
            <w:tcW w:w="1586" w:type="dxa"/>
          </w:tcPr>
          <w:p w14:paraId="6245F07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3027DA7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03F47554"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5445BB2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122ABF3C"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0CF72D61" w14:textId="77777777" w:rsidR="00F906FE" w:rsidRPr="00490903" w:rsidRDefault="00F906FE" w:rsidP="00851FFB">
            <w:pPr>
              <w:tabs>
                <w:tab w:val="left" w:pos="5446"/>
                <w:tab w:val="left" w:pos="5940"/>
                <w:tab w:val="left" w:pos="7265"/>
              </w:tabs>
              <w:spacing w:line="920" w:lineRule="exact"/>
              <w:rPr>
                <w:rFonts w:ascii="仿宋_GB2312" w:eastAsia="仿宋_GB2312" w:hAnsi="宋体" w:cs="仿宋_GB2312"/>
                <w:spacing w:val="10"/>
                <w:sz w:val="28"/>
                <w:szCs w:val="28"/>
              </w:rPr>
            </w:pPr>
          </w:p>
        </w:tc>
      </w:tr>
      <w:tr w:rsidR="00F906FE" w:rsidRPr="00490903" w14:paraId="6FDD5274" w14:textId="77777777" w:rsidTr="00851FFB">
        <w:trPr>
          <w:cantSplit/>
          <w:trHeight w:hRule="exact" w:val="464"/>
        </w:trPr>
        <w:tc>
          <w:tcPr>
            <w:tcW w:w="1586" w:type="dxa"/>
          </w:tcPr>
          <w:p w14:paraId="3A29B73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Pr>
          <w:p w14:paraId="6D6644E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Pr>
          <w:p w14:paraId="076DE5ED"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Pr>
          <w:p w14:paraId="1E1A7BC2"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Pr>
          <w:p w14:paraId="790A7FF7"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vAlign w:val="center"/>
          </w:tcPr>
          <w:p w14:paraId="22DC134E" w14:textId="77777777" w:rsidR="00F906FE" w:rsidRPr="00490903" w:rsidRDefault="00F906FE" w:rsidP="00851FFB">
            <w:pPr>
              <w:tabs>
                <w:tab w:val="left" w:pos="5446"/>
                <w:tab w:val="left" w:pos="5940"/>
                <w:tab w:val="left" w:pos="7265"/>
              </w:tabs>
              <w:spacing w:line="360" w:lineRule="exact"/>
              <w:ind w:firstLineChars="200" w:firstLine="560"/>
              <w:rPr>
                <w:rFonts w:ascii="黑体" w:eastAsia="黑体" w:hAnsi="宋体" w:cs="仿宋_GB2312"/>
                <w:sz w:val="28"/>
                <w:szCs w:val="28"/>
              </w:rPr>
            </w:pPr>
          </w:p>
        </w:tc>
      </w:tr>
      <w:tr w:rsidR="00F906FE" w:rsidRPr="00490903" w14:paraId="716C66B2" w14:textId="77777777" w:rsidTr="00851FFB">
        <w:trPr>
          <w:cantSplit/>
          <w:trHeight w:hRule="exact" w:val="464"/>
        </w:trPr>
        <w:tc>
          <w:tcPr>
            <w:tcW w:w="1586" w:type="dxa"/>
            <w:tcBorders>
              <w:bottom w:val="single" w:sz="4" w:space="0" w:color="auto"/>
            </w:tcBorders>
          </w:tcPr>
          <w:p w14:paraId="18B1120C"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901" w:type="dxa"/>
            <w:tcBorders>
              <w:bottom w:val="single" w:sz="4" w:space="0" w:color="auto"/>
            </w:tcBorders>
          </w:tcPr>
          <w:p w14:paraId="5C0E0B08"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2298" w:type="dxa"/>
            <w:tcBorders>
              <w:bottom w:val="single" w:sz="4" w:space="0" w:color="auto"/>
            </w:tcBorders>
          </w:tcPr>
          <w:p w14:paraId="21CA2659"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1984" w:type="dxa"/>
            <w:gridSpan w:val="3"/>
            <w:tcBorders>
              <w:bottom w:val="single" w:sz="4" w:space="0" w:color="auto"/>
            </w:tcBorders>
          </w:tcPr>
          <w:p w14:paraId="632DE22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3262" w:type="dxa"/>
            <w:gridSpan w:val="3"/>
            <w:tcBorders>
              <w:bottom w:val="single" w:sz="4" w:space="0" w:color="auto"/>
            </w:tcBorders>
          </w:tcPr>
          <w:p w14:paraId="7249A005"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0D8CE651"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09B1F0B9" w14:textId="77777777" w:rsidTr="00851FFB">
        <w:trPr>
          <w:cantSplit/>
          <w:trHeight w:hRule="exact" w:val="345"/>
        </w:trPr>
        <w:tc>
          <w:tcPr>
            <w:tcW w:w="10031" w:type="dxa"/>
            <w:gridSpan w:val="9"/>
          </w:tcPr>
          <w:p w14:paraId="66ACC07C" w14:textId="77777777" w:rsidR="00F906FE" w:rsidRPr="00490903" w:rsidRDefault="00F906FE" w:rsidP="00851FFB">
            <w:pPr>
              <w:tabs>
                <w:tab w:val="left" w:pos="5446"/>
                <w:tab w:val="left" w:pos="5940"/>
                <w:tab w:val="left" w:pos="7265"/>
              </w:tabs>
              <w:spacing w:line="360" w:lineRule="exact"/>
              <w:jc w:val="center"/>
              <w:rPr>
                <w:rFonts w:ascii="宋体" w:hAnsi="宋体" w:cs="仿宋_GB2312"/>
                <w:b/>
                <w:spacing w:val="10"/>
                <w:sz w:val="28"/>
                <w:szCs w:val="28"/>
              </w:rPr>
            </w:pPr>
            <w:r w:rsidRPr="00490903">
              <w:rPr>
                <w:rFonts w:ascii="宋体" w:hAnsi="宋体" w:cs="仿宋_GB2312" w:hint="eastAsia"/>
                <w:b/>
                <w:spacing w:val="10"/>
                <w:sz w:val="28"/>
                <w:szCs w:val="28"/>
              </w:rPr>
              <w:t>需要咨询专家的问题</w:t>
            </w:r>
          </w:p>
        </w:tc>
        <w:tc>
          <w:tcPr>
            <w:tcW w:w="5070" w:type="dxa"/>
            <w:vMerge/>
            <w:tcBorders>
              <w:right w:val="single" w:sz="4" w:space="0" w:color="auto"/>
            </w:tcBorders>
            <w:shd w:val="clear" w:color="auto" w:fill="auto"/>
          </w:tcPr>
          <w:p w14:paraId="0C613EC6"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689B453F" w14:textId="77777777" w:rsidTr="00851FFB">
        <w:trPr>
          <w:cantSplit/>
          <w:trHeight w:hRule="exact" w:val="90"/>
        </w:trPr>
        <w:tc>
          <w:tcPr>
            <w:tcW w:w="10031" w:type="dxa"/>
            <w:gridSpan w:val="9"/>
            <w:vMerge w:val="restart"/>
          </w:tcPr>
          <w:p w14:paraId="0A6CA4EE"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vMerge/>
            <w:tcBorders>
              <w:right w:val="single" w:sz="4" w:space="0" w:color="auto"/>
            </w:tcBorders>
            <w:shd w:val="clear" w:color="auto" w:fill="auto"/>
          </w:tcPr>
          <w:p w14:paraId="04FFE906"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r>
      <w:tr w:rsidR="00F906FE" w:rsidRPr="00490903" w14:paraId="2D921654" w14:textId="77777777" w:rsidTr="00851FFB">
        <w:trPr>
          <w:cantSplit/>
          <w:trHeight w:hRule="exact" w:val="1244"/>
        </w:trPr>
        <w:tc>
          <w:tcPr>
            <w:tcW w:w="10031" w:type="dxa"/>
            <w:gridSpan w:val="9"/>
            <w:vMerge/>
            <w:tcBorders>
              <w:bottom w:val="single" w:sz="4" w:space="0" w:color="auto"/>
            </w:tcBorders>
          </w:tcPr>
          <w:p w14:paraId="27BC7953" w14:textId="77777777" w:rsidR="00F906FE" w:rsidRPr="00490903" w:rsidRDefault="00F906FE" w:rsidP="00851FFB">
            <w:pPr>
              <w:tabs>
                <w:tab w:val="left" w:pos="5446"/>
                <w:tab w:val="left" w:pos="5940"/>
                <w:tab w:val="left" w:pos="7265"/>
              </w:tabs>
              <w:spacing w:line="360" w:lineRule="exact"/>
              <w:jc w:val="center"/>
              <w:rPr>
                <w:rFonts w:ascii="仿宋_GB2312" w:eastAsia="仿宋_GB2312" w:hAnsi="宋体" w:cs="仿宋_GB2312"/>
                <w:spacing w:val="10"/>
                <w:sz w:val="28"/>
                <w:szCs w:val="28"/>
              </w:rPr>
            </w:pPr>
          </w:p>
        </w:tc>
        <w:tc>
          <w:tcPr>
            <w:tcW w:w="5070" w:type="dxa"/>
            <w:tcBorders>
              <w:bottom w:val="single" w:sz="4" w:space="0" w:color="auto"/>
              <w:right w:val="single" w:sz="4" w:space="0" w:color="auto"/>
            </w:tcBorders>
            <w:shd w:val="clear" w:color="auto" w:fill="auto"/>
          </w:tcPr>
          <w:p w14:paraId="04872D2A" w14:textId="77777777" w:rsidR="00F906FE" w:rsidRPr="00490903" w:rsidRDefault="00F906FE" w:rsidP="00851FFB">
            <w:pPr>
              <w:spacing w:line="480" w:lineRule="auto"/>
              <w:rPr>
                <w:rFonts w:ascii="仿宋_GB2312" w:eastAsia="仿宋_GB2312" w:hAnsi="宋体"/>
                <w:b/>
                <w:bCs/>
                <w:sz w:val="28"/>
                <w:szCs w:val="28"/>
              </w:rPr>
            </w:pPr>
          </w:p>
          <w:p w14:paraId="50DC46B9" w14:textId="77777777" w:rsidR="00F906FE" w:rsidRPr="00490903" w:rsidRDefault="00F906FE" w:rsidP="00851FFB">
            <w:pPr>
              <w:spacing w:line="480" w:lineRule="auto"/>
              <w:rPr>
                <w:sz w:val="28"/>
                <w:szCs w:val="28"/>
              </w:rPr>
            </w:pPr>
            <w:r w:rsidRPr="00490903">
              <w:rPr>
                <w:rFonts w:ascii="仿宋_GB2312" w:eastAsia="仿宋_GB2312" w:hAnsi="宋体" w:hint="eastAsia"/>
                <w:b/>
                <w:bCs/>
                <w:sz w:val="28"/>
                <w:szCs w:val="28"/>
              </w:rPr>
              <w:t>请备注参加培训班地点</w:t>
            </w:r>
            <w:r w:rsidRPr="00490903">
              <w:rPr>
                <w:rFonts w:ascii="仿宋_GB2312" w:eastAsia="仿宋_GB2312" w:hAnsi="宋体" w:hint="eastAsia"/>
                <w:b/>
                <w:bCs/>
                <w:sz w:val="28"/>
                <w:szCs w:val="28"/>
                <w:u w:val="single"/>
              </w:rPr>
              <w:t xml:space="preserve">              </w:t>
            </w:r>
          </w:p>
        </w:tc>
      </w:tr>
    </w:tbl>
    <w:p w14:paraId="586F564D" w14:textId="77777777" w:rsidR="00F906FE" w:rsidRPr="00F906FE" w:rsidRDefault="00F906FE" w:rsidP="003D584F">
      <w:pPr>
        <w:rPr>
          <w:rFonts w:ascii="仿宋_GB2312" w:eastAsia="仿宋_GB2312"/>
          <w:bCs/>
          <w:snapToGrid w:val="0"/>
          <w:color w:val="000000"/>
          <w:sz w:val="28"/>
          <w:szCs w:val="28"/>
        </w:rPr>
      </w:pPr>
      <w:r w:rsidRPr="00B91ACC">
        <w:rPr>
          <w:rFonts w:hint="eastAsia"/>
          <w:sz w:val="24"/>
        </w:rPr>
        <w:t>备注：</w:t>
      </w:r>
      <w:r w:rsidRPr="00B91ACC">
        <w:rPr>
          <w:rFonts w:hint="eastAsia"/>
          <w:sz w:val="24"/>
        </w:rPr>
        <w:t>1</w:t>
      </w:r>
      <w:r w:rsidRPr="00B91ACC">
        <w:rPr>
          <w:rFonts w:hint="eastAsia"/>
          <w:sz w:val="24"/>
        </w:rPr>
        <w:t>、此表可复制，填好后须加盖公章有效</w:t>
      </w:r>
      <w:r w:rsidRPr="00B91ACC">
        <w:rPr>
          <w:rFonts w:hint="eastAsia"/>
          <w:sz w:val="24"/>
        </w:rPr>
        <w:t xml:space="preserve">  </w:t>
      </w:r>
      <w:r w:rsidRPr="00B91ACC">
        <w:rPr>
          <w:rFonts w:hint="eastAsia"/>
          <w:sz w:val="24"/>
        </w:rPr>
        <w:tab/>
        <w:t>2</w:t>
      </w:r>
      <w:r w:rsidRPr="00B91ACC">
        <w:rPr>
          <w:rFonts w:hint="eastAsia"/>
          <w:sz w:val="24"/>
        </w:rPr>
        <w:t>、此表填好后请在开班前五日传真至我中心。</w:t>
      </w:r>
    </w:p>
    <w:sectPr w:rsidR="00F906FE" w:rsidRPr="00F906FE" w:rsidSect="00C77F06">
      <w:footerReference w:type="default" r:id="rId13"/>
      <w:pgSz w:w="16838" w:h="11906" w:orient="landscape"/>
      <w:pgMar w:top="1021" w:right="1304" w:bottom="567" w:left="130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16465" w14:textId="77777777" w:rsidR="00481816" w:rsidRDefault="00481816" w:rsidP="00A63645">
      <w:r>
        <w:separator/>
      </w:r>
    </w:p>
  </w:endnote>
  <w:endnote w:type="continuationSeparator" w:id="0">
    <w:p w14:paraId="64846114" w14:textId="77777777" w:rsidR="00481816" w:rsidRDefault="00481816" w:rsidP="00A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6008" w14:textId="77777777" w:rsidR="00F906FE" w:rsidRDefault="00506336">
    <w:pPr>
      <w:pStyle w:val="a9"/>
      <w:framePr w:wrap="around" w:vAnchor="text" w:hAnchor="margin" w:xAlign="center" w:y="1"/>
      <w:rPr>
        <w:rStyle w:val="af"/>
      </w:rPr>
    </w:pPr>
    <w:r>
      <w:fldChar w:fldCharType="begin"/>
    </w:r>
    <w:r w:rsidR="00F906FE">
      <w:rPr>
        <w:rStyle w:val="af"/>
      </w:rPr>
      <w:instrText xml:space="preserve">PAGE  </w:instrText>
    </w:r>
    <w:r>
      <w:fldChar w:fldCharType="end"/>
    </w:r>
  </w:p>
  <w:p w14:paraId="6016DA03" w14:textId="77777777" w:rsidR="00F906FE" w:rsidRDefault="00F906F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092C" w14:textId="77777777" w:rsidR="00F906FE" w:rsidRDefault="00506336">
    <w:pPr>
      <w:pStyle w:val="a9"/>
      <w:jc w:val="center"/>
      <w:rPr>
        <w:sz w:val="28"/>
        <w:szCs w:val="28"/>
      </w:rPr>
    </w:pPr>
    <w:r>
      <w:rPr>
        <w:kern w:val="0"/>
        <w:sz w:val="28"/>
        <w:szCs w:val="28"/>
      </w:rPr>
      <w:fldChar w:fldCharType="begin"/>
    </w:r>
    <w:r w:rsidR="00F906FE">
      <w:rPr>
        <w:kern w:val="0"/>
        <w:sz w:val="28"/>
        <w:szCs w:val="28"/>
      </w:rPr>
      <w:instrText xml:space="preserve"> PAGE </w:instrText>
    </w:r>
    <w:r>
      <w:rPr>
        <w:kern w:val="0"/>
        <w:sz w:val="28"/>
        <w:szCs w:val="28"/>
      </w:rPr>
      <w:fldChar w:fldCharType="separate"/>
    </w:r>
    <w:r w:rsidR="00DE258A">
      <w:rPr>
        <w:noProof/>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1D62" w14:textId="77777777" w:rsidR="00036D24" w:rsidRDefault="00506336">
    <w:pPr>
      <w:pStyle w:val="a9"/>
      <w:framePr w:wrap="around" w:vAnchor="text" w:hAnchor="margin" w:xAlign="center" w:y="1"/>
      <w:rPr>
        <w:rStyle w:val="af"/>
        <w:rFonts w:eastAsia="华文中宋"/>
        <w:sz w:val="28"/>
        <w:szCs w:val="28"/>
      </w:rPr>
    </w:pPr>
    <w:r>
      <w:rPr>
        <w:rFonts w:eastAsia="华文中宋"/>
        <w:sz w:val="28"/>
        <w:szCs w:val="28"/>
      </w:rPr>
      <w:fldChar w:fldCharType="begin"/>
    </w:r>
    <w:r w:rsidR="003831B9">
      <w:rPr>
        <w:rStyle w:val="af"/>
        <w:rFonts w:eastAsia="华文中宋"/>
        <w:sz w:val="28"/>
        <w:szCs w:val="28"/>
      </w:rPr>
      <w:instrText xml:space="preserve">PAGE  </w:instrText>
    </w:r>
    <w:r>
      <w:rPr>
        <w:rFonts w:eastAsia="华文中宋"/>
        <w:sz w:val="28"/>
        <w:szCs w:val="28"/>
      </w:rPr>
      <w:fldChar w:fldCharType="separate"/>
    </w:r>
    <w:r w:rsidR="00DE258A">
      <w:rPr>
        <w:rStyle w:val="af"/>
        <w:rFonts w:eastAsia="华文中宋"/>
        <w:noProof/>
        <w:sz w:val="28"/>
        <w:szCs w:val="28"/>
      </w:rPr>
      <w:t>5</w:t>
    </w:r>
    <w:r>
      <w:rPr>
        <w:rFonts w:eastAsia="华文中宋"/>
        <w:sz w:val="28"/>
        <w:szCs w:val="28"/>
      </w:rPr>
      <w:fldChar w:fldCharType="end"/>
    </w:r>
  </w:p>
  <w:p w14:paraId="5D660F4B" w14:textId="2A25E371" w:rsidR="00036D24" w:rsidRDefault="003831B9">
    <w:pPr>
      <w:pStyle w:val="a9"/>
      <w:rPr>
        <w:sz w:val="24"/>
        <w:szCs w:val="24"/>
      </w:rPr>
    </w:pPr>
    <w:r>
      <w:rPr>
        <w:rFonts w:hint="eastAsia"/>
      </w:rPr>
      <w:t xml:space="preserve">                                                                                                                            </w:t>
    </w:r>
    <w:r>
      <w:rPr>
        <w:rFonts w:hint="eastAsia"/>
        <w:sz w:val="24"/>
        <w:szCs w:val="24"/>
      </w:rPr>
      <w:t>联系人：</w:t>
    </w:r>
    <w:r w:rsidR="00206028">
      <w:rPr>
        <w:sz w:val="24"/>
        <w:szCs w:val="24"/>
      </w:rPr>
      <w:t>13671212151</w:t>
    </w:r>
    <w:r>
      <w:rPr>
        <w:rFonts w:hint="eastAsia"/>
        <w:sz w:val="24"/>
        <w:szCs w:val="24"/>
      </w:rPr>
      <w:t xml:space="preserve"> </w:t>
    </w:r>
    <w:r>
      <w:rPr>
        <w:rFonts w:hint="eastAsia"/>
        <w:sz w:val="24"/>
        <w:szCs w:val="24"/>
      </w:rPr>
      <w:t>李旭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2A0A" w14:textId="77777777" w:rsidR="00481816" w:rsidRDefault="00481816" w:rsidP="00A63645">
      <w:r>
        <w:separator/>
      </w:r>
    </w:p>
  </w:footnote>
  <w:footnote w:type="continuationSeparator" w:id="0">
    <w:p w14:paraId="01AA46B7" w14:textId="77777777" w:rsidR="00481816" w:rsidRDefault="00481816" w:rsidP="00A6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2F08" w14:textId="77777777" w:rsidR="00F906FE" w:rsidRDefault="00F906FE">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768pt;height:768pt" o:bullet="t">
        <v:imagedata r:id="rId1" o:title=""/>
      </v:shape>
    </w:pict>
  </w:numPicBullet>
  <w:abstractNum w:abstractNumId="0" w15:restartNumberingAfterBreak="0">
    <w:nsid w:val="E0C703FC"/>
    <w:multiLevelType w:val="singleLevel"/>
    <w:tmpl w:val="E0C703FC"/>
    <w:lvl w:ilvl="0">
      <w:start w:val="1"/>
      <w:numFmt w:val="decimal"/>
      <w:suff w:val="nothing"/>
      <w:lvlText w:val="%1、"/>
      <w:lvlJc w:val="left"/>
    </w:lvl>
  </w:abstractNum>
  <w:abstractNum w:abstractNumId="1" w15:restartNumberingAfterBreak="0">
    <w:nsid w:val="05B92CAB"/>
    <w:multiLevelType w:val="multilevel"/>
    <w:tmpl w:val="292C42A3"/>
    <w:lvl w:ilvl="0">
      <w:start w:val="1"/>
      <w:numFmt w:val="japaneseCounting"/>
      <w:lvlText w:val="%1、"/>
      <w:lvlJc w:val="left"/>
      <w:pPr>
        <w:tabs>
          <w:tab w:val="left" w:pos="2160"/>
        </w:tabs>
        <w:ind w:left="2160" w:hanging="720"/>
      </w:pPr>
      <w:rPr>
        <w:rFonts w:ascii="黑体" w:eastAsia="黑体" w:hAnsi="华文仿宋" w:hint="eastAsia"/>
        <w:b/>
        <w:i w:val="0"/>
        <w:sz w:val="28"/>
        <w:szCs w:val="28"/>
        <w:lang w:val="en-US"/>
      </w:rPr>
    </w:lvl>
    <w:lvl w:ilvl="1">
      <w:start w:val="1"/>
      <w:numFmt w:val="decimal"/>
      <w:lvlText w:val="%2．"/>
      <w:lvlJc w:val="left"/>
      <w:pPr>
        <w:tabs>
          <w:tab w:val="left" w:pos="617"/>
        </w:tabs>
        <w:ind w:left="617" w:hanging="720"/>
      </w:pPr>
      <w:rPr>
        <w:rFonts w:hint="eastAsia"/>
      </w:rPr>
    </w:lvl>
    <w:lvl w:ilvl="2">
      <w:start w:val="1"/>
      <w:numFmt w:val="chineseCountingThousand"/>
      <w:lvlText w:val="(%3)"/>
      <w:lvlJc w:val="left"/>
      <w:pPr>
        <w:tabs>
          <w:tab w:val="left" w:pos="737"/>
        </w:tabs>
        <w:ind w:left="737" w:hanging="420"/>
      </w:pPr>
      <w:rPr>
        <w:rFonts w:hint="eastAsia"/>
        <w:lang w:val="en-US"/>
      </w:rPr>
    </w:lvl>
    <w:lvl w:ilvl="3">
      <w:start w:val="1"/>
      <w:numFmt w:val="decimal"/>
      <w:lvlText w:val="%4."/>
      <w:lvlJc w:val="left"/>
      <w:pPr>
        <w:tabs>
          <w:tab w:val="left" w:pos="1157"/>
        </w:tabs>
        <w:ind w:left="1157" w:hanging="420"/>
      </w:pPr>
      <w:rPr>
        <w:rFonts w:hint="eastAsia"/>
        <w:lang w:val="en-US"/>
      </w:rPr>
    </w:lvl>
    <w:lvl w:ilvl="4">
      <w:start w:val="1"/>
      <w:numFmt w:val="lowerLetter"/>
      <w:lvlText w:val="%5)"/>
      <w:lvlJc w:val="left"/>
      <w:pPr>
        <w:tabs>
          <w:tab w:val="left" w:pos="1577"/>
        </w:tabs>
        <w:ind w:left="1577" w:hanging="420"/>
      </w:pPr>
    </w:lvl>
    <w:lvl w:ilvl="5">
      <w:start w:val="1"/>
      <w:numFmt w:val="lowerRoman"/>
      <w:lvlText w:val="%6."/>
      <w:lvlJc w:val="right"/>
      <w:pPr>
        <w:tabs>
          <w:tab w:val="left" w:pos="1997"/>
        </w:tabs>
        <w:ind w:left="1997" w:hanging="420"/>
      </w:pPr>
    </w:lvl>
    <w:lvl w:ilvl="6">
      <w:start w:val="1"/>
      <w:numFmt w:val="decimal"/>
      <w:lvlText w:val="%7."/>
      <w:lvlJc w:val="left"/>
      <w:pPr>
        <w:tabs>
          <w:tab w:val="left" w:pos="2417"/>
        </w:tabs>
        <w:ind w:left="2417" w:hanging="420"/>
      </w:pPr>
    </w:lvl>
    <w:lvl w:ilvl="7">
      <w:start w:val="1"/>
      <w:numFmt w:val="lowerLetter"/>
      <w:lvlText w:val="%8)"/>
      <w:lvlJc w:val="left"/>
      <w:pPr>
        <w:tabs>
          <w:tab w:val="left" w:pos="2837"/>
        </w:tabs>
        <w:ind w:left="2837" w:hanging="420"/>
      </w:pPr>
    </w:lvl>
    <w:lvl w:ilvl="8">
      <w:start w:val="1"/>
      <w:numFmt w:val="lowerRoman"/>
      <w:lvlText w:val="%9."/>
      <w:lvlJc w:val="right"/>
      <w:pPr>
        <w:tabs>
          <w:tab w:val="left" w:pos="3257"/>
        </w:tabs>
        <w:ind w:left="3257" w:hanging="420"/>
      </w:pPr>
    </w:lvl>
  </w:abstractNum>
  <w:abstractNum w:abstractNumId="2" w15:restartNumberingAfterBreak="0">
    <w:nsid w:val="0F2631A4"/>
    <w:multiLevelType w:val="singleLevel"/>
    <w:tmpl w:val="0F2631A4"/>
    <w:lvl w:ilvl="0">
      <w:start w:val="1"/>
      <w:numFmt w:val="decimal"/>
      <w:suff w:val="nothing"/>
      <w:lvlText w:val="%1、"/>
      <w:lvlJc w:val="left"/>
    </w:lvl>
  </w:abstractNum>
  <w:abstractNum w:abstractNumId="3" w15:restartNumberingAfterBreak="0">
    <w:nsid w:val="11DA7E81"/>
    <w:multiLevelType w:val="multilevel"/>
    <w:tmpl w:val="11DA7E81"/>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292C42A3"/>
    <w:multiLevelType w:val="multilevel"/>
    <w:tmpl w:val="292C42A3"/>
    <w:lvl w:ilvl="0">
      <w:start w:val="1"/>
      <w:numFmt w:val="japaneseCounting"/>
      <w:lvlText w:val="%1、"/>
      <w:lvlJc w:val="left"/>
      <w:pPr>
        <w:tabs>
          <w:tab w:val="left" w:pos="2160"/>
        </w:tabs>
        <w:ind w:left="2160" w:hanging="720"/>
      </w:pPr>
      <w:rPr>
        <w:rFonts w:ascii="黑体" w:eastAsia="黑体" w:hAnsi="华文仿宋" w:hint="eastAsia"/>
        <w:b/>
        <w:i w:val="0"/>
        <w:sz w:val="28"/>
        <w:szCs w:val="28"/>
        <w:lang w:val="en-US"/>
      </w:rPr>
    </w:lvl>
    <w:lvl w:ilvl="1">
      <w:start w:val="1"/>
      <w:numFmt w:val="decimal"/>
      <w:lvlText w:val="%2．"/>
      <w:lvlJc w:val="left"/>
      <w:pPr>
        <w:tabs>
          <w:tab w:val="left" w:pos="617"/>
        </w:tabs>
        <w:ind w:left="617" w:hanging="720"/>
      </w:pPr>
      <w:rPr>
        <w:rFonts w:hint="eastAsia"/>
      </w:rPr>
    </w:lvl>
    <w:lvl w:ilvl="2">
      <w:start w:val="1"/>
      <w:numFmt w:val="chineseCountingThousand"/>
      <w:lvlText w:val="(%3)"/>
      <w:lvlJc w:val="left"/>
      <w:pPr>
        <w:tabs>
          <w:tab w:val="left" w:pos="737"/>
        </w:tabs>
        <w:ind w:left="737" w:hanging="420"/>
      </w:pPr>
      <w:rPr>
        <w:rFonts w:hint="eastAsia"/>
        <w:lang w:val="en-US"/>
      </w:rPr>
    </w:lvl>
    <w:lvl w:ilvl="3">
      <w:start w:val="1"/>
      <w:numFmt w:val="decimal"/>
      <w:lvlText w:val="%4."/>
      <w:lvlJc w:val="left"/>
      <w:pPr>
        <w:tabs>
          <w:tab w:val="left" w:pos="1157"/>
        </w:tabs>
        <w:ind w:left="1157" w:hanging="420"/>
      </w:pPr>
      <w:rPr>
        <w:rFonts w:hint="eastAsia"/>
        <w:lang w:val="en-US"/>
      </w:rPr>
    </w:lvl>
    <w:lvl w:ilvl="4">
      <w:start w:val="1"/>
      <w:numFmt w:val="lowerLetter"/>
      <w:lvlText w:val="%5)"/>
      <w:lvlJc w:val="left"/>
      <w:pPr>
        <w:tabs>
          <w:tab w:val="left" w:pos="1577"/>
        </w:tabs>
        <w:ind w:left="1577" w:hanging="420"/>
      </w:pPr>
    </w:lvl>
    <w:lvl w:ilvl="5">
      <w:start w:val="1"/>
      <w:numFmt w:val="lowerRoman"/>
      <w:lvlText w:val="%6."/>
      <w:lvlJc w:val="right"/>
      <w:pPr>
        <w:tabs>
          <w:tab w:val="left" w:pos="1997"/>
        </w:tabs>
        <w:ind w:left="1997" w:hanging="420"/>
      </w:pPr>
    </w:lvl>
    <w:lvl w:ilvl="6">
      <w:start w:val="1"/>
      <w:numFmt w:val="decimal"/>
      <w:lvlText w:val="%7."/>
      <w:lvlJc w:val="left"/>
      <w:pPr>
        <w:tabs>
          <w:tab w:val="left" w:pos="2417"/>
        </w:tabs>
        <w:ind w:left="2417" w:hanging="420"/>
      </w:pPr>
    </w:lvl>
    <w:lvl w:ilvl="7">
      <w:start w:val="1"/>
      <w:numFmt w:val="lowerLetter"/>
      <w:lvlText w:val="%8)"/>
      <w:lvlJc w:val="left"/>
      <w:pPr>
        <w:tabs>
          <w:tab w:val="left" w:pos="2837"/>
        </w:tabs>
        <w:ind w:left="2837" w:hanging="420"/>
      </w:pPr>
    </w:lvl>
    <w:lvl w:ilvl="8">
      <w:start w:val="1"/>
      <w:numFmt w:val="lowerRoman"/>
      <w:lvlText w:val="%9."/>
      <w:lvlJc w:val="right"/>
      <w:pPr>
        <w:tabs>
          <w:tab w:val="left" w:pos="3257"/>
        </w:tabs>
        <w:ind w:left="3257" w:hanging="420"/>
      </w:pPr>
    </w:lvl>
  </w:abstractNum>
  <w:abstractNum w:abstractNumId="5" w15:restartNumberingAfterBreak="0">
    <w:nsid w:val="5C934EB6"/>
    <w:multiLevelType w:val="hybridMultilevel"/>
    <w:tmpl w:val="3C247D44"/>
    <w:lvl w:ilvl="0" w:tplc="8ED4BE4E">
      <w:numFmt w:val="bullet"/>
      <w:lvlText w:val="□"/>
      <w:lvlJc w:val="left"/>
      <w:pPr>
        <w:tabs>
          <w:tab w:val="num" w:pos="360"/>
        </w:tabs>
        <w:ind w:left="360" w:hanging="360"/>
      </w:pPr>
      <w:rPr>
        <w:rFonts w:ascii="仿宋_GB2312" w:eastAsia="仿宋_GB2312"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792139428">
    <w:abstractNumId w:val="4"/>
  </w:num>
  <w:num w:numId="2" w16cid:durableId="1561473753">
    <w:abstractNumId w:val="3"/>
  </w:num>
  <w:num w:numId="3" w16cid:durableId="323557228">
    <w:abstractNumId w:val="2"/>
  </w:num>
  <w:num w:numId="4" w16cid:durableId="1417045971">
    <w:abstractNumId w:val="0"/>
  </w:num>
  <w:num w:numId="5" w16cid:durableId="1319190709">
    <w:abstractNumId w:val="5"/>
  </w:num>
  <w:num w:numId="6" w16cid:durableId="1453748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60BC"/>
    <w:rsid w:val="0004143D"/>
    <w:rsid w:val="0004172F"/>
    <w:rsid w:val="0004364C"/>
    <w:rsid w:val="000451F8"/>
    <w:rsid w:val="000458EE"/>
    <w:rsid w:val="00047342"/>
    <w:rsid w:val="00050133"/>
    <w:rsid w:val="000508CD"/>
    <w:rsid w:val="000509CD"/>
    <w:rsid w:val="00050D94"/>
    <w:rsid w:val="0005139F"/>
    <w:rsid w:val="00051631"/>
    <w:rsid w:val="000524C5"/>
    <w:rsid w:val="00052C74"/>
    <w:rsid w:val="00053264"/>
    <w:rsid w:val="00054DE5"/>
    <w:rsid w:val="00055719"/>
    <w:rsid w:val="000557D7"/>
    <w:rsid w:val="00055DC5"/>
    <w:rsid w:val="00056C2E"/>
    <w:rsid w:val="00057CD3"/>
    <w:rsid w:val="00060199"/>
    <w:rsid w:val="00061FF8"/>
    <w:rsid w:val="00062C73"/>
    <w:rsid w:val="00063F3A"/>
    <w:rsid w:val="000657ED"/>
    <w:rsid w:val="0007006C"/>
    <w:rsid w:val="00070C96"/>
    <w:rsid w:val="00072AD3"/>
    <w:rsid w:val="000750FA"/>
    <w:rsid w:val="00076939"/>
    <w:rsid w:val="000828C1"/>
    <w:rsid w:val="00083546"/>
    <w:rsid w:val="00084565"/>
    <w:rsid w:val="000877AF"/>
    <w:rsid w:val="00090372"/>
    <w:rsid w:val="0009132C"/>
    <w:rsid w:val="00093511"/>
    <w:rsid w:val="00094650"/>
    <w:rsid w:val="00094D92"/>
    <w:rsid w:val="00094DA5"/>
    <w:rsid w:val="00095892"/>
    <w:rsid w:val="00095D79"/>
    <w:rsid w:val="0009603B"/>
    <w:rsid w:val="00096B67"/>
    <w:rsid w:val="000A016F"/>
    <w:rsid w:val="000A0F77"/>
    <w:rsid w:val="000A15E1"/>
    <w:rsid w:val="000A3765"/>
    <w:rsid w:val="000A4D95"/>
    <w:rsid w:val="000A5C08"/>
    <w:rsid w:val="000A6CB6"/>
    <w:rsid w:val="000B004F"/>
    <w:rsid w:val="000B1541"/>
    <w:rsid w:val="000B585B"/>
    <w:rsid w:val="000B7191"/>
    <w:rsid w:val="000C187E"/>
    <w:rsid w:val="000C1D94"/>
    <w:rsid w:val="000C2851"/>
    <w:rsid w:val="000C5B93"/>
    <w:rsid w:val="000C5C93"/>
    <w:rsid w:val="000C7736"/>
    <w:rsid w:val="000D1E99"/>
    <w:rsid w:val="000D2311"/>
    <w:rsid w:val="000D3F72"/>
    <w:rsid w:val="000D691D"/>
    <w:rsid w:val="000D7084"/>
    <w:rsid w:val="000D7787"/>
    <w:rsid w:val="000E06AC"/>
    <w:rsid w:val="000E1E9A"/>
    <w:rsid w:val="000E235F"/>
    <w:rsid w:val="000E2CBD"/>
    <w:rsid w:val="000E3234"/>
    <w:rsid w:val="000E5742"/>
    <w:rsid w:val="000E64A6"/>
    <w:rsid w:val="000E7BA3"/>
    <w:rsid w:val="000F1859"/>
    <w:rsid w:val="000F2580"/>
    <w:rsid w:val="000F2EAD"/>
    <w:rsid w:val="000F4FA2"/>
    <w:rsid w:val="000F53C4"/>
    <w:rsid w:val="000F6C88"/>
    <w:rsid w:val="000F7997"/>
    <w:rsid w:val="00100890"/>
    <w:rsid w:val="001025D6"/>
    <w:rsid w:val="00103601"/>
    <w:rsid w:val="001038D5"/>
    <w:rsid w:val="00103FC9"/>
    <w:rsid w:val="00104E10"/>
    <w:rsid w:val="00107D14"/>
    <w:rsid w:val="001121B7"/>
    <w:rsid w:val="001140EB"/>
    <w:rsid w:val="00114A5A"/>
    <w:rsid w:val="001166AF"/>
    <w:rsid w:val="00117ABC"/>
    <w:rsid w:val="00117F9E"/>
    <w:rsid w:val="00120725"/>
    <w:rsid w:val="00120925"/>
    <w:rsid w:val="001209B8"/>
    <w:rsid w:val="00121A97"/>
    <w:rsid w:val="001226BB"/>
    <w:rsid w:val="0012351A"/>
    <w:rsid w:val="0012370B"/>
    <w:rsid w:val="00126634"/>
    <w:rsid w:val="00127029"/>
    <w:rsid w:val="0013110B"/>
    <w:rsid w:val="00131FE5"/>
    <w:rsid w:val="001336FB"/>
    <w:rsid w:val="00134A7B"/>
    <w:rsid w:val="00135A27"/>
    <w:rsid w:val="0014445A"/>
    <w:rsid w:val="0015108F"/>
    <w:rsid w:val="0015157E"/>
    <w:rsid w:val="00152C80"/>
    <w:rsid w:val="001545D8"/>
    <w:rsid w:val="00154FB4"/>
    <w:rsid w:val="001555AE"/>
    <w:rsid w:val="00160A10"/>
    <w:rsid w:val="00161CA8"/>
    <w:rsid w:val="00161E41"/>
    <w:rsid w:val="00162A82"/>
    <w:rsid w:val="0016381E"/>
    <w:rsid w:val="00164E04"/>
    <w:rsid w:val="00165660"/>
    <w:rsid w:val="001728DF"/>
    <w:rsid w:val="001735C6"/>
    <w:rsid w:val="0017386F"/>
    <w:rsid w:val="001740C1"/>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5C8D"/>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4FF8"/>
    <w:rsid w:val="001C012B"/>
    <w:rsid w:val="001C05FB"/>
    <w:rsid w:val="001C40FF"/>
    <w:rsid w:val="001C4396"/>
    <w:rsid w:val="001C45D1"/>
    <w:rsid w:val="001C4F8E"/>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5F3D"/>
    <w:rsid w:val="001F5FB8"/>
    <w:rsid w:val="001F7D0D"/>
    <w:rsid w:val="00202A55"/>
    <w:rsid w:val="00203259"/>
    <w:rsid w:val="00203871"/>
    <w:rsid w:val="002040FF"/>
    <w:rsid w:val="00204C4F"/>
    <w:rsid w:val="00206028"/>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DD0"/>
    <w:rsid w:val="00232535"/>
    <w:rsid w:val="00235205"/>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CB5"/>
    <w:rsid w:val="00267FF0"/>
    <w:rsid w:val="002729DC"/>
    <w:rsid w:val="002738B8"/>
    <w:rsid w:val="0027460C"/>
    <w:rsid w:val="002759FF"/>
    <w:rsid w:val="002801DC"/>
    <w:rsid w:val="0028078A"/>
    <w:rsid w:val="002815F9"/>
    <w:rsid w:val="002820ED"/>
    <w:rsid w:val="00282DD6"/>
    <w:rsid w:val="002835FC"/>
    <w:rsid w:val="00283697"/>
    <w:rsid w:val="0028370F"/>
    <w:rsid w:val="002904B2"/>
    <w:rsid w:val="002918DA"/>
    <w:rsid w:val="0029381A"/>
    <w:rsid w:val="00293D35"/>
    <w:rsid w:val="002A57DF"/>
    <w:rsid w:val="002A67B1"/>
    <w:rsid w:val="002A6C1F"/>
    <w:rsid w:val="002B2CCF"/>
    <w:rsid w:val="002B303E"/>
    <w:rsid w:val="002B4150"/>
    <w:rsid w:val="002C0025"/>
    <w:rsid w:val="002C1D0F"/>
    <w:rsid w:val="002D2996"/>
    <w:rsid w:val="002D2CB5"/>
    <w:rsid w:val="002D413E"/>
    <w:rsid w:val="002D64B1"/>
    <w:rsid w:val="002E2FE1"/>
    <w:rsid w:val="002E7182"/>
    <w:rsid w:val="002E78A0"/>
    <w:rsid w:val="002F10F4"/>
    <w:rsid w:val="002F272C"/>
    <w:rsid w:val="002F2AC6"/>
    <w:rsid w:val="002F2DC7"/>
    <w:rsid w:val="002F32B1"/>
    <w:rsid w:val="002F3C3D"/>
    <w:rsid w:val="002F5B43"/>
    <w:rsid w:val="002F7077"/>
    <w:rsid w:val="00300017"/>
    <w:rsid w:val="003000FF"/>
    <w:rsid w:val="003005FA"/>
    <w:rsid w:val="00300859"/>
    <w:rsid w:val="00301550"/>
    <w:rsid w:val="0030319E"/>
    <w:rsid w:val="00304CD6"/>
    <w:rsid w:val="00305792"/>
    <w:rsid w:val="00305C56"/>
    <w:rsid w:val="0030767B"/>
    <w:rsid w:val="00312459"/>
    <w:rsid w:val="00312BD6"/>
    <w:rsid w:val="00313A73"/>
    <w:rsid w:val="00322F58"/>
    <w:rsid w:val="0032317A"/>
    <w:rsid w:val="00323FC4"/>
    <w:rsid w:val="0032413E"/>
    <w:rsid w:val="00324AAF"/>
    <w:rsid w:val="00331713"/>
    <w:rsid w:val="00331CFF"/>
    <w:rsid w:val="00334EFE"/>
    <w:rsid w:val="00335AD1"/>
    <w:rsid w:val="003361BB"/>
    <w:rsid w:val="00337AD4"/>
    <w:rsid w:val="00341620"/>
    <w:rsid w:val="00341A7F"/>
    <w:rsid w:val="00341B6B"/>
    <w:rsid w:val="00341C86"/>
    <w:rsid w:val="0034246B"/>
    <w:rsid w:val="0034282F"/>
    <w:rsid w:val="0034372C"/>
    <w:rsid w:val="003445AF"/>
    <w:rsid w:val="0034479E"/>
    <w:rsid w:val="00345A75"/>
    <w:rsid w:val="00346F94"/>
    <w:rsid w:val="00347F77"/>
    <w:rsid w:val="00351D70"/>
    <w:rsid w:val="0035200F"/>
    <w:rsid w:val="003576C5"/>
    <w:rsid w:val="00360B99"/>
    <w:rsid w:val="00361798"/>
    <w:rsid w:val="00362351"/>
    <w:rsid w:val="003637BF"/>
    <w:rsid w:val="00364176"/>
    <w:rsid w:val="003647F6"/>
    <w:rsid w:val="00365D84"/>
    <w:rsid w:val="00367FFD"/>
    <w:rsid w:val="0037061E"/>
    <w:rsid w:val="00370D79"/>
    <w:rsid w:val="00371F04"/>
    <w:rsid w:val="0037698A"/>
    <w:rsid w:val="0038020F"/>
    <w:rsid w:val="00380250"/>
    <w:rsid w:val="003804A8"/>
    <w:rsid w:val="00380F53"/>
    <w:rsid w:val="003814B8"/>
    <w:rsid w:val="003831B9"/>
    <w:rsid w:val="00384909"/>
    <w:rsid w:val="003849C4"/>
    <w:rsid w:val="00387793"/>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B02F8"/>
    <w:rsid w:val="003B1217"/>
    <w:rsid w:val="003B1A8A"/>
    <w:rsid w:val="003B4A5F"/>
    <w:rsid w:val="003B613E"/>
    <w:rsid w:val="003B6141"/>
    <w:rsid w:val="003C0675"/>
    <w:rsid w:val="003C06BD"/>
    <w:rsid w:val="003C0FD4"/>
    <w:rsid w:val="003C17B3"/>
    <w:rsid w:val="003C3335"/>
    <w:rsid w:val="003C4DE8"/>
    <w:rsid w:val="003C7A37"/>
    <w:rsid w:val="003D1981"/>
    <w:rsid w:val="003D4232"/>
    <w:rsid w:val="003D584F"/>
    <w:rsid w:val="003D6F8B"/>
    <w:rsid w:val="003E3869"/>
    <w:rsid w:val="003F3AC1"/>
    <w:rsid w:val="003F3C56"/>
    <w:rsid w:val="003F68F7"/>
    <w:rsid w:val="003F6FD4"/>
    <w:rsid w:val="003F7232"/>
    <w:rsid w:val="003F7BFA"/>
    <w:rsid w:val="003F7F29"/>
    <w:rsid w:val="004025A9"/>
    <w:rsid w:val="00402661"/>
    <w:rsid w:val="0041061E"/>
    <w:rsid w:val="00411A12"/>
    <w:rsid w:val="0041329D"/>
    <w:rsid w:val="00416F58"/>
    <w:rsid w:val="00420B77"/>
    <w:rsid w:val="00421048"/>
    <w:rsid w:val="00421148"/>
    <w:rsid w:val="004221BE"/>
    <w:rsid w:val="00422F10"/>
    <w:rsid w:val="004241E8"/>
    <w:rsid w:val="00424746"/>
    <w:rsid w:val="00424D13"/>
    <w:rsid w:val="00424E20"/>
    <w:rsid w:val="00427584"/>
    <w:rsid w:val="00427DC5"/>
    <w:rsid w:val="00432CD8"/>
    <w:rsid w:val="00436813"/>
    <w:rsid w:val="00437A93"/>
    <w:rsid w:val="004405BC"/>
    <w:rsid w:val="00440ED0"/>
    <w:rsid w:val="004416A4"/>
    <w:rsid w:val="00443AE5"/>
    <w:rsid w:val="004458D6"/>
    <w:rsid w:val="00445C9C"/>
    <w:rsid w:val="0044789E"/>
    <w:rsid w:val="00454F07"/>
    <w:rsid w:val="004573E3"/>
    <w:rsid w:val="004574FF"/>
    <w:rsid w:val="0046180E"/>
    <w:rsid w:val="004628F0"/>
    <w:rsid w:val="0046334A"/>
    <w:rsid w:val="00464410"/>
    <w:rsid w:val="004644D9"/>
    <w:rsid w:val="00465165"/>
    <w:rsid w:val="004668ED"/>
    <w:rsid w:val="00475497"/>
    <w:rsid w:val="004772F1"/>
    <w:rsid w:val="0048131B"/>
    <w:rsid w:val="00481816"/>
    <w:rsid w:val="00483D90"/>
    <w:rsid w:val="00484A02"/>
    <w:rsid w:val="004857E1"/>
    <w:rsid w:val="0048776A"/>
    <w:rsid w:val="00490AAE"/>
    <w:rsid w:val="004926C0"/>
    <w:rsid w:val="004963D4"/>
    <w:rsid w:val="00496AA5"/>
    <w:rsid w:val="0049735E"/>
    <w:rsid w:val="00497954"/>
    <w:rsid w:val="004A2257"/>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EB3"/>
    <w:rsid w:val="004C6E3C"/>
    <w:rsid w:val="004C7262"/>
    <w:rsid w:val="004C7752"/>
    <w:rsid w:val="004D17A8"/>
    <w:rsid w:val="004D3E6A"/>
    <w:rsid w:val="004D4680"/>
    <w:rsid w:val="004E0C0C"/>
    <w:rsid w:val="004E376F"/>
    <w:rsid w:val="004E592D"/>
    <w:rsid w:val="004E7ED0"/>
    <w:rsid w:val="004F1387"/>
    <w:rsid w:val="004F4E5B"/>
    <w:rsid w:val="004F5515"/>
    <w:rsid w:val="004F5CF1"/>
    <w:rsid w:val="004F695D"/>
    <w:rsid w:val="004F7422"/>
    <w:rsid w:val="0050135A"/>
    <w:rsid w:val="00501A5A"/>
    <w:rsid w:val="00501C0F"/>
    <w:rsid w:val="00502DB6"/>
    <w:rsid w:val="00504190"/>
    <w:rsid w:val="00505DB8"/>
    <w:rsid w:val="00506336"/>
    <w:rsid w:val="00506A7B"/>
    <w:rsid w:val="005071BA"/>
    <w:rsid w:val="005073D7"/>
    <w:rsid w:val="0051166E"/>
    <w:rsid w:val="00511EA5"/>
    <w:rsid w:val="00512660"/>
    <w:rsid w:val="005166B5"/>
    <w:rsid w:val="00516EB1"/>
    <w:rsid w:val="00517ABA"/>
    <w:rsid w:val="0052169E"/>
    <w:rsid w:val="00522348"/>
    <w:rsid w:val="00523238"/>
    <w:rsid w:val="005253C1"/>
    <w:rsid w:val="00525B22"/>
    <w:rsid w:val="005302C2"/>
    <w:rsid w:val="0053078D"/>
    <w:rsid w:val="0053154A"/>
    <w:rsid w:val="00531A07"/>
    <w:rsid w:val="00532974"/>
    <w:rsid w:val="00540DA7"/>
    <w:rsid w:val="0054152D"/>
    <w:rsid w:val="0054195D"/>
    <w:rsid w:val="005419AF"/>
    <w:rsid w:val="005457C0"/>
    <w:rsid w:val="00547572"/>
    <w:rsid w:val="0055008C"/>
    <w:rsid w:val="0055070C"/>
    <w:rsid w:val="00550F72"/>
    <w:rsid w:val="005512D3"/>
    <w:rsid w:val="0055194D"/>
    <w:rsid w:val="00553FC4"/>
    <w:rsid w:val="00554263"/>
    <w:rsid w:val="00555A95"/>
    <w:rsid w:val="00555B49"/>
    <w:rsid w:val="0055605B"/>
    <w:rsid w:val="00556783"/>
    <w:rsid w:val="005602C6"/>
    <w:rsid w:val="0056067B"/>
    <w:rsid w:val="00562329"/>
    <w:rsid w:val="005637C3"/>
    <w:rsid w:val="00563991"/>
    <w:rsid w:val="00563A50"/>
    <w:rsid w:val="005653AD"/>
    <w:rsid w:val="00565D86"/>
    <w:rsid w:val="00570BD6"/>
    <w:rsid w:val="005772F6"/>
    <w:rsid w:val="005806D9"/>
    <w:rsid w:val="00580B14"/>
    <w:rsid w:val="00580CC2"/>
    <w:rsid w:val="00581AB6"/>
    <w:rsid w:val="0058303F"/>
    <w:rsid w:val="00584307"/>
    <w:rsid w:val="00584736"/>
    <w:rsid w:val="00585B2E"/>
    <w:rsid w:val="00586253"/>
    <w:rsid w:val="005862D6"/>
    <w:rsid w:val="00586BEB"/>
    <w:rsid w:val="00590FF9"/>
    <w:rsid w:val="00593D89"/>
    <w:rsid w:val="005946B6"/>
    <w:rsid w:val="0059578F"/>
    <w:rsid w:val="005968BA"/>
    <w:rsid w:val="00596B0E"/>
    <w:rsid w:val="005A0DCF"/>
    <w:rsid w:val="005A192A"/>
    <w:rsid w:val="005A49FB"/>
    <w:rsid w:val="005A6CC0"/>
    <w:rsid w:val="005A78C3"/>
    <w:rsid w:val="005B10AF"/>
    <w:rsid w:val="005B11C8"/>
    <w:rsid w:val="005B2B83"/>
    <w:rsid w:val="005B4171"/>
    <w:rsid w:val="005B4990"/>
    <w:rsid w:val="005C1296"/>
    <w:rsid w:val="005C18DC"/>
    <w:rsid w:val="005C22AE"/>
    <w:rsid w:val="005C4199"/>
    <w:rsid w:val="005C5461"/>
    <w:rsid w:val="005C56C0"/>
    <w:rsid w:val="005C6220"/>
    <w:rsid w:val="005C6D5C"/>
    <w:rsid w:val="005C7389"/>
    <w:rsid w:val="005D2839"/>
    <w:rsid w:val="005D4DC1"/>
    <w:rsid w:val="005D58B1"/>
    <w:rsid w:val="005D5C3F"/>
    <w:rsid w:val="005D5FBA"/>
    <w:rsid w:val="005D6902"/>
    <w:rsid w:val="005E1A64"/>
    <w:rsid w:val="005E29D3"/>
    <w:rsid w:val="005E3930"/>
    <w:rsid w:val="005E533B"/>
    <w:rsid w:val="005E78F6"/>
    <w:rsid w:val="005E7E8C"/>
    <w:rsid w:val="005F31D2"/>
    <w:rsid w:val="005F4702"/>
    <w:rsid w:val="005F4BC3"/>
    <w:rsid w:val="005F5BD0"/>
    <w:rsid w:val="005F5DA4"/>
    <w:rsid w:val="005F7255"/>
    <w:rsid w:val="005F77DC"/>
    <w:rsid w:val="00601101"/>
    <w:rsid w:val="00601947"/>
    <w:rsid w:val="006021F0"/>
    <w:rsid w:val="0060534E"/>
    <w:rsid w:val="0060593E"/>
    <w:rsid w:val="006071D2"/>
    <w:rsid w:val="006073BA"/>
    <w:rsid w:val="0061140B"/>
    <w:rsid w:val="00612FEA"/>
    <w:rsid w:val="00614275"/>
    <w:rsid w:val="00615141"/>
    <w:rsid w:val="00615A13"/>
    <w:rsid w:val="00615BA6"/>
    <w:rsid w:val="006161FA"/>
    <w:rsid w:val="00620489"/>
    <w:rsid w:val="00620BA2"/>
    <w:rsid w:val="00621A08"/>
    <w:rsid w:val="006238A6"/>
    <w:rsid w:val="00625431"/>
    <w:rsid w:val="00625BEF"/>
    <w:rsid w:val="00626A66"/>
    <w:rsid w:val="0063068B"/>
    <w:rsid w:val="00632A99"/>
    <w:rsid w:val="006339BD"/>
    <w:rsid w:val="00633C15"/>
    <w:rsid w:val="006345CA"/>
    <w:rsid w:val="00635140"/>
    <w:rsid w:val="006426CC"/>
    <w:rsid w:val="00645EA2"/>
    <w:rsid w:val="00645F0E"/>
    <w:rsid w:val="00651D0E"/>
    <w:rsid w:val="00652F95"/>
    <w:rsid w:val="006550FB"/>
    <w:rsid w:val="006558E3"/>
    <w:rsid w:val="00657780"/>
    <w:rsid w:val="006578AE"/>
    <w:rsid w:val="00661632"/>
    <w:rsid w:val="00665052"/>
    <w:rsid w:val="006656EC"/>
    <w:rsid w:val="0067232E"/>
    <w:rsid w:val="006732DD"/>
    <w:rsid w:val="00673A91"/>
    <w:rsid w:val="0067535F"/>
    <w:rsid w:val="006759B3"/>
    <w:rsid w:val="00676D99"/>
    <w:rsid w:val="00677F74"/>
    <w:rsid w:val="006804F2"/>
    <w:rsid w:val="00680E1C"/>
    <w:rsid w:val="006816AE"/>
    <w:rsid w:val="0068212F"/>
    <w:rsid w:val="0069007B"/>
    <w:rsid w:val="0069160C"/>
    <w:rsid w:val="00691FED"/>
    <w:rsid w:val="0069481C"/>
    <w:rsid w:val="006958DA"/>
    <w:rsid w:val="00696367"/>
    <w:rsid w:val="0069695C"/>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760F"/>
    <w:rsid w:val="006C7A36"/>
    <w:rsid w:val="006D0E79"/>
    <w:rsid w:val="006D3062"/>
    <w:rsid w:val="006D505B"/>
    <w:rsid w:val="006D5D34"/>
    <w:rsid w:val="006D5E68"/>
    <w:rsid w:val="006D74DA"/>
    <w:rsid w:val="006D7635"/>
    <w:rsid w:val="006E2947"/>
    <w:rsid w:val="006E2B4B"/>
    <w:rsid w:val="006E31A1"/>
    <w:rsid w:val="006E6395"/>
    <w:rsid w:val="006E7353"/>
    <w:rsid w:val="006E7798"/>
    <w:rsid w:val="006F10E7"/>
    <w:rsid w:val="006F15FF"/>
    <w:rsid w:val="006F3EC2"/>
    <w:rsid w:val="006F4B78"/>
    <w:rsid w:val="006F5E19"/>
    <w:rsid w:val="006F629F"/>
    <w:rsid w:val="006F62B7"/>
    <w:rsid w:val="007000D3"/>
    <w:rsid w:val="00701F87"/>
    <w:rsid w:val="007032A5"/>
    <w:rsid w:val="007034B6"/>
    <w:rsid w:val="00707A69"/>
    <w:rsid w:val="00710157"/>
    <w:rsid w:val="00710851"/>
    <w:rsid w:val="00710C3A"/>
    <w:rsid w:val="00710F8B"/>
    <w:rsid w:val="0071403D"/>
    <w:rsid w:val="0071796C"/>
    <w:rsid w:val="00720FD9"/>
    <w:rsid w:val="007228A6"/>
    <w:rsid w:val="00723D48"/>
    <w:rsid w:val="007244D8"/>
    <w:rsid w:val="00724692"/>
    <w:rsid w:val="00724A16"/>
    <w:rsid w:val="00724E08"/>
    <w:rsid w:val="00725B0E"/>
    <w:rsid w:val="00727327"/>
    <w:rsid w:val="00727AE2"/>
    <w:rsid w:val="007321E7"/>
    <w:rsid w:val="00732988"/>
    <w:rsid w:val="00732F75"/>
    <w:rsid w:val="007337D5"/>
    <w:rsid w:val="00734357"/>
    <w:rsid w:val="0073497D"/>
    <w:rsid w:val="007373A1"/>
    <w:rsid w:val="00740482"/>
    <w:rsid w:val="00742993"/>
    <w:rsid w:val="00743C62"/>
    <w:rsid w:val="0074453B"/>
    <w:rsid w:val="007466EA"/>
    <w:rsid w:val="00751927"/>
    <w:rsid w:val="007540D3"/>
    <w:rsid w:val="00756BE4"/>
    <w:rsid w:val="00756C7F"/>
    <w:rsid w:val="007574E6"/>
    <w:rsid w:val="007611C0"/>
    <w:rsid w:val="007617C8"/>
    <w:rsid w:val="0076186D"/>
    <w:rsid w:val="00764355"/>
    <w:rsid w:val="00764726"/>
    <w:rsid w:val="00764DAF"/>
    <w:rsid w:val="00773388"/>
    <w:rsid w:val="00773B46"/>
    <w:rsid w:val="007747E9"/>
    <w:rsid w:val="00780F88"/>
    <w:rsid w:val="00781803"/>
    <w:rsid w:val="007822FB"/>
    <w:rsid w:val="00782D1E"/>
    <w:rsid w:val="0078311F"/>
    <w:rsid w:val="007847B5"/>
    <w:rsid w:val="00785008"/>
    <w:rsid w:val="007861AF"/>
    <w:rsid w:val="007865D5"/>
    <w:rsid w:val="007917A6"/>
    <w:rsid w:val="007920F3"/>
    <w:rsid w:val="007A269D"/>
    <w:rsid w:val="007A292D"/>
    <w:rsid w:val="007A7D00"/>
    <w:rsid w:val="007B0011"/>
    <w:rsid w:val="007B1CDC"/>
    <w:rsid w:val="007B64EE"/>
    <w:rsid w:val="007B6C48"/>
    <w:rsid w:val="007B7564"/>
    <w:rsid w:val="007B7D1A"/>
    <w:rsid w:val="007C28EF"/>
    <w:rsid w:val="007C69BC"/>
    <w:rsid w:val="007C71B2"/>
    <w:rsid w:val="007C7CE5"/>
    <w:rsid w:val="007D11CC"/>
    <w:rsid w:val="007D1FD1"/>
    <w:rsid w:val="007D2852"/>
    <w:rsid w:val="007D3912"/>
    <w:rsid w:val="007D7572"/>
    <w:rsid w:val="007E07EC"/>
    <w:rsid w:val="007E31EA"/>
    <w:rsid w:val="007E397B"/>
    <w:rsid w:val="007E4366"/>
    <w:rsid w:val="007E6B9C"/>
    <w:rsid w:val="007E77F7"/>
    <w:rsid w:val="007F3993"/>
    <w:rsid w:val="007F5031"/>
    <w:rsid w:val="007F6DE4"/>
    <w:rsid w:val="007F7106"/>
    <w:rsid w:val="007F71B6"/>
    <w:rsid w:val="007F7B86"/>
    <w:rsid w:val="008020FA"/>
    <w:rsid w:val="00803E12"/>
    <w:rsid w:val="0080441A"/>
    <w:rsid w:val="0080494B"/>
    <w:rsid w:val="0080513C"/>
    <w:rsid w:val="0080688F"/>
    <w:rsid w:val="008110DF"/>
    <w:rsid w:val="00811B5F"/>
    <w:rsid w:val="00814602"/>
    <w:rsid w:val="008152BD"/>
    <w:rsid w:val="008152ED"/>
    <w:rsid w:val="00815C5A"/>
    <w:rsid w:val="008176F1"/>
    <w:rsid w:val="0082052A"/>
    <w:rsid w:val="00820D8B"/>
    <w:rsid w:val="00830689"/>
    <w:rsid w:val="00836167"/>
    <w:rsid w:val="008405A8"/>
    <w:rsid w:val="00840F90"/>
    <w:rsid w:val="0084235D"/>
    <w:rsid w:val="0084270D"/>
    <w:rsid w:val="00842B3E"/>
    <w:rsid w:val="00843A0E"/>
    <w:rsid w:val="008444B8"/>
    <w:rsid w:val="0084601B"/>
    <w:rsid w:val="0084718D"/>
    <w:rsid w:val="00847A36"/>
    <w:rsid w:val="00847B89"/>
    <w:rsid w:val="00847EE1"/>
    <w:rsid w:val="00850BB7"/>
    <w:rsid w:val="00850C12"/>
    <w:rsid w:val="00851B72"/>
    <w:rsid w:val="00851F07"/>
    <w:rsid w:val="008524FD"/>
    <w:rsid w:val="00852A22"/>
    <w:rsid w:val="00853F26"/>
    <w:rsid w:val="00854046"/>
    <w:rsid w:val="00860C1A"/>
    <w:rsid w:val="00860C57"/>
    <w:rsid w:val="00861753"/>
    <w:rsid w:val="0086435E"/>
    <w:rsid w:val="00864820"/>
    <w:rsid w:val="00867D4B"/>
    <w:rsid w:val="008704AD"/>
    <w:rsid w:val="00870A63"/>
    <w:rsid w:val="00872E61"/>
    <w:rsid w:val="008735F3"/>
    <w:rsid w:val="00876991"/>
    <w:rsid w:val="0087719C"/>
    <w:rsid w:val="008812D0"/>
    <w:rsid w:val="00881AD7"/>
    <w:rsid w:val="00886356"/>
    <w:rsid w:val="0088674E"/>
    <w:rsid w:val="008909EA"/>
    <w:rsid w:val="0089338F"/>
    <w:rsid w:val="0089661A"/>
    <w:rsid w:val="008973BB"/>
    <w:rsid w:val="0089787E"/>
    <w:rsid w:val="008A1ED3"/>
    <w:rsid w:val="008A3087"/>
    <w:rsid w:val="008A4045"/>
    <w:rsid w:val="008A60F7"/>
    <w:rsid w:val="008A6F76"/>
    <w:rsid w:val="008A71E1"/>
    <w:rsid w:val="008A7B98"/>
    <w:rsid w:val="008B1C72"/>
    <w:rsid w:val="008B2599"/>
    <w:rsid w:val="008B3E1F"/>
    <w:rsid w:val="008B45C8"/>
    <w:rsid w:val="008B65EE"/>
    <w:rsid w:val="008C083B"/>
    <w:rsid w:val="008C46DC"/>
    <w:rsid w:val="008C4BF8"/>
    <w:rsid w:val="008C5C92"/>
    <w:rsid w:val="008D26FC"/>
    <w:rsid w:val="008D45F3"/>
    <w:rsid w:val="008D49DE"/>
    <w:rsid w:val="008D7AEC"/>
    <w:rsid w:val="008D7E6B"/>
    <w:rsid w:val="008E1C85"/>
    <w:rsid w:val="008E2C66"/>
    <w:rsid w:val="008E792E"/>
    <w:rsid w:val="008F0276"/>
    <w:rsid w:val="008F03E7"/>
    <w:rsid w:val="008F0F27"/>
    <w:rsid w:val="008F12AF"/>
    <w:rsid w:val="008F2F7B"/>
    <w:rsid w:val="008F34F4"/>
    <w:rsid w:val="008F455D"/>
    <w:rsid w:val="008F7986"/>
    <w:rsid w:val="009022EB"/>
    <w:rsid w:val="00902514"/>
    <w:rsid w:val="00904CF5"/>
    <w:rsid w:val="00904D05"/>
    <w:rsid w:val="0091414C"/>
    <w:rsid w:val="00914F8B"/>
    <w:rsid w:val="009170A9"/>
    <w:rsid w:val="00917585"/>
    <w:rsid w:val="00921254"/>
    <w:rsid w:val="009213A2"/>
    <w:rsid w:val="009217D1"/>
    <w:rsid w:val="0092194F"/>
    <w:rsid w:val="00922BA2"/>
    <w:rsid w:val="00923CAC"/>
    <w:rsid w:val="009244EC"/>
    <w:rsid w:val="0092576C"/>
    <w:rsid w:val="00930219"/>
    <w:rsid w:val="00930C48"/>
    <w:rsid w:val="009317E6"/>
    <w:rsid w:val="009327E9"/>
    <w:rsid w:val="00933D13"/>
    <w:rsid w:val="00935358"/>
    <w:rsid w:val="009358BB"/>
    <w:rsid w:val="00936110"/>
    <w:rsid w:val="00936AE4"/>
    <w:rsid w:val="00936C4D"/>
    <w:rsid w:val="009378A5"/>
    <w:rsid w:val="00940BFA"/>
    <w:rsid w:val="009410B9"/>
    <w:rsid w:val="00943A53"/>
    <w:rsid w:val="00947F8A"/>
    <w:rsid w:val="00950150"/>
    <w:rsid w:val="0095040D"/>
    <w:rsid w:val="009507B1"/>
    <w:rsid w:val="00953A3D"/>
    <w:rsid w:val="009540A6"/>
    <w:rsid w:val="00954C31"/>
    <w:rsid w:val="00954F37"/>
    <w:rsid w:val="00954FA4"/>
    <w:rsid w:val="009550FC"/>
    <w:rsid w:val="00957041"/>
    <w:rsid w:val="00960952"/>
    <w:rsid w:val="009654AF"/>
    <w:rsid w:val="00965649"/>
    <w:rsid w:val="00965FB2"/>
    <w:rsid w:val="00970917"/>
    <w:rsid w:val="00970BFC"/>
    <w:rsid w:val="00971846"/>
    <w:rsid w:val="00973104"/>
    <w:rsid w:val="0098133A"/>
    <w:rsid w:val="009818E8"/>
    <w:rsid w:val="0098356E"/>
    <w:rsid w:val="00983A64"/>
    <w:rsid w:val="009844B0"/>
    <w:rsid w:val="00984C57"/>
    <w:rsid w:val="00985A1B"/>
    <w:rsid w:val="00986EC7"/>
    <w:rsid w:val="00992A3D"/>
    <w:rsid w:val="00994FB0"/>
    <w:rsid w:val="00995939"/>
    <w:rsid w:val="009A121C"/>
    <w:rsid w:val="009A280B"/>
    <w:rsid w:val="009A4472"/>
    <w:rsid w:val="009A6D4C"/>
    <w:rsid w:val="009B060C"/>
    <w:rsid w:val="009B12AA"/>
    <w:rsid w:val="009B174F"/>
    <w:rsid w:val="009B2D1F"/>
    <w:rsid w:val="009B4ACA"/>
    <w:rsid w:val="009B50EE"/>
    <w:rsid w:val="009B5B19"/>
    <w:rsid w:val="009B7964"/>
    <w:rsid w:val="009C08D7"/>
    <w:rsid w:val="009C2ABF"/>
    <w:rsid w:val="009C2CB5"/>
    <w:rsid w:val="009C378A"/>
    <w:rsid w:val="009C3CEB"/>
    <w:rsid w:val="009C525C"/>
    <w:rsid w:val="009C597C"/>
    <w:rsid w:val="009D050A"/>
    <w:rsid w:val="009D313C"/>
    <w:rsid w:val="009D34B8"/>
    <w:rsid w:val="009E1493"/>
    <w:rsid w:val="009E2A88"/>
    <w:rsid w:val="009E40A5"/>
    <w:rsid w:val="009E55F4"/>
    <w:rsid w:val="009E5898"/>
    <w:rsid w:val="009E6E1E"/>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27E15"/>
    <w:rsid w:val="00A31918"/>
    <w:rsid w:val="00A31F9F"/>
    <w:rsid w:val="00A3752D"/>
    <w:rsid w:val="00A4172E"/>
    <w:rsid w:val="00A44DDF"/>
    <w:rsid w:val="00A47EA2"/>
    <w:rsid w:val="00A507D2"/>
    <w:rsid w:val="00A55BDB"/>
    <w:rsid w:val="00A572CF"/>
    <w:rsid w:val="00A61FC4"/>
    <w:rsid w:val="00A62196"/>
    <w:rsid w:val="00A63164"/>
    <w:rsid w:val="00A631F8"/>
    <w:rsid w:val="00A63277"/>
    <w:rsid w:val="00A63329"/>
    <w:rsid w:val="00A63645"/>
    <w:rsid w:val="00A63714"/>
    <w:rsid w:val="00A63903"/>
    <w:rsid w:val="00A639E7"/>
    <w:rsid w:val="00A64CDE"/>
    <w:rsid w:val="00A659C8"/>
    <w:rsid w:val="00A65C8C"/>
    <w:rsid w:val="00A65E99"/>
    <w:rsid w:val="00A707F9"/>
    <w:rsid w:val="00A70D4A"/>
    <w:rsid w:val="00A72035"/>
    <w:rsid w:val="00A747A7"/>
    <w:rsid w:val="00A7599C"/>
    <w:rsid w:val="00A760E8"/>
    <w:rsid w:val="00A770F5"/>
    <w:rsid w:val="00A80EF2"/>
    <w:rsid w:val="00A82545"/>
    <w:rsid w:val="00A82EC2"/>
    <w:rsid w:val="00A84A85"/>
    <w:rsid w:val="00A905E1"/>
    <w:rsid w:val="00A91E11"/>
    <w:rsid w:val="00A91ED3"/>
    <w:rsid w:val="00A939E8"/>
    <w:rsid w:val="00A9483C"/>
    <w:rsid w:val="00A949C9"/>
    <w:rsid w:val="00A94B13"/>
    <w:rsid w:val="00A95FD5"/>
    <w:rsid w:val="00A97BFC"/>
    <w:rsid w:val="00AA26FA"/>
    <w:rsid w:val="00AA52EA"/>
    <w:rsid w:val="00AA5B34"/>
    <w:rsid w:val="00AA6809"/>
    <w:rsid w:val="00AA6858"/>
    <w:rsid w:val="00AA7AC3"/>
    <w:rsid w:val="00AA7FF9"/>
    <w:rsid w:val="00AB03C6"/>
    <w:rsid w:val="00AB0636"/>
    <w:rsid w:val="00AB11DA"/>
    <w:rsid w:val="00AB37AD"/>
    <w:rsid w:val="00AB3E98"/>
    <w:rsid w:val="00AB4474"/>
    <w:rsid w:val="00AB5EC8"/>
    <w:rsid w:val="00AC1BB7"/>
    <w:rsid w:val="00AC1D4F"/>
    <w:rsid w:val="00AC5F2D"/>
    <w:rsid w:val="00AD26D9"/>
    <w:rsid w:val="00AD3156"/>
    <w:rsid w:val="00AD3D25"/>
    <w:rsid w:val="00AD3DCF"/>
    <w:rsid w:val="00AD4AB4"/>
    <w:rsid w:val="00AD4FC9"/>
    <w:rsid w:val="00AE26F0"/>
    <w:rsid w:val="00AE40AA"/>
    <w:rsid w:val="00AE49B8"/>
    <w:rsid w:val="00AE6D9A"/>
    <w:rsid w:val="00AE7349"/>
    <w:rsid w:val="00AF1892"/>
    <w:rsid w:val="00AF3235"/>
    <w:rsid w:val="00AF3717"/>
    <w:rsid w:val="00AF381A"/>
    <w:rsid w:val="00AF61C5"/>
    <w:rsid w:val="00AF6E35"/>
    <w:rsid w:val="00B00234"/>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5CB6"/>
    <w:rsid w:val="00B1730B"/>
    <w:rsid w:val="00B17C0D"/>
    <w:rsid w:val="00B2101F"/>
    <w:rsid w:val="00B22951"/>
    <w:rsid w:val="00B241BB"/>
    <w:rsid w:val="00B24F3C"/>
    <w:rsid w:val="00B26287"/>
    <w:rsid w:val="00B306FE"/>
    <w:rsid w:val="00B30D66"/>
    <w:rsid w:val="00B31BBB"/>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D35"/>
    <w:rsid w:val="00B73EF1"/>
    <w:rsid w:val="00B752DC"/>
    <w:rsid w:val="00B7642A"/>
    <w:rsid w:val="00B766F5"/>
    <w:rsid w:val="00B811DF"/>
    <w:rsid w:val="00B81DF1"/>
    <w:rsid w:val="00B8328F"/>
    <w:rsid w:val="00B8696D"/>
    <w:rsid w:val="00B87FF9"/>
    <w:rsid w:val="00B902BF"/>
    <w:rsid w:val="00B91229"/>
    <w:rsid w:val="00B93D41"/>
    <w:rsid w:val="00B94BEB"/>
    <w:rsid w:val="00B955AF"/>
    <w:rsid w:val="00B97FE9"/>
    <w:rsid w:val="00BA0C35"/>
    <w:rsid w:val="00BA0C3E"/>
    <w:rsid w:val="00BA2E0B"/>
    <w:rsid w:val="00BA3BAB"/>
    <w:rsid w:val="00BA6AA0"/>
    <w:rsid w:val="00BB01BC"/>
    <w:rsid w:val="00BB05ED"/>
    <w:rsid w:val="00BB07BA"/>
    <w:rsid w:val="00BB1FFC"/>
    <w:rsid w:val="00BB20EE"/>
    <w:rsid w:val="00BB2F7F"/>
    <w:rsid w:val="00BB6070"/>
    <w:rsid w:val="00BB69B5"/>
    <w:rsid w:val="00BB7D30"/>
    <w:rsid w:val="00BC014E"/>
    <w:rsid w:val="00BC3493"/>
    <w:rsid w:val="00BC3667"/>
    <w:rsid w:val="00BD030D"/>
    <w:rsid w:val="00BD11C8"/>
    <w:rsid w:val="00BD16D1"/>
    <w:rsid w:val="00BD188E"/>
    <w:rsid w:val="00BD4651"/>
    <w:rsid w:val="00BD5780"/>
    <w:rsid w:val="00BD642E"/>
    <w:rsid w:val="00BE11F8"/>
    <w:rsid w:val="00BE1EA5"/>
    <w:rsid w:val="00BE2A15"/>
    <w:rsid w:val="00BE3EA7"/>
    <w:rsid w:val="00BE47EF"/>
    <w:rsid w:val="00BE48E0"/>
    <w:rsid w:val="00BE57D2"/>
    <w:rsid w:val="00BE7727"/>
    <w:rsid w:val="00BF1483"/>
    <w:rsid w:val="00BF1C1A"/>
    <w:rsid w:val="00BF21C3"/>
    <w:rsid w:val="00BF3517"/>
    <w:rsid w:val="00BF36E1"/>
    <w:rsid w:val="00BF3A63"/>
    <w:rsid w:val="00BF51AE"/>
    <w:rsid w:val="00BF53CA"/>
    <w:rsid w:val="00BF6B2C"/>
    <w:rsid w:val="00BF6FFD"/>
    <w:rsid w:val="00BF7A30"/>
    <w:rsid w:val="00C016C1"/>
    <w:rsid w:val="00C01907"/>
    <w:rsid w:val="00C01B94"/>
    <w:rsid w:val="00C0466B"/>
    <w:rsid w:val="00C048DF"/>
    <w:rsid w:val="00C05458"/>
    <w:rsid w:val="00C060C8"/>
    <w:rsid w:val="00C0665F"/>
    <w:rsid w:val="00C07060"/>
    <w:rsid w:val="00C071A0"/>
    <w:rsid w:val="00C074F2"/>
    <w:rsid w:val="00C11590"/>
    <w:rsid w:val="00C12DDD"/>
    <w:rsid w:val="00C12E31"/>
    <w:rsid w:val="00C14081"/>
    <w:rsid w:val="00C148FA"/>
    <w:rsid w:val="00C21C94"/>
    <w:rsid w:val="00C23989"/>
    <w:rsid w:val="00C24680"/>
    <w:rsid w:val="00C253A9"/>
    <w:rsid w:val="00C26027"/>
    <w:rsid w:val="00C26122"/>
    <w:rsid w:val="00C26269"/>
    <w:rsid w:val="00C2661B"/>
    <w:rsid w:val="00C26E9C"/>
    <w:rsid w:val="00C2742A"/>
    <w:rsid w:val="00C2787D"/>
    <w:rsid w:val="00C32759"/>
    <w:rsid w:val="00C328E5"/>
    <w:rsid w:val="00C32CE8"/>
    <w:rsid w:val="00C332BB"/>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986"/>
    <w:rsid w:val="00C610A9"/>
    <w:rsid w:val="00C61639"/>
    <w:rsid w:val="00C617AE"/>
    <w:rsid w:val="00C61899"/>
    <w:rsid w:val="00C619D2"/>
    <w:rsid w:val="00C6279C"/>
    <w:rsid w:val="00C630BF"/>
    <w:rsid w:val="00C6353D"/>
    <w:rsid w:val="00C63898"/>
    <w:rsid w:val="00C64E41"/>
    <w:rsid w:val="00C67324"/>
    <w:rsid w:val="00C73B17"/>
    <w:rsid w:val="00C7658E"/>
    <w:rsid w:val="00C76928"/>
    <w:rsid w:val="00C80D20"/>
    <w:rsid w:val="00C80E77"/>
    <w:rsid w:val="00C81605"/>
    <w:rsid w:val="00C82D86"/>
    <w:rsid w:val="00C84313"/>
    <w:rsid w:val="00C85D74"/>
    <w:rsid w:val="00C870DC"/>
    <w:rsid w:val="00C879B0"/>
    <w:rsid w:val="00C9084F"/>
    <w:rsid w:val="00C939AD"/>
    <w:rsid w:val="00C94305"/>
    <w:rsid w:val="00C946D0"/>
    <w:rsid w:val="00C94CE2"/>
    <w:rsid w:val="00CA1087"/>
    <w:rsid w:val="00CA1248"/>
    <w:rsid w:val="00CA2C10"/>
    <w:rsid w:val="00CA35C1"/>
    <w:rsid w:val="00CA3BC2"/>
    <w:rsid w:val="00CA41D7"/>
    <w:rsid w:val="00CA78F0"/>
    <w:rsid w:val="00CB0AE9"/>
    <w:rsid w:val="00CB1FEA"/>
    <w:rsid w:val="00CB2920"/>
    <w:rsid w:val="00CC0FE6"/>
    <w:rsid w:val="00CC1B9D"/>
    <w:rsid w:val="00CC20DD"/>
    <w:rsid w:val="00CC31CB"/>
    <w:rsid w:val="00CD118B"/>
    <w:rsid w:val="00CD2EF9"/>
    <w:rsid w:val="00CD30CF"/>
    <w:rsid w:val="00CD3A82"/>
    <w:rsid w:val="00CD3FAA"/>
    <w:rsid w:val="00CD4051"/>
    <w:rsid w:val="00CD483B"/>
    <w:rsid w:val="00CD58F3"/>
    <w:rsid w:val="00CE0764"/>
    <w:rsid w:val="00CE194B"/>
    <w:rsid w:val="00CE1B4C"/>
    <w:rsid w:val="00CE1CE3"/>
    <w:rsid w:val="00CE3345"/>
    <w:rsid w:val="00CE3E3F"/>
    <w:rsid w:val="00CE46E3"/>
    <w:rsid w:val="00CE4B88"/>
    <w:rsid w:val="00CE4BD1"/>
    <w:rsid w:val="00CE5BF2"/>
    <w:rsid w:val="00CE658C"/>
    <w:rsid w:val="00CE7DE3"/>
    <w:rsid w:val="00CF007F"/>
    <w:rsid w:val="00CF13F0"/>
    <w:rsid w:val="00CF263A"/>
    <w:rsid w:val="00CF26BA"/>
    <w:rsid w:val="00CF378A"/>
    <w:rsid w:val="00CF49D3"/>
    <w:rsid w:val="00CF6E17"/>
    <w:rsid w:val="00D01471"/>
    <w:rsid w:val="00D01FB1"/>
    <w:rsid w:val="00D03069"/>
    <w:rsid w:val="00D042E6"/>
    <w:rsid w:val="00D047A5"/>
    <w:rsid w:val="00D04D22"/>
    <w:rsid w:val="00D051E6"/>
    <w:rsid w:val="00D05705"/>
    <w:rsid w:val="00D06DBC"/>
    <w:rsid w:val="00D10303"/>
    <w:rsid w:val="00D10DBF"/>
    <w:rsid w:val="00D16448"/>
    <w:rsid w:val="00D16F51"/>
    <w:rsid w:val="00D24531"/>
    <w:rsid w:val="00D24DD5"/>
    <w:rsid w:val="00D24E17"/>
    <w:rsid w:val="00D25B1C"/>
    <w:rsid w:val="00D273D5"/>
    <w:rsid w:val="00D31229"/>
    <w:rsid w:val="00D31BC5"/>
    <w:rsid w:val="00D3385D"/>
    <w:rsid w:val="00D3404B"/>
    <w:rsid w:val="00D35D89"/>
    <w:rsid w:val="00D35DE3"/>
    <w:rsid w:val="00D36530"/>
    <w:rsid w:val="00D36EA3"/>
    <w:rsid w:val="00D40926"/>
    <w:rsid w:val="00D409E8"/>
    <w:rsid w:val="00D41CBC"/>
    <w:rsid w:val="00D42215"/>
    <w:rsid w:val="00D43DA3"/>
    <w:rsid w:val="00D44583"/>
    <w:rsid w:val="00D4669E"/>
    <w:rsid w:val="00D46CA9"/>
    <w:rsid w:val="00D47963"/>
    <w:rsid w:val="00D51ED2"/>
    <w:rsid w:val="00D535B0"/>
    <w:rsid w:val="00D541A1"/>
    <w:rsid w:val="00D56125"/>
    <w:rsid w:val="00D56A0A"/>
    <w:rsid w:val="00D56D6A"/>
    <w:rsid w:val="00D57E3B"/>
    <w:rsid w:val="00D61844"/>
    <w:rsid w:val="00D628AC"/>
    <w:rsid w:val="00D62989"/>
    <w:rsid w:val="00D653E6"/>
    <w:rsid w:val="00D66430"/>
    <w:rsid w:val="00D664B0"/>
    <w:rsid w:val="00D67423"/>
    <w:rsid w:val="00D679F6"/>
    <w:rsid w:val="00D7181A"/>
    <w:rsid w:val="00D74A21"/>
    <w:rsid w:val="00D74F0F"/>
    <w:rsid w:val="00D75BEE"/>
    <w:rsid w:val="00D8026C"/>
    <w:rsid w:val="00D81015"/>
    <w:rsid w:val="00D814F1"/>
    <w:rsid w:val="00D828D8"/>
    <w:rsid w:val="00D8438B"/>
    <w:rsid w:val="00D86122"/>
    <w:rsid w:val="00D866B8"/>
    <w:rsid w:val="00D86855"/>
    <w:rsid w:val="00D908EA"/>
    <w:rsid w:val="00D9124A"/>
    <w:rsid w:val="00D912DC"/>
    <w:rsid w:val="00D92416"/>
    <w:rsid w:val="00D93F98"/>
    <w:rsid w:val="00D9517A"/>
    <w:rsid w:val="00D959BA"/>
    <w:rsid w:val="00D96D6A"/>
    <w:rsid w:val="00D97648"/>
    <w:rsid w:val="00D97D26"/>
    <w:rsid w:val="00DA0829"/>
    <w:rsid w:val="00DA241B"/>
    <w:rsid w:val="00DA28FE"/>
    <w:rsid w:val="00DA4627"/>
    <w:rsid w:val="00DA58B8"/>
    <w:rsid w:val="00DA5EE9"/>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31C4"/>
    <w:rsid w:val="00DC48CE"/>
    <w:rsid w:val="00DC4DF5"/>
    <w:rsid w:val="00DD0009"/>
    <w:rsid w:val="00DD0CEB"/>
    <w:rsid w:val="00DD1023"/>
    <w:rsid w:val="00DD2009"/>
    <w:rsid w:val="00DD2EB5"/>
    <w:rsid w:val="00DD3B28"/>
    <w:rsid w:val="00DD4615"/>
    <w:rsid w:val="00DD6824"/>
    <w:rsid w:val="00DD6A7B"/>
    <w:rsid w:val="00DE150B"/>
    <w:rsid w:val="00DE1D54"/>
    <w:rsid w:val="00DE246B"/>
    <w:rsid w:val="00DE258A"/>
    <w:rsid w:val="00DE35B5"/>
    <w:rsid w:val="00DE456C"/>
    <w:rsid w:val="00DE5811"/>
    <w:rsid w:val="00DE6A37"/>
    <w:rsid w:val="00DF160A"/>
    <w:rsid w:val="00DF243C"/>
    <w:rsid w:val="00DF316C"/>
    <w:rsid w:val="00DF60A4"/>
    <w:rsid w:val="00E01CF5"/>
    <w:rsid w:val="00E022BD"/>
    <w:rsid w:val="00E0275B"/>
    <w:rsid w:val="00E02E28"/>
    <w:rsid w:val="00E03FA6"/>
    <w:rsid w:val="00E05D15"/>
    <w:rsid w:val="00E10FC7"/>
    <w:rsid w:val="00E16B81"/>
    <w:rsid w:val="00E222B1"/>
    <w:rsid w:val="00E22DC8"/>
    <w:rsid w:val="00E24C18"/>
    <w:rsid w:val="00E26281"/>
    <w:rsid w:val="00E301A2"/>
    <w:rsid w:val="00E30263"/>
    <w:rsid w:val="00E30E46"/>
    <w:rsid w:val="00E31498"/>
    <w:rsid w:val="00E31816"/>
    <w:rsid w:val="00E345B0"/>
    <w:rsid w:val="00E35D48"/>
    <w:rsid w:val="00E35DFC"/>
    <w:rsid w:val="00E472CF"/>
    <w:rsid w:val="00E479E9"/>
    <w:rsid w:val="00E5433E"/>
    <w:rsid w:val="00E54FB3"/>
    <w:rsid w:val="00E566B2"/>
    <w:rsid w:val="00E568FD"/>
    <w:rsid w:val="00E56A33"/>
    <w:rsid w:val="00E57670"/>
    <w:rsid w:val="00E57935"/>
    <w:rsid w:val="00E62AFD"/>
    <w:rsid w:val="00E63366"/>
    <w:rsid w:val="00E63F06"/>
    <w:rsid w:val="00E67EC2"/>
    <w:rsid w:val="00E704C4"/>
    <w:rsid w:val="00E72113"/>
    <w:rsid w:val="00E727EB"/>
    <w:rsid w:val="00E72920"/>
    <w:rsid w:val="00E73BC9"/>
    <w:rsid w:val="00E7585D"/>
    <w:rsid w:val="00E75BDF"/>
    <w:rsid w:val="00E768A7"/>
    <w:rsid w:val="00E76A11"/>
    <w:rsid w:val="00E8714A"/>
    <w:rsid w:val="00E87662"/>
    <w:rsid w:val="00E91E7A"/>
    <w:rsid w:val="00E93700"/>
    <w:rsid w:val="00E94F79"/>
    <w:rsid w:val="00E94FD2"/>
    <w:rsid w:val="00E9599B"/>
    <w:rsid w:val="00E96F26"/>
    <w:rsid w:val="00E976C1"/>
    <w:rsid w:val="00EA0678"/>
    <w:rsid w:val="00EA0C59"/>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C0FE2"/>
    <w:rsid w:val="00EC145C"/>
    <w:rsid w:val="00EC1582"/>
    <w:rsid w:val="00EC2BBA"/>
    <w:rsid w:val="00EC4612"/>
    <w:rsid w:val="00EC51FC"/>
    <w:rsid w:val="00ED2627"/>
    <w:rsid w:val="00ED2DCF"/>
    <w:rsid w:val="00ED43F7"/>
    <w:rsid w:val="00ED5892"/>
    <w:rsid w:val="00ED5CED"/>
    <w:rsid w:val="00ED7AAF"/>
    <w:rsid w:val="00EE2797"/>
    <w:rsid w:val="00EE3519"/>
    <w:rsid w:val="00EE368D"/>
    <w:rsid w:val="00EE377F"/>
    <w:rsid w:val="00EE6AA4"/>
    <w:rsid w:val="00EE781A"/>
    <w:rsid w:val="00EE7DDE"/>
    <w:rsid w:val="00EF0785"/>
    <w:rsid w:val="00EF37A2"/>
    <w:rsid w:val="00EF38CA"/>
    <w:rsid w:val="00EF4023"/>
    <w:rsid w:val="00EF50BA"/>
    <w:rsid w:val="00EF5A15"/>
    <w:rsid w:val="00EF5C44"/>
    <w:rsid w:val="00F034CC"/>
    <w:rsid w:val="00F045A2"/>
    <w:rsid w:val="00F05FA3"/>
    <w:rsid w:val="00F07A5D"/>
    <w:rsid w:val="00F10DAD"/>
    <w:rsid w:val="00F10F5F"/>
    <w:rsid w:val="00F10F6B"/>
    <w:rsid w:val="00F11065"/>
    <w:rsid w:val="00F1147B"/>
    <w:rsid w:val="00F1277F"/>
    <w:rsid w:val="00F137EA"/>
    <w:rsid w:val="00F13D89"/>
    <w:rsid w:val="00F1633E"/>
    <w:rsid w:val="00F16C8D"/>
    <w:rsid w:val="00F17DCC"/>
    <w:rsid w:val="00F24A2E"/>
    <w:rsid w:val="00F263AE"/>
    <w:rsid w:val="00F27651"/>
    <w:rsid w:val="00F27BC7"/>
    <w:rsid w:val="00F3246C"/>
    <w:rsid w:val="00F332E1"/>
    <w:rsid w:val="00F35487"/>
    <w:rsid w:val="00F36FF3"/>
    <w:rsid w:val="00F4297F"/>
    <w:rsid w:val="00F42BBE"/>
    <w:rsid w:val="00F44262"/>
    <w:rsid w:val="00F448C7"/>
    <w:rsid w:val="00F44E3F"/>
    <w:rsid w:val="00F51095"/>
    <w:rsid w:val="00F51A31"/>
    <w:rsid w:val="00F51CCF"/>
    <w:rsid w:val="00F527D7"/>
    <w:rsid w:val="00F531C3"/>
    <w:rsid w:val="00F5375E"/>
    <w:rsid w:val="00F53A5F"/>
    <w:rsid w:val="00F54F23"/>
    <w:rsid w:val="00F5530E"/>
    <w:rsid w:val="00F577EB"/>
    <w:rsid w:val="00F63FBB"/>
    <w:rsid w:val="00F64BFC"/>
    <w:rsid w:val="00F65F9E"/>
    <w:rsid w:val="00F66793"/>
    <w:rsid w:val="00F679AA"/>
    <w:rsid w:val="00F70ED3"/>
    <w:rsid w:val="00F758F6"/>
    <w:rsid w:val="00F7714E"/>
    <w:rsid w:val="00F771C8"/>
    <w:rsid w:val="00F806CB"/>
    <w:rsid w:val="00F8182D"/>
    <w:rsid w:val="00F852A1"/>
    <w:rsid w:val="00F854F9"/>
    <w:rsid w:val="00F86B6D"/>
    <w:rsid w:val="00F8722A"/>
    <w:rsid w:val="00F87B5E"/>
    <w:rsid w:val="00F906FE"/>
    <w:rsid w:val="00F90C00"/>
    <w:rsid w:val="00F94FAB"/>
    <w:rsid w:val="00F951CF"/>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AD7"/>
    <w:rsid w:val="00FB4B71"/>
    <w:rsid w:val="00FB5333"/>
    <w:rsid w:val="00FB56AA"/>
    <w:rsid w:val="00FB699B"/>
    <w:rsid w:val="00FC0150"/>
    <w:rsid w:val="00FC16DA"/>
    <w:rsid w:val="00FC52BD"/>
    <w:rsid w:val="00FC62C0"/>
    <w:rsid w:val="00FC6641"/>
    <w:rsid w:val="00FC7569"/>
    <w:rsid w:val="00FD113F"/>
    <w:rsid w:val="00FD2DF7"/>
    <w:rsid w:val="00FD3638"/>
    <w:rsid w:val="00FD73AD"/>
    <w:rsid w:val="00FE1388"/>
    <w:rsid w:val="00FE1580"/>
    <w:rsid w:val="00FE5848"/>
    <w:rsid w:val="00FE5945"/>
    <w:rsid w:val="00FE68BF"/>
    <w:rsid w:val="00FF12F2"/>
    <w:rsid w:val="00FF1BAA"/>
    <w:rsid w:val="00FF4004"/>
    <w:rsid w:val="00FF4056"/>
    <w:rsid w:val="00FF54A3"/>
    <w:rsid w:val="00FF58CC"/>
    <w:rsid w:val="00FF6170"/>
    <w:rsid w:val="00FF7785"/>
    <w:rsid w:val="01285550"/>
    <w:rsid w:val="026A11F8"/>
    <w:rsid w:val="026E1937"/>
    <w:rsid w:val="02CE0AF7"/>
    <w:rsid w:val="053750BF"/>
    <w:rsid w:val="0EBB3F16"/>
    <w:rsid w:val="10A91E0F"/>
    <w:rsid w:val="14442C23"/>
    <w:rsid w:val="146A5332"/>
    <w:rsid w:val="19006B96"/>
    <w:rsid w:val="1AA62636"/>
    <w:rsid w:val="1AC53F2F"/>
    <w:rsid w:val="1B347A72"/>
    <w:rsid w:val="1C723803"/>
    <w:rsid w:val="1C7C3F3E"/>
    <w:rsid w:val="1D76374C"/>
    <w:rsid w:val="1DA11337"/>
    <w:rsid w:val="1E863D99"/>
    <w:rsid w:val="233E078A"/>
    <w:rsid w:val="25236C4E"/>
    <w:rsid w:val="26DA48D0"/>
    <w:rsid w:val="270F6028"/>
    <w:rsid w:val="2A0D009F"/>
    <w:rsid w:val="2A745979"/>
    <w:rsid w:val="2CBF5156"/>
    <w:rsid w:val="2D065EC8"/>
    <w:rsid w:val="2DD45F3D"/>
    <w:rsid w:val="374A27E8"/>
    <w:rsid w:val="37C32605"/>
    <w:rsid w:val="3C3E1859"/>
    <w:rsid w:val="3FDA183B"/>
    <w:rsid w:val="4163323A"/>
    <w:rsid w:val="41E54200"/>
    <w:rsid w:val="425E2FDF"/>
    <w:rsid w:val="459F7177"/>
    <w:rsid w:val="4CEB69CE"/>
    <w:rsid w:val="4D8106EE"/>
    <w:rsid w:val="550E65DB"/>
    <w:rsid w:val="5BA939CC"/>
    <w:rsid w:val="5E3D0189"/>
    <w:rsid w:val="61D8623C"/>
    <w:rsid w:val="650F2307"/>
    <w:rsid w:val="6E896E14"/>
    <w:rsid w:val="6F1C2B9E"/>
    <w:rsid w:val="6FE31B1F"/>
    <w:rsid w:val="736A17AC"/>
    <w:rsid w:val="737E78D7"/>
    <w:rsid w:val="74277FF4"/>
    <w:rsid w:val="7A6944F4"/>
    <w:rsid w:val="7A806669"/>
    <w:rsid w:val="7CDA47E1"/>
    <w:rsid w:val="7E860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517E73"/>
  <w15:docId w15:val="{D6B28C14-9104-4D58-8584-7AD4442CB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64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qFormat/>
    <w:rsid w:val="00A63645"/>
    <w:pPr>
      <w:jc w:val="left"/>
    </w:pPr>
  </w:style>
  <w:style w:type="paragraph" w:styleId="a5">
    <w:name w:val="Body Text"/>
    <w:basedOn w:val="a"/>
    <w:qFormat/>
    <w:rsid w:val="00A63645"/>
    <w:pPr>
      <w:spacing w:after="120"/>
    </w:pPr>
  </w:style>
  <w:style w:type="paragraph" w:styleId="a6">
    <w:name w:val="Body Text Indent"/>
    <w:basedOn w:val="a"/>
    <w:qFormat/>
    <w:rsid w:val="00A63645"/>
    <w:pPr>
      <w:ind w:firstLineChars="200" w:firstLine="640"/>
    </w:pPr>
    <w:rPr>
      <w:sz w:val="32"/>
    </w:rPr>
  </w:style>
  <w:style w:type="paragraph" w:styleId="a7">
    <w:name w:val="Date"/>
    <w:basedOn w:val="a"/>
    <w:next w:val="a"/>
    <w:qFormat/>
    <w:rsid w:val="00A63645"/>
    <w:pPr>
      <w:ind w:leftChars="2500" w:left="100"/>
    </w:pPr>
  </w:style>
  <w:style w:type="paragraph" w:styleId="a8">
    <w:name w:val="Balloon Text"/>
    <w:basedOn w:val="a"/>
    <w:semiHidden/>
    <w:qFormat/>
    <w:rsid w:val="00A63645"/>
    <w:rPr>
      <w:sz w:val="18"/>
      <w:szCs w:val="18"/>
    </w:rPr>
  </w:style>
  <w:style w:type="paragraph" w:styleId="a9">
    <w:name w:val="footer"/>
    <w:basedOn w:val="a"/>
    <w:qFormat/>
    <w:rsid w:val="00A63645"/>
    <w:pPr>
      <w:tabs>
        <w:tab w:val="center" w:pos="4153"/>
        <w:tab w:val="right" w:pos="8306"/>
      </w:tabs>
      <w:snapToGrid w:val="0"/>
      <w:jc w:val="left"/>
    </w:pPr>
    <w:rPr>
      <w:sz w:val="18"/>
      <w:szCs w:val="18"/>
    </w:rPr>
  </w:style>
  <w:style w:type="paragraph" w:styleId="aa">
    <w:name w:val="header"/>
    <w:basedOn w:val="a"/>
    <w:link w:val="ab"/>
    <w:qFormat/>
    <w:rsid w:val="00A63645"/>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63645"/>
    <w:pPr>
      <w:spacing w:before="100" w:beforeAutospacing="1" w:after="100" w:afterAutospacing="1"/>
      <w:jc w:val="left"/>
    </w:pPr>
    <w:rPr>
      <w:kern w:val="0"/>
      <w:sz w:val="24"/>
    </w:rPr>
  </w:style>
  <w:style w:type="table" w:styleId="ad">
    <w:name w:val="Table Grid"/>
    <w:basedOn w:val="a1"/>
    <w:qFormat/>
    <w:rsid w:val="00A63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sid w:val="00A63645"/>
    <w:rPr>
      <w:b/>
      <w:bCs/>
    </w:rPr>
  </w:style>
  <w:style w:type="character" w:styleId="af">
    <w:name w:val="page number"/>
    <w:basedOn w:val="a0"/>
    <w:qFormat/>
    <w:rsid w:val="00A63645"/>
  </w:style>
  <w:style w:type="character" w:styleId="af0">
    <w:name w:val="Emphasis"/>
    <w:qFormat/>
    <w:rsid w:val="00A63645"/>
    <w:rPr>
      <w:i/>
    </w:rPr>
  </w:style>
  <w:style w:type="character" w:styleId="af1">
    <w:name w:val="Hyperlink"/>
    <w:rsid w:val="00A63645"/>
    <w:rPr>
      <w:color w:val="0000FF"/>
      <w:u w:val="single"/>
    </w:rPr>
  </w:style>
  <w:style w:type="character" w:styleId="af2">
    <w:name w:val="annotation reference"/>
    <w:semiHidden/>
    <w:qFormat/>
    <w:rsid w:val="00A63645"/>
    <w:rPr>
      <w:rFonts w:cs="Times New Roman"/>
      <w:sz w:val="21"/>
      <w:szCs w:val="21"/>
    </w:rPr>
  </w:style>
  <w:style w:type="character" w:customStyle="1" w:styleId="a4">
    <w:name w:val="批注文字 字符"/>
    <w:link w:val="a3"/>
    <w:semiHidden/>
    <w:qFormat/>
    <w:locked/>
    <w:rsid w:val="00A63645"/>
    <w:rPr>
      <w:rFonts w:ascii="Calibri" w:eastAsia="宋体" w:hAnsi="Calibri"/>
      <w:kern w:val="2"/>
      <w:sz w:val="21"/>
      <w:szCs w:val="24"/>
      <w:lang w:val="en-US" w:eastAsia="zh-CN" w:bidi="ar-SA"/>
    </w:rPr>
  </w:style>
  <w:style w:type="character" w:customStyle="1" w:styleId="apple-converted-space">
    <w:name w:val="apple-converted-space"/>
    <w:basedOn w:val="a0"/>
    <w:qFormat/>
    <w:rsid w:val="00A63645"/>
  </w:style>
  <w:style w:type="character" w:customStyle="1" w:styleId="ab">
    <w:name w:val="页眉 字符"/>
    <w:link w:val="aa"/>
    <w:qFormat/>
    <w:rsid w:val="00A63645"/>
    <w:rPr>
      <w:kern w:val="2"/>
      <w:sz w:val="18"/>
      <w:szCs w:val="18"/>
    </w:rPr>
  </w:style>
  <w:style w:type="paragraph" w:customStyle="1" w:styleId="Char">
    <w:name w:val="Char"/>
    <w:basedOn w:val="a"/>
    <w:qFormat/>
    <w:rsid w:val="00A63645"/>
    <w:pPr>
      <w:widowControl/>
      <w:spacing w:after="160" w:line="240" w:lineRule="exact"/>
      <w:jc w:val="left"/>
    </w:pPr>
    <w:rPr>
      <w:rFonts w:ascii="Verdana" w:hAnsi="Verdana"/>
      <w:kern w:val="0"/>
      <w:sz w:val="20"/>
      <w:szCs w:val="20"/>
      <w:lang w:eastAsia="en-US"/>
    </w:rPr>
  </w:style>
  <w:style w:type="paragraph" w:customStyle="1" w:styleId="p0">
    <w:name w:val="p0"/>
    <w:basedOn w:val="a"/>
    <w:qFormat/>
    <w:rsid w:val="00A63645"/>
    <w:pPr>
      <w:widowControl/>
      <w:spacing w:before="100" w:beforeAutospacing="1" w:after="100" w:afterAutospacing="1"/>
      <w:jc w:val="left"/>
    </w:pPr>
    <w:rPr>
      <w:rFonts w:ascii="宋体" w:hAnsi="宋体" w:cs="宋体"/>
      <w:color w:val="000000"/>
      <w:kern w:val="0"/>
      <w:sz w:val="24"/>
    </w:rPr>
  </w:style>
  <w:style w:type="paragraph" w:styleId="af3">
    <w:name w:val="List Paragraph"/>
    <w:basedOn w:val="a"/>
    <w:qFormat/>
    <w:rsid w:val="00A63645"/>
    <w:pPr>
      <w:ind w:firstLineChars="200" w:firstLine="420"/>
    </w:pPr>
    <w:rPr>
      <w:szCs w:val="22"/>
    </w:rPr>
  </w:style>
  <w:style w:type="paragraph" w:customStyle="1" w:styleId="1">
    <w:name w:val="列表段落1"/>
    <w:basedOn w:val="a"/>
    <w:rsid w:val="00C23989"/>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442</Words>
  <Characters>2522</Characters>
  <Application>Microsoft Office Word</Application>
  <DocSecurity>0</DocSecurity>
  <Lines>21</Lines>
  <Paragraphs>5</Paragraphs>
  <ScaleCrop>false</ScaleCrop>
  <Company>kzy</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kzy</dc:creator>
  <cp:lastModifiedBy>李启</cp:lastModifiedBy>
  <cp:revision>3</cp:revision>
  <cp:lastPrinted>2019-09-19T03:42:00Z</cp:lastPrinted>
  <dcterms:created xsi:type="dcterms:W3CDTF">2023-03-13T05:09:00Z</dcterms:created>
  <dcterms:modified xsi:type="dcterms:W3CDTF">2023-03-13T10:09:00Z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