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4497" w14:textId="77777777" w:rsidR="003B1A8A" w:rsidRDefault="000E5B2E" w:rsidP="000E5B2E">
      <w:pPr>
        <w:tabs>
          <w:tab w:val="left" w:pos="3024"/>
          <w:tab w:val="center" w:pos="4671"/>
        </w:tabs>
        <w:adjustRightInd w:val="0"/>
        <w:jc w:val="left"/>
        <w:rPr>
          <w:b/>
          <w:bCs/>
          <w:color w:val="000000"/>
          <w:kern w:val="0"/>
          <w:sz w:val="96"/>
          <w:szCs w:val="100"/>
        </w:rPr>
      </w:pPr>
      <w:r>
        <w:rPr>
          <w:b/>
          <w:bCs/>
          <w:color w:val="000000"/>
          <w:kern w:val="0"/>
          <w:sz w:val="96"/>
          <w:szCs w:val="100"/>
        </w:rPr>
        <w:tab/>
      </w:r>
      <w:r>
        <w:rPr>
          <w:b/>
          <w:bCs/>
          <w:color w:val="000000"/>
          <w:kern w:val="0"/>
          <w:sz w:val="96"/>
          <w:szCs w:val="100"/>
        </w:rPr>
        <w:tab/>
      </w:r>
      <w:r w:rsidR="00000000">
        <w:rPr>
          <w:b/>
          <w:bCs/>
          <w:color w:val="000000"/>
          <w:kern w:val="0"/>
          <w:sz w:val="96"/>
          <w:szCs w:val="100"/>
        </w:rPr>
        <w:pict w14:anchorId="06676319">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2053" type="#_x0000_t161" style="position:absolute;margin-left:1.95pt;margin-top:23.95pt;width:464.3pt;height:51pt;z-index:-251660800;mso-position-horizontal-relative:text;mso-position-vertical-relative:text" adj="0" fillcolor="red" strokecolor="red">
            <v:fill opacity="64881f"/>
            <v:shadow color="#868686"/>
            <v:textpath style="font-family:&quot;方正小标宋简体&quot;" trim="t" xscale="f" string="国企培企业管理中心文件"/>
          </v:shape>
        </w:pict>
      </w:r>
    </w:p>
    <w:p w14:paraId="0F863059" w14:textId="77777777" w:rsidR="003B1A8A" w:rsidRPr="00A630DB" w:rsidRDefault="003B1A8A" w:rsidP="00A630DB">
      <w:pPr>
        <w:tabs>
          <w:tab w:val="left" w:pos="180"/>
          <w:tab w:val="left" w:pos="9460"/>
          <w:tab w:val="left" w:pos="9675"/>
        </w:tabs>
        <w:spacing w:line="240" w:lineRule="atLeast"/>
        <w:jc w:val="center"/>
        <w:rPr>
          <w:rFonts w:eastAsia="华文中宋"/>
          <w:b/>
          <w:bCs/>
          <w:color w:val="000000"/>
          <w:sz w:val="20"/>
        </w:rPr>
      </w:pPr>
      <w:r>
        <w:rPr>
          <w:rFonts w:eastAsia="华文中宋" w:hint="eastAsia"/>
          <w:b/>
          <w:bCs/>
          <w:color w:val="000000"/>
          <w:sz w:val="20"/>
        </w:rPr>
        <w:t xml:space="preserve"> </w:t>
      </w:r>
    </w:p>
    <w:p w14:paraId="29F9717E"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475162AA">
          <v:shape id="艺术字 102" o:spid="_x0000_s2052" type="#_x0000_t161" alt="高教秘培〔2009〕16 号" style="position:absolute;left:0;text-align:left;margin-left:161.25pt;margin-top:15.45pt;width:135.75pt;height:14.15pt;z-index:251658752" adj="0" fillcolor="black">
            <v:fill opacity="64881f"/>
            <v:shadow color="#868686"/>
            <v:textpath style="font-family:&quot;新宋体&quot;" trim="t" xscale="f" string="国企培〔2023〕03号"/>
          </v:shape>
        </w:pict>
      </w:r>
    </w:p>
    <w:p w14:paraId="6183BA39"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1842F086">
          <v:line id="直线 100" o:spid="_x0000_s2051" style="position:absolute;left:0;text-align:left;z-index:251657728" from="5.6pt,10pt" to="469.9pt,10pt" strokecolor="red" strokeweight="2pt"/>
        </w:pict>
      </w:r>
    </w:p>
    <w:p w14:paraId="158C198A" w14:textId="0100BF00" w:rsidR="007308A9" w:rsidRPr="00FD5427" w:rsidRDefault="000A0F77" w:rsidP="004F273D">
      <w:pPr>
        <w:spacing w:line="540" w:lineRule="exact"/>
        <w:ind w:rightChars="-8" w:right="-17"/>
        <w:jc w:val="center"/>
        <w:rPr>
          <w:rFonts w:ascii="方正小标宋简体" w:eastAsia="方正小标宋简体" w:hAnsi="华文中宋"/>
          <w:b/>
          <w:color w:val="000000"/>
          <w:sz w:val="44"/>
          <w:szCs w:val="44"/>
        </w:rPr>
      </w:pPr>
      <w:r>
        <w:rPr>
          <w:rFonts w:ascii="方正小标宋简体" w:eastAsia="方正小标宋简体" w:hAnsi="华文中宋" w:hint="eastAsia"/>
          <w:b/>
          <w:color w:val="000000"/>
          <w:sz w:val="44"/>
          <w:szCs w:val="44"/>
        </w:rPr>
        <w:t xml:space="preserve">   </w:t>
      </w:r>
      <w:r w:rsidR="003B1A8A" w:rsidRPr="00FD5427">
        <w:rPr>
          <w:rFonts w:ascii="方正小标宋简体" w:eastAsia="方正小标宋简体" w:hAnsi="华文中宋" w:hint="eastAsia"/>
          <w:b/>
          <w:color w:val="000000"/>
          <w:sz w:val="44"/>
          <w:szCs w:val="44"/>
        </w:rPr>
        <w:t>关于</w:t>
      </w:r>
      <w:bookmarkStart w:id="0" w:name="OLE_LINK1"/>
      <w:r w:rsidR="004F273D" w:rsidRPr="00FD5427">
        <w:rPr>
          <w:rFonts w:ascii="方正小标宋简体" w:eastAsia="方正小标宋简体" w:hAnsi="华文中宋" w:hint="eastAsia"/>
          <w:b/>
          <w:color w:val="000000"/>
          <w:sz w:val="44"/>
          <w:szCs w:val="44"/>
        </w:rPr>
        <w:t>举办</w:t>
      </w:r>
      <w:r w:rsidR="00FD5427" w:rsidRPr="00FD5427">
        <w:rPr>
          <w:rFonts w:ascii="方正小标宋简体" w:eastAsia="方正小标宋简体" w:hAnsi="华文中宋" w:hint="eastAsia"/>
          <w:b/>
          <w:color w:val="000000"/>
          <w:sz w:val="44"/>
          <w:szCs w:val="44"/>
        </w:rPr>
        <w:t>企业培训体系建设与项目设计</w:t>
      </w:r>
      <w:r w:rsidR="004F273D" w:rsidRPr="00FD5427">
        <w:rPr>
          <w:rFonts w:ascii="方正小标宋简体" w:eastAsia="方正小标宋简体" w:hAnsi="华文中宋" w:hint="eastAsia"/>
          <w:b/>
          <w:color w:val="000000"/>
          <w:sz w:val="44"/>
          <w:szCs w:val="44"/>
        </w:rPr>
        <w:t>专题培训班的通知</w:t>
      </w:r>
    </w:p>
    <w:p w14:paraId="3ABC8E23" w14:textId="77777777" w:rsidR="003B1A8A" w:rsidRDefault="003B1A8A" w:rsidP="00CB40F1">
      <w:pPr>
        <w:spacing w:beforeLines="100" w:before="312" w:line="340" w:lineRule="exact"/>
        <w:rPr>
          <w:rFonts w:ascii="仿宋_GB2312" w:eastAsia="仿宋_GB2312" w:hAnsi="华文仿宋"/>
          <w:b/>
          <w:bCs/>
          <w:color w:val="000000"/>
          <w:spacing w:val="20"/>
          <w:w w:val="90"/>
          <w:sz w:val="32"/>
          <w:szCs w:val="32"/>
        </w:rPr>
      </w:pPr>
      <w:r>
        <w:rPr>
          <w:rFonts w:ascii="仿宋_GB2312" w:eastAsia="仿宋_GB2312" w:hAnsi="华文仿宋" w:hint="eastAsia"/>
          <w:b/>
          <w:bCs/>
          <w:color w:val="000000"/>
          <w:spacing w:val="20"/>
          <w:w w:val="90"/>
          <w:sz w:val="32"/>
          <w:szCs w:val="32"/>
        </w:rPr>
        <w:t>各</w:t>
      </w:r>
      <w:bookmarkEnd w:id="0"/>
      <w:r>
        <w:rPr>
          <w:rFonts w:ascii="仿宋_GB2312" w:eastAsia="仿宋_GB2312" w:hAnsi="华文仿宋" w:hint="eastAsia"/>
          <w:b/>
          <w:bCs/>
          <w:color w:val="000000"/>
          <w:spacing w:val="20"/>
          <w:w w:val="90"/>
          <w:sz w:val="32"/>
          <w:szCs w:val="32"/>
        </w:rPr>
        <w:t>有关企事业单位：</w:t>
      </w:r>
    </w:p>
    <w:p w14:paraId="134363CF" w14:textId="77777777" w:rsidR="00FD5427" w:rsidRPr="00FD5427" w:rsidRDefault="00FD5427" w:rsidP="00CB40F1">
      <w:pPr>
        <w:widowControl/>
        <w:adjustRightInd w:val="0"/>
        <w:snapToGrid w:val="0"/>
        <w:spacing w:line="340" w:lineRule="exact"/>
        <w:ind w:firstLineChars="200" w:firstLine="560"/>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对于企业而言，业务的快速发展和滞后的人才培养已经形成显著地矛盾，如何从战略的高度出发，进行科学、高效的人才培养工作，并通过系统的规划建设完善的企业的人才培养体系已经成为中国绝大多数成长型企业面临的普遍问题。如何让培训体系与企业的业务密切关联，让培训真正的给企业带来看得见的“红利”？</w:t>
      </w:r>
    </w:p>
    <w:p w14:paraId="6420BB06" w14:textId="6E184100" w:rsidR="004F273D" w:rsidRPr="008F343D" w:rsidRDefault="00FD5427" w:rsidP="00CB40F1">
      <w:pPr>
        <w:pStyle w:val="af4"/>
        <w:spacing w:line="340" w:lineRule="exact"/>
        <w:ind w:leftChars="201" w:left="422" w:firstLineChars="50" w:firstLine="140"/>
        <w:jc w:val="left"/>
        <w:rPr>
          <w:rFonts w:ascii="宋体" w:hAnsi="宋体" w:cs="仿宋_GB2312"/>
          <w:b/>
          <w:bCs/>
          <w:color w:val="191919"/>
          <w:sz w:val="28"/>
          <w:szCs w:val="28"/>
          <w:shd w:val="clear" w:color="auto" w:fill="FFFFFF"/>
        </w:rPr>
      </w:pPr>
      <w:r w:rsidRPr="00FD5427">
        <w:rPr>
          <w:rFonts w:ascii="宋体" w:hAnsi="宋体" w:cs="仿宋_GB2312" w:hint="eastAsia"/>
          <w:bCs/>
          <w:color w:val="191919"/>
          <w:sz w:val="28"/>
          <w:szCs w:val="28"/>
          <w:shd w:val="clear" w:color="auto" w:fill="FFFFFF"/>
        </w:rPr>
        <w:t>本课程从人才战略定位与企业发展的关系着手，提出</w:t>
      </w:r>
      <w:proofErr w:type="gramStart"/>
      <w:r w:rsidRPr="00FD5427">
        <w:rPr>
          <w:rFonts w:ascii="宋体" w:hAnsi="宋体" w:cs="仿宋_GB2312" w:hint="eastAsia"/>
          <w:bCs/>
          <w:color w:val="191919"/>
          <w:sz w:val="28"/>
          <w:szCs w:val="28"/>
          <w:shd w:val="clear" w:color="auto" w:fill="FFFFFF"/>
        </w:rPr>
        <w:t>密联业务</w:t>
      </w:r>
      <w:proofErr w:type="gramEnd"/>
      <w:r w:rsidRPr="00FD5427">
        <w:rPr>
          <w:rFonts w:ascii="宋体" w:hAnsi="宋体" w:cs="仿宋_GB2312" w:hint="eastAsia"/>
          <w:bCs/>
          <w:color w:val="191919"/>
          <w:sz w:val="28"/>
          <w:szCs w:val="28"/>
          <w:shd w:val="clear" w:color="auto" w:fill="FFFFFF"/>
        </w:rPr>
        <w:t>的培训体系构建，帮助企业建立针对性、适用性的人才培养发展体系，解决企业当下和未来人才战略储备的问题。通过培训帮助企业构建人才战略思维，打造</w:t>
      </w:r>
      <w:proofErr w:type="gramStart"/>
      <w:r w:rsidRPr="00FD5427">
        <w:rPr>
          <w:rFonts w:ascii="宋体" w:hAnsi="宋体" w:cs="仿宋_GB2312" w:hint="eastAsia"/>
          <w:bCs/>
          <w:color w:val="191919"/>
          <w:sz w:val="28"/>
          <w:szCs w:val="28"/>
          <w:shd w:val="clear" w:color="auto" w:fill="FFFFFF"/>
        </w:rPr>
        <w:t>密联业务</w:t>
      </w:r>
      <w:proofErr w:type="gramEnd"/>
      <w:r w:rsidRPr="00FD5427">
        <w:rPr>
          <w:rFonts w:ascii="宋体" w:hAnsi="宋体" w:cs="仿宋_GB2312" w:hint="eastAsia"/>
          <w:bCs/>
          <w:color w:val="191919"/>
          <w:sz w:val="28"/>
          <w:szCs w:val="28"/>
          <w:shd w:val="clear" w:color="auto" w:fill="FFFFFF"/>
        </w:rPr>
        <w:t>的培训体系，让培训体系真正的与企业人才战略共舞。</w:t>
      </w:r>
      <w:r w:rsidR="004F273D" w:rsidRPr="008F343D">
        <w:rPr>
          <w:rFonts w:ascii="宋体" w:hAnsi="宋体" w:cs="仿宋_GB2312" w:hint="eastAsia"/>
          <w:bCs/>
          <w:color w:val="191919"/>
          <w:sz w:val="28"/>
          <w:szCs w:val="28"/>
          <w:shd w:val="clear" w:color="auto" w:fill="FFFFFF"/>
        </w:rPr>
        <w:t>为了解决这一系列问题，我中心特开设了“</w:t>
      </w:r>
      <w:r w:rsidRPr="00FD5427">
        <w:rPr>
          <w:rFonts w:ascii="宋体" w:hAnsi="宋体" w:cs="仿宋_GB2312" w:hint="eastAsia"/>
          <w:b/>
          <w:bCs/>
          <w:color w:val="191919"/>
          <w:sz w:val="28"/>
          <w:szCs w:val="28"/>
          <w:shd w:val="clear" w:color="auto" w:fill="FFFFFF"/>
        </w:rPr>
        <w:t>企业培训体系建设与项目设计</w:t>
      </w:r>
      <w:r w:rsidRPr="00FD5427">
        <w:rPr>
          <w:rFonts w:ascii="宋体" w:hAnsi="宋体" w:cs="仿宋_GB2312" w:hint="eastAsia"/>
          <w:b/>
          <w:bCs/>
          <w:color w:val="191919"/>
          <w:sz w:val="28"/>
          <w:szCs w:val="28"/>
          <w:shd w:val="clear" w:color="auto" w:fill="FFFFFF"/>
        </w:rPr>
        <w:tab/>
      </w:r>
      <w:r w:rsidR="004F273D" w:rsidRPr="008F343D">
        <w:rPr>
          <w:rFonts w:ascii="宋体" w:hAnsi="宋体" w:cs="仿宋_GB2312" w:hint="eastAsia"/>
          <w:bCs/>
          <w:color w:val="191919"/>
          <w:sz w:val="28"/>
          <w:szCs w:val="28"/>
          <w:shd w:val="clear" w:color="auto" w:fill="FFFFFF"/>
        </w:rPr>
        <w:t>”专题培训班。</w:t>
      </w:r>
      <w:r w:rsidR="004F273D" w:rsidRPr="008F343D">
        <w:rPr>
          <w:rFonts w:ascii="宋体" w:hAnsi="宋体" w:cs="仿宋_GB2312" w:hint="eastAsia"/>
          <w:b/>
          <w:bCs/>
          <w:color w:val="191919"/>
          <w:sz w:val="28"/>
          <w:szCs w:val="28"/>
          <w:shd w:val="clear" w:color="auto" w:fill="FFFFFF"/>
        </w:rPr>
        <w:t>现将有关事项通知如下：</w:t>
      </w:r>
    </w:p>
    <w:p w14:paraId="56B3CC64" w14:textId="77777777" w:rsidR="004F273D" w:rsidRPr="008F343D" w:rsidRDefault="004F273D" w:rsidP="00CB40F1">
      <w:pPr>
        <w:tabs>
          <w:tab w:val="left" w:pos="1134"/>
        </w:tabs>
        <w:spacing w:line="340" w:lineRule="exact"/>
        <w:ind w:firstLineChars="100" w:firstLine="281"/>
        <w:jc w:val="left"/>
        <w:rPr>
          <w:rFonts w:ascii="宋体" w:hAnsi="宋体" w:cs="微软雅黑"/>
          <w:b/>
          <w:color w:val="000000"/>
          <w:sz w:val="28"/>
          <w:szCs w:val="28"/>
        </w:rPr>
      </w:pPr>
      <w:r w:rsidRPr="008F343D">
        <w:rPr>
          <w:rFonts w:ascii="宋体" w:hAnsi="宋体" w:cs="微软雅黑" w:hint="eastAsia"/>
          <w:b/>
          <w:color w:val="000000"/>
          <w:sz w:val="28"/>
          <w:szCs w:val="28"/>
        </w:rPr>
        <w:t>一、培训内容</w:t>
      </w:r>
    </w:p>
    <w:p w14:paraId="7C5C4DDA" w14:textId="77777777" w:rsidR="00FD5427" w:rsidRPr="00FD5427" w:rsidRDefault="00FD5427" w:rsidP="00CB40F1">
      <w:pPr>
        <w:widowControl/>
        <w:spacing w:line="340" w:lineRule="exact"/>
        <w:ind w:firstLineChars="101" w:firstLine="284"/>
        <w:jc w:val="left"/>
        <w:textAlignment w:val="top"/>
        <w:rPr>
          <w:rFonts w:ascii="宋体" w:hAnsi="宋体" w:cs="仿宋_GB2312"/>
          <w:b/>
          <w:color w:val="191919"/>
          <w:sz w:val="28"/>
          <w:szCs w:val="28"/>
          <w:shd w:val="clear" w:color="auto" w:fill="FFFFFF"/>
        </w:rPr>
      </w:pPr>
      <w:r w:rsidRPr="00FD5427">
        <w:rPr>
          <w:rFonts w:ascii="宋体" w:hAnsi="宋体" w:cs="仿宋_GB2312" w:hint="eastAsia"/>
          <w:b/>
          <w:color w:val="191919"/>
          <w:sz w:val="28"/>
          <w:szCs w:val="28"/>
          <w:shd w:val="clear" w:color="auto" w:fill="FFFFFF"/>
        </w:rPr>
        <w:t>第一讲</w:t>
      </w:r>
      <w:r w:rsidRPr="00FD5427">
        <w:rPr>
          <w:rFonts w:ascii="宋体" w:hAnsi="宋体" w:cs="仿宋_GB2312"/>
          <w:b/>
          <w:color w:val="191919"/>
          <w:sz w:val="28"/>
          <w:szCs w:val="28"/>
          <w:shd w:val="clear" w:color="auto" w:fill="FFFFFF"/>
        </w:rPr>
        <w:t>：管理者对实施人才战略的</w:t>
      </w:r>
      <w:r w:rsidRPr="00FD5427">
        <w:rPr>
          <w:rFonts w:ascii="宋体" w:hAnsi="宋体" w:cs="仿宋_GB2312" w:hint="eastAsia"/>
          <w:b/>
          <w:color w:val="191919"/>
          <w:sz w:val="28"/>
          <w:szCs w:val="28"/>
          <w:shd w:val="clear" w:color="auto" w:fill="FFFFFF"/>
        </w:rPr>
        <w:t>顶层</w:t>
      </w:r>
      <w:r w:rsidRPr="00FD5427">
        <w:rPr>
          <w:rFonts w:ascii="宋体" w:hAnsi="宋体" w:cs="仿宋_GB2312"/>
          <w:b/>
          <w:color w:val="191919"/>
          <w:sz w:val="28"/>
          <w:szCs w:val="28"/>
          <w:shd w:val="clear" w:color="auto" w:fill="FFFFFF"/>
        </w:rPr>
        <w:t>思考</w:t>
      </w:r>
    </w:p>
    <w:p w14:paraId="7C23A66B"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【案例导入】从美国的人才战略中获得的启示</w:t>
      </w:r>
    </w:p>
    <w:p w14:paraId="7EB44B62" w14:textId="77777777" w:rsidR="00FD5427" w:rsidRPr="00FD5427" w:rsidRDefault="00FD5427" w:rsidP="00CB40F1">
      <w:pPr>
        <w:widowControl/>
        <w:spacing w:line="340" w:lineRule="exact"/>
        <w:ind w:firstLineChars="101" w:firstLine="283"/>
        <w:jc w:val="left"/>
        <w:textAlignment w:val="top"/>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硝烟弥漫的</w:t>
      </w:r>
      <w:r w:rsidRPr="00FD5427">
        <w:rPr>
          <w:rFonts w:ascii="宋体" w:hAnsi="宋体" w:cs="仿宋_GB2312"/>
          <w:bCs/>
          <w:color w:val="191919"/>
          <w:sz w:val="28"/>
          <w:szCs w:val="28"/>
          <w:shd w:val="clear" w:color="auto" w:fill="FFFFFF"/>
        </w:rPr>
        <w:t>人才战争</w:t>
      </w:r>
      <w:r w:rsidRPr="00FD5427">
        <w:rPr>
          <w:rFonts w:ascii="宋体" w:hAnsi="宋体" w:cs="仿宋_GB2312" w:hint="eastAsia"/>
          <w:bCs/>
          <w:color w:val="191919"/>
          <w:sz w:val="28"/>
          <w:szCs w:val="28"/>
          <w:shd w:val="clear" w:color="auto" w:fill="FFFFFF"/>
        </w:rPr>
        <w:t>：</w:t>
      </w:r>
      <w:r w:rsidRPr="00FD5427">
        <w:rPr>
          <w:rFonts w:ascii="宋体" w:hAnsi="宋体" w:cs="仿宋_GB2312"/>
          <w:bCs/>
          <w:color w:val="191919"/>
          <w:sz w:val="28"/>
          <w:szCs w:val="28"/>
          <w:shd w:val="clear" w:color="auto" w:fill="FFFFFF"/>
        </w:rPr>
        <w:t>高薪战争、超限战争、事业合伙人、定向挖人</w:t>
      </w:r>
    </w:p>
    <w:p w14:paraId="65BCD9D2" w14:textId="77777777" w:rsidR="00FD5427" w:rsidRPr="00FD5427"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proofErr w:type="gramStart"/>
      <w:r w:rsidRPr="00FD5427">
        <w:rPr>
          <w:rFonts w:ascii="宋体" w:hAnsi="宋体" w:cs="仿宋_GB2312" w:hint="eastAsia"/>
          <w:b/>
          <w:color w:val="191919"/>
          <w:sz w:val="28"/>
          <w:szCs w:val="28"/>
          <w:shd w:val="clear" w:color="auto" w:fill="FFFFFF"/>
        </w:rPr>
        <w:t>一</w:t>
      </w:r>
      <w:proofErr w:type="gramEnd"/>
      <w:r w:rsidRPr="00FD5427">
        <w:rPr>
          <w:rFonts w:ascii="宋体" w:hAnsi="宋体" w:cs="仿宋_GB2312" w:hint="eastAsia"/>
          <w:b/>
          <w:color w:val="191919"/>
          <w:sz w:val="28"/>
          <w:szCs w:val="28"/>
          <w:shd w:val="clear" w:color="auto" w:fill="FFFFFF"/>
        </w:rPr>
        <w:t>.</w:t>
      </w:r>
      <w:r w:rsidRPr="00FD5427">
        <w:rPr>
          <w:rFonts w:ascii="宋体" w:hAnsi="宋体" w:cs="仿宋_GB2312"/>
          <w:b/>
          <w:color w:val="191919"/>
          <w:sz w:val="28"/>
          <w:szCs w:val="28"/>
          <w:shd w:val="clear" w:color="auto" w:fill="FFFFFF"/>
        </w:rPr>
        <w:t xml:space="preserve"> 管理者的两项基本工作</w:t>
      </w:r>
    </w:p>
    <w:p w14:paraId="482B311A" w14:textId="2C9FAE76" w:rsidR="00FD5427" w:rsidRPr="00FD5427" w:rsidRDefault="00FD5427" w:rsidP="00A45CB3">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1.商业管理：设计</w:t>
      </w:r>
      <w:r w:rsidRPr="00FD5427">
        <w:rPr>
          <w:rFonts w:ascii="宋体" w:hAnsi="宋体" w:cs="仿宋_GB2312"/>
          <w:bCs/>
          <w:color w:val="191919"/>
          <w:sz w:val="28"/>
          <w:szCs w:val="28"/>
          <w:shd w:val="clear" w:color="auto" w:fill="FFFFFF"/>
        </w:rPr>
        <w:t>业务战略</w:t>
      </w:r>
      <w:r w:rsidR="00A45CB3">
        <w:rPr>
          <w:rFonts w:ascii="宋体" w:hAnsi="宋体" w:cs="仿宋_GB2312" w:hint="eastAsia"/>
          <w:bCs/>
          <w:color w:val="191919"/>
          <w:sz w:val="28"/>
          <w:szCs w:val="28"/>
          <w:shd w:val="clear" w:color="auto" w:fill="FFFFFF"/>
        </w:rPr>
        <w:t xml:space="preserve"> </w:t>
      </w:r>
      <w:r w:rsidR="00A45CB3">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2.组织管理：打造</w:t>
      </w:r>
      <w:r w:rsidRPr="00FD5427">
        <w:rPr>
          <w:rFonts w:ascii="宋体" w:hAnsi="宋体" w:cs="仿宋_GB2312"/>
          <w:bCs/>
          <w:color w:val="191919"/>
          <w:sz w:val="28"/>
          <w:szCs w:val="28"/>
          <w:shd w:val="clear" w:color="auto" w:fill="FFFFFF"/>
        </w:rPr>
        <w:t>组织能力</w:t>
      </w:r>
    </w:p>
    <w:p w14:paraId="3C0786BD" w14:textId="77777777" w:rsidR="00FD5427" w:rsidRPr="00FD5427"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FD5427">
        <w:rPr>
          <w:rFonts w:ascii="宋体" w:hAnsi="宋体" w:cs="仿宋_GB2312" w:hint="eastAsia"/>
          <w:b/>
          <w:color w:val="191919"/>
          <w:sz w:val="28"/>
          <w:szCs w:val="28"/>
          <w:shd w:val="clear" w:color="auto" w:fill="FFFFFF"/>
        </w:rPr>
        <w:t>二、业务和人才的</w:t>
      </w:r>
      <w:r w:rsidRPr="00FD5427">
        <w:rPr>
          <w:rFonts w:ascii="宋体" w:hAnsi="宋体" w:cs="仿宋_GB2312"/>
          <w:b/>
          <w:color w:val="191919"/>
          <w:sz w:val="28"/>
          <w:szCs w:val="28"/>
          <w:shd w:val="clear" w:color="auto" w:fill="FFFFFF"/>
        </w:rPr>
        <w:t>关键价值链：市场趋势——</w:t>
      </w:r>
      <w:r w:rsidRPr="00FD5427">
        <w:rPr>
          <w:rFonts w:ascii="宋体" w:hAnsi="宋体" w:cs="仿宋_GB2312" w:hint="eastAsia"/>
          <w:b/>
          <w:color w:val="191919"/>
          <w:sz w:val="28"/>
          <w:szCs w:val="28"/>
          <w:shd w:val="clear" w:color="auto" w:fill="FFFFFF"/>
        </w:rPr>
        <w:t>业务</w:t>
      </w:r>
      <w:r w:rsidRPr="00FD5427">
        <w:rPr>
          <w:rFonts w:ascii="宋体" w:hAnsi="宋体" w:cs="仿宋_GB2312"/>
          <w:b/>
          <w:color w:val="191919"/>
          <w:sz w:val="28"/>
          <w:szCs w:val="28"/>
          <w:shd w:val="clear" w:color="auto" w:fill="FFFFFF"/>
        </w:rPr>
        <w:t>战略——人才战略</w:t>
      </w:r>
    </w:p>
    <w:p w14:paraId="07C8E7C4" w14:textId="77777777" w:rsidR="00FD5427" w:rsidRPr="00FD5427"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FD5427">
        <w:rPr>
          <w:rFonts w:ascii="宋体" w:hAnsi="宋体" w:cs="仿宋_GB2312" w:hint="eastAsia"/>
          <w:b/>
          <w:color w:val="191919"/>
          <w:sz w:val="28"/>
          <w:szCs w:val="28"/>
          <w:shd w:val="clear" w:color="auto" w:fill="FFFFFF"/>
        </w:rPr>
        <w:t>1.</w:t>
      </w:r>
      <w:r w:rsidRPr="00FD5427">
        <w:rPr>
          <w:rFonts w:ascii="宋体" w:hAnsi="宋体" w:cs="仿宋_GB2312"/>
          <w:b/>
          <w:color w:val="191919"/>
          <w:sz w:val="28"/>
          <w:szCs w:val="28"/>
          <w:shd w:val="clear" w:color="auto" w:fill="FFFFFF"/>
        </w:rPr>
        <w:t xml:space="preserve"> </w:t>
      </w:r>
      <w:r w:rsidRPr="00FD5427">
        <w:rPr>
          <w:rFonts w:ascii="宋体" w:hAnsi="宋体" w:cs="仿宋_GB2312" w:hint="eastAsia"/>
          <w:b/>
          <w:color w:val="191919"/>
          <w:sz w:val="28"/>
          <w:szCs w:val="28"/>
          <w:shd w:val="clear" w:color="auto" w:fill="FFFFFF"/>
        </w:rPr>
        <w:t>企业业务战略选择与人才战略的抉择</w:t>
      </w:r>
    </w:p>
    <w:p w14:paraId="24788D95" w14:textId="6A46FEF3" w:rsidR="00FD5427" w:rsidRPr="00FD5427" w:rsidRDefault="00FD5427" w:rsidP="00A45CB3">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（1）业务战略的三个层次</w:t>
      </w:r>
      <w:r w:rsidR="00A45CB3">
        <w:rPr>
          <w:rFonts w:ascii="宋体" w:hAnsi="宋体" w:cs="仿宋_GB2312" w:hint="eastAsia"/>
          <w:bCs/>
          <w:color w:val="191919"/>
          <w:sz w:val="28"/>
          <w:szCs w:val="28"/>
          <w:shd w:val="clear" w:color="auto" w:fill="FFFFFF"/>
        </w:rPr>
        <w:t xml:space="preserve"> </w:t>
      </w:r>
      <w:r w:rsidR="00A45CB3">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w:t>
      </w:r>
      <w:r w:rsidRPr="00FD5427">
        <w:rPr>
          <w:rFonts w:ascii="宋体" w:hAnsi="宋体" w:cs="仿宋_GB2312"/>
          <w:bCs/>
          <w:color w:val="191919"/>
          <w:sz w:val="28"/>
          <w:szCs w:val="28"/>
          <w:shd w:val="clear" w:color="auto" w:fill="FFFFFF"/>
        </w:rPr>
        <w:t>市场环境三要素：</w:t>
      </w:r>
    </w:p>
    <w:p w14:paraId="050AD2B0" w14:textId="77777777" w:rsidR="00FD5427" w:rsidRPr="00FD5427" w:rsidRDefault="00FD5427" w:rsidP="00CB40F1">
      <w:pPr>
        <w:widowControl/>
        <w:spacing w:line="340" w:lineRule="exact"/>
        <w:ind w:firstLineChars="101" w:firstLine="283"/>
        <w:jc w:val="left"/>
        <w:textAlignment w:val="top"/>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【课题研讨】利用工具，分析公司</w:t>
      </w:r>
      <w:r w:rsidRPr="00FD5427">
        <w:rPr>
          <w:rFonts w:ascii="宋体" w:hAnsi="宋体" w:cs="仿宋_GB2312"/>
          <w:bCs/>
          <w:color w:val="191919"/>
          <w:sz w:val="28"/>
          <w:szCs w:val="28"/>
          <w:shd w:val="clear" w:color="auto" w:fill="FFFFFF"/>
        </w:rPr>
        <w:t>应对市场环境的战略是什么、如何匹配人才</w:t>
      </w:r>
      <w:r w:rsidRPr="00FD5427">
        <w:rPr>
          <w:rFonts w:ascii="宋体" w:hAnsi="宋体" w:cs="仿宋_GB2312" w:hint="eastAsia"/>
          <w:bCs/>
          <w:color w:val="191919"/>
          <w:sz w:val="28"/>
          <w:szCs w:val="28"/>
          <w:shd w:val="clear" w:color="auto" w:fill="FFFFFF"/>
        </w:rPr>
        <w:t>战略</w:t>
      </w:r>
      <w:r w:rsidRPr="00FD5427">
        <w:rPr>
          <w:rFonts w:ascii="宋体" w:hAnsi="宋体" w:cs="仿宋_GB2312"/>
          <w:bCs/>
          <w:color w:val="191919"/>
          <w:sz w:val="28"/>
          <w:szCs w:val="28"/>
          <w:shd w:val="clear" w:color="auto" w:fill="FFFFFF"/>
        </w:rPr>
        <w:t>？</w:t>
      </w:r>
    </w:p>
    <w:p w14:paraId="0B415BC5" w14:textId="54FA86D2" w:rsidR="00FD5427" w:rsidRPr="00FD5427" w:rsidRDefault="00FD5427" w:rsidP="00CB40F1">
      <w:pPr>
        <w:widowControl/>
        <w:spacing w:line="340" w:lineRule="exact"/>
        <w:ind w:firstLineChars="101" w:firstLine="284"/>
        <w:jc w:val="left"/>
        <w:textAlignment w:val="top"/>
        <w:rPr>
          <w:rFonts w:ascii="宋体" w:hAnsi="宋体" w:cs="仿宋_GB2312"/>
          <w:b/>
          <w:color w:val="191919"/>
          <w:sz w:val="28"/>
          <w:szCs w:val="28"/>
          <w:shd w:val="clear" w:color="auto" w:fill="FFFFFF"/>
        </w:rPr>
      </w:pPr>
      <w:r>
        <w:rPr>
          <w:rFonts w:ascii="宋体" w:hAnsi="宋体" w:cs="仿宋_GB2312"/>
          <w:b/>
          <w:color w:val="191919"/>
          <w:sz w:val="28"/>
          <w:szCs w:val="28"/>
          <w:shd w:val="clear" w:color="auto" w:fill="FFFFFF"/>
        </w:rPr>
        <w:t>2</w:t>
      </w:r>
      <w:r w:rsidRPr="00FD5427">
        <w:rPr>
          <w:rFonts w:ascii="宋体" w:hAnsi="宋体" w:cs="仿宋_GB2312" w:hint="eastAsia"/>
          <w:b/>
          <w:color w:val="191919"/>
          <w:sz w:val="28"/>
          <w:szCs w:val="28"/>
          <w:shd w:val="clear" w:color="auto" w:fill="FFFFFF"/>
        </w:rPr>
        <w:t>.人才战略顶层思考四象限</w:t>
      </w:r>
    </w:p>
    <w:p w14:paraId="5DB4B61E" w14:textId="4E383860" w:rsidR="00FD5427" w:rsidRPr="00FD5427" w:rsidRDefault="00FD5427" w:rsidP="00CB40F1">
      <w:pPr>
        <w:widowControl/>
        <w:spacing w:line="340" w:lineRule="exact"/>
        <w:ind w:firstLineChars="101" w:firstLine="283"/>
        <w:jc w:val="left"/>
        <w:textAlignment w:val="top"/>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（1）商业环境（2）人才需求（3）成长引擎（4）商业结果</w:t>
      </w:r>
    </w:p>
    <w:p w14:paraId="78BB8831" w14:textId="77777777" w:rsidR="00FD5427" w:rsidRPr="00FD5427"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FD5427">
        <w:rPr>
          <w:rFonts w:ascii="宋体" w:hAnsi="宋体" w:cs="仿宋_GB2312" w:hint="eastAsia"/>
          <w:b/>
          <w:color w:val="191919"/>
          <w:sz w:val="28"/>
          <w:szCs w:val="28"/>
          <w:shd w:val="clear" w:color="auto" w:fill="FFFFFF"/>
        </w:rPr>
        <w:t>第二讲：人才战略与业务战略</w:t>
      </w:r>
      <w:proofErr w:type="gramStart"/>
      <w:r w:rsidRPr="00FD5427">
        <w:rPr>
          <w:rFonts w:ascii="宋体" w:hAnsi="宋体" w:cs="仿宋_GB2312" w:hint="eastAsia"/>
          <w:b/>
          <w:color w:val="191919"/>
          <w:sz w:val="28"/>
          <w:szCs w:val="28"/>
          <w:shd w:val="clear" w:color="auto" w:fill="FFFFFF"/>
        </w:rPr>
        <w:t>的密联实践</w:t>
      </w:r>
      <w:proofErr w:type="gramEnd"/>
    </w:p>
    <w:p w14:paraId="4D64C433"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【场景导入】当前业务线与人力资源部门是怎样做人才管理链接的？</w:t>
      </w:r>
    </w:p>
    <w:p w14:paraId="2DC7B0DF" w14:textId="0395AAC5" w:rsidR="00FD5427" w:rsidRPr="00FD5427"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一、</w:t>
      </w:r>
      <w:r w:rsidRPr="00FD5427">
        <w:rPr>
          <w:rFonts w:ascii="宋体" w:hAnsi="宋体" w:cs="仿宋_GB2312" w:hint="eastAsia"/>
          <w:b/>
          <w:color w:val="191919"/>
          <w:sz w:val="28"/>
          <w:szCs w:val="28"/>
          <w:shd w:val="clear" w:color="auto" w:fill="FFFFFF"/>
        </w:rPr>
        <w:t>人才战略关联业务战略的三大挑战</w:t>
      </w:r>
    </w:p>
    <w:p w14:paraId="1F4FEC11" w14:textId="77777777" w:rsidR="00FD5427" w:rsidRPr="00FD5427" w:rsidRDefault="00FD5427" w:rsidP="00CB40F1">
      <w:pPr>
        <w:widowControl/>
        <w:spacing w:line="340" w:lineRule="exact"/>
        <w:ind w:firstLineChars="101" w:firstLine="283"/>
        <w:jc w:val="left"/>
        <w:rPr>
          <w:rFonts w:ascii="宋体" w:hAnsi="宋体" w:cs="仿宋_GB2312"/>
          <w:b/>
          <w:color w:val="191919"/>
          <w:sz w:val="28"/>
          <w:szCs w:val="28"/>
          <w:shd w:val="clear" w:color="auto" w:fill="FFFFFF"/>
        </w:rPr>
      </w:pPr>
      <w:r w:rsidRPr="006762BF">
        <w:rPr>
          <w:rFonts w:ascii="宋体" w:hAnsi="宋体" w:cs="仿宋_GB2312" w:hint="eastAsia"/>
          <w:bCs/>
          <w:color w:val="191919"/>
          <w:sz w:val="28"/>
          <w:szCs w:val="28"/>
          <w:shd w:val="clear" w:color="auto" w:fill="FFFFFF"/>
        </w:rPr>
        <w:t>二、</w:t>
      </w:r>
      <w:r w:rsidRPr="00FD5427">
        <w:rPr>
          <w:rFonts w:ascii="宋体" w:hAnsi="宋体" w:cs="仿宋_GB2312" w:hint="eastAsia"/>
          <w:b/>
          <w:color w:val="191919"/>
          <w:sz w:val="28"/>
          <w:szCs w:val="28"/>
          <w:shd w:val="clear" w:color="auto" w:fill="FFFFFF"/>
        </w:rPr>
        <w:t>人才战略的六大关键能力</w:t>
      </w:r>
    </w:p>
    <w:p w14:paraId="29117BD6" w14:textId="144C0659"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1.打造人才生态链</w:t>
      </w:r>
      <w:r>
        <w:rPr>
          <w:rFonts w:ascii="宋体" w:hAnsi="宋体" w:cs="仿宋_GB2312" w:hint="eastAsia"/>
          <w:bCs/>
          <w:color w:val="191919"/>
          <w:sz w:val="28"/>
          <w:szCs w:val="28"/>
          <w:shd w:val="clear" w:color="auto" w:fill="FFFFFF"/>
        </w:rPr>
        <w:t xml:space="preserve"> </w:t>
      </w:r>
      <w:r>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2.人才盘点</w:t>
      </w:r>
      <w:r>
        <w:rPr>
          <w:rFonts w:ascii="宋体" w:hAnsi="宋体" w:cs="仿宋_GB2312" w:hint="eastAsia"/>
          <w:bCs/>
          <w:color w:val="191919"/>
          <w:sz w:val="28"/>
          <w:szCs w:val="28"/>
          <w:shd w:val="clear" w:color="auto" w:fill="FFFFFF"/>
        </w:rPr>
        <w:t xml:space="preserve"> </w:t>
      </w:r>
      <w:r>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3.继任计划</w:t>
      </w:r>
      <w:r>
        <w:rPr>
          <w:rFonts w:ascii="宋体" w:hAnsi="宋体" w:cs="仿宋_GB2312" w:hint="eastAsia"/>
          <w:bCs/>
          <w:color w:val="191919"/>
          <w:sz w:val="28"/>
          <w:szCs w:val="28"/>
          <w:shd w:val="clear" w:color="auto" w:fill="FFFFFF"/>
        </w:rPr>
        <w:t xml:space="preserve"> </w:t>
      </w:r>
      <w:r>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4.培养人才</w:t>
      </w:r>
    </w:p>
    <w:p w14:paraId="0E49F58D" w14:textId="5C5D8320"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lastRenderedPageBreak/>
        <w:t>5.保留人才</w:t>
      </w:r>
      <w:r>
        <w:rPr>
          <w:rFonts w:ascii="宋体" w:hAnsi="宋体" w:cs="仿宋_GB2312" w:hint="eastAsia"/>
          <w:bCs/>
          <w:color w:val="191919"/>
          <w:sz w:val="28"/>
          <w:szCs w:val="28"/>
          <w:shd w:val="clear" w:color="auto" w:fill="FFFFFF"/>
        </w:rPr>
        <w:t xml:space="preserve"> </w:t>
      </w:r>
      <w:r>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6.激活组织</w:t>
      </w:r>
    </w:p>
    <w:p w14:paraId="465DCA02" w14:textId="77777777" w:rsidR="00FD5427" w:rsidRPr="00FD5427"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三</w:t>
      </w:r>
      <w:r w:rsidRPr="00FD5427">
        <w:rPr>
          <w:rFonts w:ascii="宋体" w:hAnsi="宋体" w:cs="仿宋_GB2312" w:hint="eastAsia"/>
          <w:b/>
          <w:color w:val="191919"/>
          <w:sz w:val="28"/>
          <w:szCs w:val="28"/>
          <w:shd w:val="clear" w:color="auto" w:fill="FFFFFF"/>
        </w:rPr>
        <w:t>、人才战略规划要回答五大问题</w:t>
      </w:r>
    </w:p>
    <w:p w14:paraId="18EAF67A" w14:textId="3E990A2A"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w:t>
      </w:r>
      <w:r w:rsidRPr="00FD5427">
        <w:rPr>
          <w:rFonts w:ascii="宋体" w:hAnsi="宋体" w:cs="仿宋_GB2312"/>
          <w:bCs/>
          <w:color w:val="191919"/>
          <w:sz w:val="28"/>
          <w:szCs w:val="28"/>
          <w:shd w:val="clear" w:color="auto" w:fill="FFFFFF"/>
        </w:rPr>
        <w:t>挑战</w:t>
      </w:r>
      <w:r w:rsidRPr="00FD5427">
        <w:rPr>
          <w:rFonts w:ascii="宋体" w:hAnsi="宋体" w:cs="仿宋_GB2312" w:hint="eastAsia"/>
          <w:bCs/>
          <w:color w:val="191919"/>
          <w:sz w:val="28"/>
          <w:szCs w:val="28"/>
          <w:shd w:val="clear" w:color="auto" w:fill="FFFFFF"/>
        </w:rPr>
        <w:t>：我们的战略对人才的挑战是什么?</w:t>
      </w:r>
      <w:r w:rsidR="006762BF">
        <w:rPr>
          <w:rFonts w:ascii="宋体" w:hAnsi="宋体" w:cs="仿宋_GB2312" w:hint="eastAsia"/>
          <w:bCs/>
          <w:color w:val="191919"/>
          <w:sz w:val="28"/>
          <w:szCs w:val="28"/>
          <w:shd w:val="clear" w:color="auto" w:fill="FFFFFF"/>
        </w:rPr>
        <w:t xml:space="preserve"> </w:t>
      </w:r>
      <w:r w:rsidR="006762BF">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w:t>
      </w:r>
      <w:r w:rsidRPr="00FD5427">
        <w:rPr>
          <w:rFonts w:ascii="宋体" w:hAnsi="宋体" w:cs="仿宋_GB2312"/>
          <w:bCs/>
          <w:color w:val="191919"/>
          <w:sz w:val="28"/>
          <w:szCs w:val="28"/>
          <w:shd w:val="clear" w:color="auto" w:fill="FFFFFF"/>
        </w:rPr>
        <w:t>需求</w:t>
      </w:r>
      <w:r w:rsidRPr="00FD5427">
        <w:rPr>
          <w:rFonts w:ascii="宋体" w:hAnsi="宋体" w:cs="仿宋_GB2312" w:hint="eastAsia"/>
          <w:bCs/>
          <w:color w:val="191919"/>
          <w:sz w:val="28"/>
          <w:szCs w:val="28"/>
          <w:shd w:val="clear" w:color="auto" w:fill="FFFFFF"/>
        </w:rPr>
        <w:t>：我们需要什么人才？</w:t>
      </w:r>
    </w:p>
    <w:p w14:paraId="7F837A50" w14:textId="5FCECA1C"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3.</w:t>
      </w:r>
      <w:r w:rsidRPr="00FD5427">
        <w:rPr>
          <w:rFonts w:ascii="宋体" w:hAnsi="宋体" w:cs="仿宋_GB2312"/>
          <w:bCs/>
          <w:color w:val="191919"/>
          <w:sz w:val="28"/>
          <w:szCs w:val="28"/>
          <w:shd w:val="clear" w:color="auto" w:fill="FFFFFF"/>
        </w:rPr>
        <w:t>打造</w:t>
      </w:r>
      <w:r w:rsidRPr="00FD5427">
        <w:rPr>
          <w:rFonts w:ascii="宋体" w:hAnsi="宋体" w:cs="仿宋_GB2312" w:hint="eastAsia"/>
          <w:bCs/>
          <w:color w:val="191919"/>
          <w:sz w:val="28"/>
          <w:szCs w:val="28"/>
          <w:shd w:val="clear" w:color="auto" w:fill="FFFFFF"/>
        </w:rPr>
        <w:t>：我们如何打造人才生态链？</w:t>
      </w:r>
      <w:r w:rsidR="006762BF">
        <w:rPr>
          <w:rFonts w:ascii="宋体" w:hAnsi="宋体" w:cs="仿宋_GB2312" w:hint="eastAsia"/>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4.</w:t>
      </w:r>
      <w:r w:rsidRPr="00FD5427">
        <w:rPr>
          <w:rFonts w:ascii="宋体" w:hAnsi="宋体" w:cs="仿宋_GB2312"/>
          <w:bCs/>
          <w:color w:val="191919"/>
          <w:sz w:val="28"/>
          <w:szCs w:val="28"/>
          <w:shd w:val="clear" w:color="auto" w:fill="FFFFFF"/>
        </w:rPr>
        <w:t>激活</w:t>
      </w:r>
      <w:r w:rsidRPr="00FD5427">
        <w:rPr>
          <w:rFonts w:ascii="宋体" w:hAnsi="宋体" w:cs="仿宋_GB2312" w:hint="eastAsia"/>
          <w:bCs/>
          <w:color w:val="191919"/>
          <w:sz w:val="28"/>
          <w:szCs w:val="28"/>
          <w:shd w:val="clear" w:color="auto" w:fill="FFFFFF"/>
        </w:rPr>
        <w:t>：我们如何保留人才、激活组织？</w:t>
      </w:r>
      <w:r w:rsidR="006762BF">
        <w:rPr>
          <w:rFonts w:ascii="宋体" w:hAnsi="宋体" w:cs="仿宋_GB2312" w:hint="eastAsia"/>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5.</w:t>
      </w:r>
      <w:r w:rsidRPr="00FD5427">
        <w:rPr>
          <w:rFonts w:ascii="宋体" w:hAnsi="宋体" w:cs="仿宋_GB2312"/>
          <w:bCs/>
          <w:color w:val="191919"/>
          <w:sz w:val="28"/>
          <w:szCs w:val="28"/>
          <w:shd w:val="clear" w:color="auto" w:fill="FFFFFF"/>
        </w:rPr>
        <w:t>执行</w:t>
      </w:r>
      <w:r w:rsidRPr="00FD5427">
        <w:rPr>
          <w:rFonts w:ascii="宋体" w:hAnsi="宋体" w:cs="仿宋_GB2312" w:hint="eastAsia"/>
          <w:bCs/>
          <w:color w:val="191919"/>
          <w:sz w:val="28"/>
          <w:szCs w:val="28"/>
          <w:shd w:val="clear" w:color="auto" w:fill="FFFFFF"/>
        </w:rPr>
        <w:t>：谁来执行人才战略规划的任务？</w:t>
      </w:r>
    </w:p>
    <w:p w14:paraId="71F83EA1" w14:textId="77777777" w:rsidR="00FD5427" w:rsidRPr="006762BF" w:rsidRDefault="00FD5427" w:rsidP="00CB40F1">
      <w:pPr>
        <w:widowControl/>
        <w:spacing w:line="340" w:lineRule="exact"/>
        <w:ind w:firstLineChars="101" w:firstLine="284"/>
        <w:jc w:val="left"/>
        <w:textAlignment w:val="top"/>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四、人才战略的关键任务、核心和关键词</w:t>
      </w:r>
    </w:p>
    <w:p w14:paraId="5B879229" w14:textId="514139C8" w:rsidR="00FD5427" w:rsidRPr="00FD5427" w:rsidRDefault="00FD5427" w:rsidP="00CB40F1">
      <w:pPr>
        <w:widowControl/>
        <w:spacing w:line="340" w:lineRule="exact"/>
        <w:ind w:firstLineChars="101" w:firstLine="283"/>
        <w:jc w:val="left"/>
        <w:textAlignment w:val="top"/>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1.关键任务：打造人才生态链</w:t>
      </w:r>
    </w:p>
    <w:p w14:paraId="7D387EE5" w14:textId="4E52A145" w:rsidR="006762BF" w:rsidRDefault="00FD5427" w:rsidP="00CB40F1">
      <w:pPr>
        <w:widowControl/>
        <w:spacing w:line="340" w:lineRule="exact"/>
        <w:ind w:firstLineChars="101" w:firstLine="283"/>
        <w:jc w:val="left"/>
        <w:textAlignment w:val="top"/>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2.核心：人才管理</w:t>
      </w:r>
    </w:p>
    <w:p w14:paraId="05A7B81F" w14:textId="0DA49017" w:rsidR="00FD5427" w:rsidRPr="00FD5427" w:rsidRDefault="00FD5427" w:rsidP="00CB40F1">
      <w:pPr>
        <w:widowControl/>
        <w:spacing w:line="340" w:lineRule="exact"/>
        <w:jc w:val="left"/>
        <w:textAlignment w:val="top"/>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w:t>
      </w:r>
      <w:r w:rsidRPr="00FD5427">
        <w:rPr>
          <w:rFonts w:ascii="宋体" w:hAnsi="宋体" w:cs="仿宋_GB2312"/>
          <w:bCs/>
          <w:color w:val="191919"/>
          <w:sz w:val="28"/>
          <w:szCs w:val="28"/>
          <w:shd w:val="clear" w:color="auto" w:fill="FFFFFF"/>
        </w:rPr>
        <w:t>观点</w:t>
      </w:r>
      <w:r w:rsidRPr="00FD5427">
        <w:rPr>
          <w:rFonts w:ascii="宋体" w:hAnsi="宋体" w:cs="仿宋_GB2312" w:hint="eastAsia"/>
          <w:bCs/>
          <w:color w:val="191919"/>
          <w:sz w:val="28"/>
          <w:szCs w:val="28"/>
          <w:shd w:val="clear" w:color="auto" w:fill="FFFFFF"/>
        </w:rPr>
        <w:t>】</w:t>
      </w:r>
      <w:r w:rsidRPr="00FD5427">
        <w:rPr>
          <w:rFonts w:ascii="宋体" w:hAnsi="宋体" w:cs="仿宋_GB2312"/>
          <w:bCs/>
          <w:color w:val="191919"/>
          <w:sz w:val="28"/>
          <w:szCs w:val="28"/>
          <w:shd w:val="clear" w:color="auto" w:fill="FFFFFF"/>
        </w:rPr>
        <w:t>培训是为人才</w:t>
      </w:r>
      <w:r w:rsidRPr="00FD5427">
        <w:rPr>
          <w:rFonts w:ascii="宋体" w:hAnsi="宋体" w:cs="仿宋_GB2312" w:hint="eastAsia"/>
          <w:bCs/>
          <w:color w:val="191919"/>
          <w:sz w:val="28"/>
          <w:szCs w:val="28"/>
          <w:shd w:val="clear" w:color="auto" w:fill="FFFFFF"/>
        </w:rPr>
        <w:t>生态</w:t>
      </w:r>
      <w:proofErr w:type="gramStart"/>
      <w:r w:rsidRPr="00FD5427">
        <w:rPr>
          <w:rFonts w:ascii="宋体" w:hAnsi="宋体" w:cs="仿宋_GB2312"/>
          <w:bCs/>
          <w:color w:val="191919"/>
          <w:sz w:val="28"/>
          <w:szCs w:val="28"/>
          <w:shd w:val="clear" w:color="auto" w:fill="FFFFFF"/>
        </w:rPr>
        <w:t>链服务</w:t>
      </w:r>
      <w:proofErr w:type="gramEnd"/>
      <w:r w:rsidRPr="00FD5427">
        <w:rPr>
          <w:rFonts w:ascii="宋体" w:hAnsi="宋体" w:cs="仿宋_GB2312"/>
          <w:bCs/>
          <w:color w:val="191919"/>
          <w:sz w:val="28"/>
          <w:szCs w:val="28"/>
          <w:shd w:val="clear" w:color="auto" w:fill="FFFFFF"/>
        </w:rPr>
        <w:t xml:space="preserve">的 </w:t>
      </w:r>
    </w:p>
    <w:p w14:paraId="0E4F2427" w14:textId="5301B852"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3.关键词：人才生态链、人才孵化池、关键岗位培养</w:t>
      </w:r>
    </w:p>
    <w:p w14:paraId="0D2AAA10" w14:textId="77777777"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五、</w:t>
      </w:r>
      <w:r w:rsidRPr="006762BF">
        <w:rPr>
          <w:rFonts w:ascii="宋体" w:hAnsi="宋体" w:cs="仿宋_GB2312"/>
          <w:b/>
          <w:color w:val="191919"/>
          <w:sz w:val="28"/>
          <w:szCs w:val="28"/>
          <w:shd w:val="clear" w:color="auto" w:fill="FFFFFF"/>
        </w:rPr>
        <w:t>源自业务</w:t>
      </w:r>
      <w:r w:rsidRPr="006762BF">
        <w:rPr>
          <w:rFonts w:ascii="宋体" w:hAnsi="宋体" w:cs="仿宋_GB2312" w:hint="eastAsia"/>
          <w:b/>
          <w:color w:val="191919"/>
          <w:sz w:val="28"/>
          <w:szCs w:val="28"/>
          <w:shd w:val="clear" w:color="auto" w:fill="FFFFFF"/>
        </w:rPr>
        <w:t>需求</w:t>
      </w:r>
      <w:r w:rsidRPr="006762BF">
        <w:rPr>
          <w:rFonts w:ascii="宋体" w:hAnsi="宋体" w:cs="仿宋_GB2312"/>
          <w:b/>
          <w:color w:val="191919"/>
          <w:sz w:val="28"/>
          <w:szCs w:val="28"/>
          <w:shd w:val="clear" w:color="auto" w:fill="FFFFFF"/>
        </w:rPr>
        <w:t xml:space="preserve">的培训挑战 </w:t>
      </w:r>
    </w:p>
    <w:p w14:paraId="38CADCA3"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w:t>
      </w:r>
      <w:r w:rsidRPr="00FD5427">
        <w:rPr>
          <w:rFonts w:ascii="宋体" w:hAnsi="宋体" w:cs="仿宋_GB2312"/>
          <w:bCs/>
          <w:color w:val="191919"/>
          <w:sz w:val="28"/>
          <w:szCs w:val="28"/>
          <w:shd w:val="clear" w:color="auto" w:fill="FFFFFF"/>
        </w:rPr>
        <w:t xml:space="preserve"> 向上冲击：源自一线对培训的界面挑战 </w:t>
      </w:r>
    </w:p>
    <w:p w14:paraId="597F353A"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2.</w:t>
      </w:r>
      <w:r w:rsidRPr="00FD5427">
        <w:rPr>
          <w:rFonts w:ascii="宋体" w:hAnsi="宋体" w:cs="仿宋_GB2312"/>
          <w:bCs/>
          <w:color w:val="191919"/>
          <w:sz w:val="28"/>
          <w:szCs w:val="28"/>
          <w:shd w:val="clear" w:color="auto" w:fill="FFFFFF"/>
        </w:rPr>
        <w:t xml:space="preserve"> 服务对象：</w:t>
      </w:r>
      <w:proofErr w:type="gramStart"/>
      <w:r w:rsidRPr="00FD5427">
        <w:rPr>
          <w:rFonts w:ascii="宋体" w:hAnsi="宋体" w:cs="仿宋_GB2312"/>
          <w:bCs/>
          <w:color w:val="191919"/>
          <w:sz w:val="28"/>
          <w:szCs w:val="28"/>
          <w:shd w:val="clear" w:color="auto" w:fill="FFFFFF"/>
        </w:rPr>
        <w:t>从小众到全员</w:t>
      </w:r>
      <w:proofErr w:type="gramEnd"/>
      <w:r w:rsidRPr="00FD5427">
        <w:rPr>
          <w:rFonts w:ascii="宋体" w:hAnsi="宋体" w:cs="仿宋_GB2312"/>
          <w:bCs/>
          <w:color w:val="191919"/>
          <w:sz w:val="28"/>
          <w:szCs w:val="28"/>
          <w:shd w:val="clear" w:color="auto" w:fill="FFFFFF"/>
        </w:rPr>
        <w:t xml:space="preserve">、对内部到外部客户的挑战 </w:t>
      </w:r>
    </w:p>
    <w:p w14:paraId="0029CE03"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3.</w:t>
      </w:r>
      <w:r w:rsidRPr="00FD5427">
        <w:rPr>
          <w:rFonts w:ascii="宋体" w:hAnsi="宋体" w:cs="仿宋_GB2312"/>
          <w:bCs/>
          <w:color w:val="191919"/>
          <w:sz w:val="28"/>
          <w:szCs w:val="28"/>
          <w:shd w:val="clear" w:color="auto" w:fill="FFFFFF"/>
        </w:rPr>
        <w:t xml:space="preserve"> 师资定位：从名师、专家到业务明星的挑战 </w:t>
      </w:r>
    </w:p>
    <w:p w14:paraId="5ED0F7B2"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4.</w:t>
      </w:r>
      <w:r w:rsidRPr="00FD5427">
        <w:rPr>
          <w:rFonts w:ascii="宋体" w:hAnsi="宋体" w:cs="仿宋_GB2312"/>
          <w:bCs/>
          <w:color w:val="191919"/>
          <w:sz w:val="28"/>
          <w:szCs w:val="28"/>
          <w:shd w:val="clear" w:color="auto" w:fill="FFFFFF"/>
        </w:rPr>
        <w:t xml:space="preserve"> 运营方式：从线下到O2O运营的挑战 </w:t>
      </w:r>
    </w:p>
    <w:p w14:paraId="57B01337" w14:textId="78A55413"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w:t>
      </w:r>
      <w:r w:rsidRPr="00FD5427">
        <w:rPr>
          <w:rFonts w:ascii="宋体" w:hAnsi="宋体" w:cs="仿宋_GB2312"/>
          <w:bCs/>
          <w:color w:val="191919"/>
          <w:sz w:val="28"/>
          <w:szCs w:val="28"/>
          <w:shd w:val="clear" w:color="auto" w:fill="FFFFFF"/>
        </w:rPr>
        <w:t>现场对话</w:t>
      </w:r>
      <w:r w:rsidRPr="00FD5427">
        <w:rPr>
          <w:rFonts w:ascii="宋体" w:hAnsi="宋体" w:cs="仿宋_GB2312" w:hint="eastAsia"/>
          <w:bCs/>
          <w:color w:val="191919"/>
          <w:sz w:val="28"/>
          <w:szCs w:val="28"/>
          <w:shd w:val="clear" w:color="auto" w:fill="FFFFFF"/>
        </w:rPr>
        <w:t>】</w:t>
      </w:r>
      <w:r w:rsidRPr="00FD5427">
        <w:rPr>
          <w:rFonts w:ascii="宋体" w:hAnsi="宋体" w:cs="仿宋_GB2312"/>
          <w:bCs/>
          <w:color w:val="191919"/>
          <w:sz w:val="28"/>
          <w:szCs w:val="28"/>
          <w:shd w:val="clear" w:color="auto" w:fill="FFFFFF"/>
        </w:rPr>
        <w:t xml:space="preserve">我们有哪些培训痛点、如何解除？ </w:t>
      </w:r>
    </w:p>
    <w:p w14:paraId="18DDFC6D" w14:textId="77777777"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第三讲：战略推演构建企业培训体系</w:t>
      </w:r>
    </w:p>
    <w:p w14:paraId="1729941A"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【场景导入】当前你们年度培训需求是怎么获得的？</w:t>
      </w:r>
    </w:p>
    <w:p w14:paraId="31236D42" w14:textId="77777777"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一、跳出培训规划及需求设计的天坑</w:t>
      </w:r>
    </w:p>
    <w:p w14:paraId="37233F37" w14:textId="77777777" w:rsidR="00FD5427" w:rsidRPr="00FD5427" w:rsidRDefault="00FD5427" w:rsidP="00CB40F1">
      <w:pPr>
        <w:widowControl/>
        <w:spacing w:line="340" w:lineRule="exact"/>
        <w:jc w:val="left"/>
        <w:rPr>
          <w:rFonts w:ascii="宋体" w:hAnsi="宋体" w:cs="仿宋_GB2312"/>
          <w:bCs/>
          <w:color w:val="191919"/>
          <w:sz w:val="28"/>
          <w:szCs w:val="28"/>
          <w:shd w:val="clear" w:color="auto" w:fill="FFFFFF"/>
        </w:rPr>
      </w:pP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 xml:space="preserve">1.培训定位的关键思维：追求老板满意 </w:t>
      </w:r>
      <w:r w:rsidRPr="00FD5427">
        <w:rPr>
          <w:rFonts w:ascii="宋体" w:hAnsi="宋体" w:cs="仿宋_GB2312"/>
          <w:bCs/>
          <w:color w:val="191919"/>
          <w:sz w:val="28"/>
          <w:szCs w:val="28"/>
          <w:shd w:val="clear" w:color="auto" w:fill="FFFFFF"/>
        </w:rPr>
        <w:t xml:space="preserve">or </w:t>
      </w:r>
      <w:r w:rsidRPr="00FD5427">
        <w:rPr>
          <w:rFonts w:ascii="宋体" w:hAnsi="宋体" w:cs="仿宋_GB2312" w:hint="eastAsia"/>
          <w:bCs/>
          <w:color w:val="191919"/>
          <w:sz w:val="28"/>
          <w:szCs w:val="28"/>
          <w:shd w:val="clear" w:color="auto" w:fill="FFFFFF"/>
        </w:rPr>
        <w:t>员工满意？</w:t>
      </w:r>
    </w:p>
    <w:p w14:paraId="5E3CEA55" w14:textId="30919224" w:rsidR="00FD5427" w:rsidRPr="00FD5427" w:rsidRDefault="00FD5427" w:rsidP="00CB40F1">
      <w:pPr>
        <w:widowControl/>
        <w:spacing w:line="340" w:lineRule="exact"/>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 xml:space="preserve"> </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2.培训</w:t>
      </w:r>
      <w:proofErr w:type="gramStart"/>
      <w:r w:rsidRPr="00FD5427">
        <w:rPr>
          <w:rFonts w:ascii="宋体" w:hAnsi="宋体" w:cs="仿宋_GB2312" w:hint="eastAsia"/>
          <w:bCs/>
          <w:color w:val="191919"/>
          <w:sz w:val="28"/>
          <w:szCs w:val="28"/>
          <w:shd w:val="clear" w:color="auto" w:fill="FFFFFF"/>
        </w:rPr>
        <w:t>密联业务</w:t>
      </w:r>
      <w:proofErr w:type="gramEnd"/>
      <w:r w:rsidRPr="00FD5427">
        <w:rPr>
          <w:rFonts w:ascii="宋体" w:hAnsi="宋体" w:cs="仿宋_GB2312" w:hint="eastAsia"/>
          <w:bCs/>
          <w:color w:val="191919"/>
          <w:sz w:val="28"/>
          <w:szCs w:val="28"/>
          <w:shd w:val="clear" w:color="auto" w:fill="FFFFFF"/>
        </w:rPr>
        <w:t>的关键：老板的业务偏好</w:t>
      </w:r>
    </w:p>
    <w:p w14:paraId="573516D8" w14:textId="5BA03F54" w:rsidR="00FD5427" w:rsidRPr="00FD5427" w:rsidRDefault="00FD5427" w:rsidP="00CB40F1">
      <w:pPr>
        <w:widowControl/>
        <w:spacing w:line="340" w:lineRule="exact"/>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 xml:space="preserve"> </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3.培训需求的532模型</w:t>
      </w:r>
      <w:r w:rsidR="006762BF">
        <w:rPr>
          <w:rFonts w:ascii="宋体" w:hAnsi="宋体" w:cs="仿宋_GB2312" w:hint="eastAsia"/>
          <w:bCs/>
          <w:color w:val="191919"/>
          <w:sz w:val="28"/>
          <w:szCs w:val="28"/>
          <w:shd w:val="clear" w:color="auto" w:fill="FFFFFF"/>
        </w:rPr>
        <w:t xml:space="preserve"> </w:t>
      </w:r>
      <w:r w:rsidR="006762BF">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4.</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高中基层的培训需求调研法</w:t>
      </w:r>
    </w:p>
    <w:p w14:paraId="2ABA2E84" w14:textId="77777777" w:rsidR="00FD5427" w:rsidRPr="006762BF" w:rsidRDefault="00FD5427" w:rsidP="00CB40F1">
      <w:pPr>
        <w:widowControl/>
        <w:spacing w:line="340" w:lineRule="exact"/>
        <w:jc w:val="left"/>
        <w:rPr>
          <w:rFonts w:ascii="宋体" w:hAnsi="宋体" w:cs="仿宋_GB2312"/>
          <w:b/>
          <w:color w:val="191919"/>
          <w:sz w:val="28"/>
          <w:szCs w:val="28"/>
          <w:shd w:val="clear" w:color="auto" w:fill="FFFFFF"/>
        </w:rPr>
      </w:pPr>
      <w:r w:rsidRPr="00FD5427">
        <w:rPr>
          <w:rFonts w:ascii="宋体" w:hAnsi="宋体" w:cs="仿宋_GB2312" w:hint="eastAsia"/>
          <w:bCs/>
          <w:color w:val="191919"/>
          <w:sz w:val="28"/>
          <w:szCs w:val="28"/>
          <w:shd w:val="clear" w:color="auto" w:fill="FFFFFF"/>
        </w:rPr>
        <w:t xml:space="preserve"> </w:t>
      </w:r>
      <w:r w:rsidRPr="006762BF">
        <w:rPr>
          <w:rFonts w:ascii="宋体" w:hAnsi="宋体" w:cs="仿宋_GB2312"/>
          <w:b/>
          <w:color w:val="191919"/>
          <w:sz w:val="28"/>
          <w:szCs w:val="28"/>
          <w:shd w:val="clear" w:color="auto" w:fill="FFFFFF"/>
        </w:rPr>
        <w:t xml:space="preserve"> </w:t>
      </w:r>
      <w:r w:rsidRPr="006762BF">
        <w:rPr>
          <w:rFonts w:ascii="宋体" w:hAnsi="宋体" w:cs="仿宋_GB2312" w:hint="eastAsia"/>
          <w:b/>
          <w:color w:val="191919"/>
          <w:sz w:val="28"/>
          <w:szCs w:val="28"/>
          <w:shd w:val="clear" w:color="auto" w:fill="FFFFFF"/>
        </w:rPr>
        <w:t>二、利用战略推演构建企业培训体系</w:t>
      </w:r>
    </w:p>
    <w:p w14:paraId="439753D2" w14:textId="2DAA589A" w:rsidR="00FD5427" w:rsidRPr="006762BF"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6762BF">
        <w:rPr>
          <w:rFonts w:ascii="宋体" w:hAnsi="宋体" w:cs="仿宋_GB2312" w:hint="eastAsia"/>
          <w:bCs/>
          <w:color w:val="191919"/>
          <w:sz w:val="28"/>
          <w:szCs w:val="28"/>
          <w:shd w:val="clear" w:color="auto" w:fill="FFFFFF"/>
        </w:rPr>
        <w:t>1.战略推演七步法：获取竞争优势的思维方法</w:t>
      </w:r>
    </w:p>
    <w:p w14:paraId="31A3AFCF" w14:textId="7B15D2AD"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2.战略推演构建培训体系（案例推演）</w:t>
      </w:r>
    </w:p>
    <w:p w14:paraId="04B24A22" w14:textId="55511219" w:rsidR="00FD5427" w:rsidRPr="006762BF"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【案例分析】</w:t>
      </w:r>
      <w:proofErr w:type="gramStart"/>
      <w:r w:rsidRPr="00FD5427">
        <w:rPr>
          <w:rFonts w:ascii="宋体" w:hAnsi="宋体" w:cs="仿宋_GB2312" w:hint="eastAsia"/>
          <w:bCs/>
          <w:color w:val="191919"/>
          <w:sz w:val="28"/>
          <w:szCs w:val="28"/>
          <w:shd w:val="clear" w:color="auto" w:fill="FFFFFF"/>
        </w:rPr>
        <w:t>此培训</w:t>
      </w:r>
      <w:proofErr w:type="gramEnd"/>
      <w:r w:rsidRPr="00FD5427">
        <w:rPr>
          <w:rFonts w:ascii="宋体" w:hAnsi="宋体" w:cs="仿宋_GB2312" w:hint="eastAsia"/>
          <w:bCs/>
          <w:color w:val="191919"/>
          <w:sz w:val="28"/>
          <w:szCs w:val="28"/>
          <w:shd w:val="clear" w:color="auto" w:fill="FFFFFF"/>
        </w:rPr>
        <w:t>体系构建案例是如何贴合战略推演七步法的？</w:t>
      </w:r>
    </w:p>
    <w:p w14:paraId="46D2A403"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bCs/>
          <w:color w:val="191919"/>
          <w:sz w:val="28"/>
          <w:szCs w:val="28"/>
          <w:shd w:val="clear" w:color="auto" w:fill="FFFFFF"/>
        </w:rPr>
        <w:t>第</w:t>
      </w:r>
      <w:r w:rsidRPr="00FD5427">
        <w:rPr>
          <w:rFonts w:ascii="宋体" w:hAnsi="宋体" w:cs="仿宋_GB2312" w:hint="eastAsia"/>
          <w:bCs/>
          <w:color w:val="191919"/>
          <w:sz w:val="28"/>
          <w:szCs w:val="28"/>
          <w:shd w:val="clear" w:color="auto" w:fill="FFFFFF"/>
        </w:rPr>
        <w:t>四讲</w:t>
      </w:r>
      <w:r w:rsidRPr="00FD5427">
        <w:rPr>
          <w:rFonts w:ascii="宋体" w:hAnsi="宋体" w:cs="仿宋_GB2312"/>
          <w:bCs/>
          <w:color w:val="191919"/>
          <w:sz w:val="28"/>
          <w:szCs w:val="28"/>
          <w:shd w:val="clear" w:color="auto" w:fill="FFFFFF"/>
        </w:rPr>
        <w:t>：</w:t>
      </w:r>
      <w:r w:rsidRPr="00FD5427">
        <w:rPr>
          <w:rFonts w:ascii="宋体" w:hAnsi="宋体" w:cs="仿宋_GB2312" w:hint="eastAsia"/>
          <w:bCs/>
          <w:color w:val="191919"/>
          <w:sz w:val="28"/>
          <w:szCs w:val="28"/>
          <w:shd w:val="clear" w:color="auto" w:fill="FFFFFF"/>
        </w:rPr>
        <w:t>培训体系下的人才生态链构建</w:t>
      </w:r>
    </w:p>
    <w:p w14:paraId="19EAE0A2" w14:textId="77777777" w:rsidR="00FD5427" w:rsidRPr="006762BF" w:rsidRDefault="00FD5427" w:rsidP="00CB40F1">
      <w:pPr>
        <w:widowControl/>
        <w:spacing w:line="340" w:lineRule="exact"/>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 xml:space="preserve"> </w:t>
      </w:r>
      <w:r w:rsidRPr="006762BF">
        <w:rPr>
          <w:rFonts w:ascii="宋体" w:hAnsi="宋体" w:cs="仿宋_GB2312"/>
          <w:b/>
          <w:color w:val="191919"/>
          <w:sz w:val="28"/>
          <w:szCs w:val="28"/>
          <w:shd w:val="clear" w:color="auto" w:fill="FFFFFF"/>
        </w:rPr>
        <w:t xml:space="preserve"> </w:t>
      </w:r>
      <w:r w:rsidRPr="006762BF">
        <w:rPr>
          <w:rFonts w:ascii="宋体" w:hAnsi="宋体" w:cs="仿宋_GB2312" w:hint="eastAsia"/>
          <w:b/>
          <w:color w:val="191919"/>
          <w:sz w:val="28"/>
          <w:szCs w:val="28"/>
          <w:shd w:val="clear" w:color="auto" w:fill="FFFFFF"/>
        </w:rPr>
        <w:t>一、五步打造企业关键岗位</w:t>
      </w:r>
    </w:p>
    <w:p w14:paraId="62B85CA6" w14:textId="77777777" w:rsidR="00FD5427" w:rsidRPr="00FD5427" w:rsidRDefault="00FD5427" w:rsidP="00CB40F1">
      <w:pPr>
        <w:widowControl/>
        <w:spacing w:line="340" w:lineRule="exact"/>
        <w:jc w:val="left"/>
        <w:rPr>
          <w:rFonts w:ascii="宋体" w:hAnsi="宋体" w:cs="仿宋_GB2312"/>
          <w:bCs/>
          <w:color w:val="191919"/>
          <w:sz w:val="28"/>
          <w:szCs w:val="28"/>
          <w:shd w:val="clear" w:color="auto" w:fill="FFFFFF"/>
        </w:rPr>
      </w:pP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1.</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第一步：界定关键岗位：琼楼之上、立足现状、放眼未来</w:t>
      </w:r>
    </w:p>
    <w:p w14:paraId="55C7362D" w14:textId="77777777" w:rsidR="00FD5427" w:rsidRPr="00FD5427" w:rsidRDefault="00FD5427" w:rsidP="00CB40F1">
      <w:pPr>
        <w:widowControl/>
        <w:spacing w:line="340" w:lineRule="exact"/>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 xml:space="preserve"> </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第二步：梳理供给渠道：行业挖猎、内部绩优、跨行搜寻</w:t>
      </w:r>
    </w:p>
    <w:p w14:paraId="56764F70" w14:textId="77777777" w:rsidR="00FD5427" w:rsidRPr="00FD5427" w:rsidRDefault="00FD5427" w:rsidP="00CB40F1">
      <w:pPr>
        <w:widowControl/>
        <w:spacing w:line="340" w:lineRule="exact"/>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 xml:space="preserve"> </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3.</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第三步：识别岗位胜任：任职标准、时间维度、区域发展</w:t>
      </w:r>
    </w:p>
    <w:p w14:paraId="13D25588" w14:textId="77777777" w:rsidR="00FD5427" w:rsidRPr="00FD5427" w:rsidRDefault="00FD5427" w:rsidP="00CB40F1">
      <w:pPr>
        <w:widowControl/>
        <w:spacing w:line="340" w:lineRule="exact"/>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 xml:space="preserve"> </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4.</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第四步：战</w:t>
      </w:r>
      <w:proofErr w:type="gramStart"/>
      <w:r w:rsidRPr="00FD5427">
        <w:rPr>
          <w:rFonts w:ascii="宋体" w:hAnsi="宋体" w:cs="仿宋_GB2312" w:hint="eastAsia"/>
          <w:bCs/>
          <w:color w:val="191919"/>
          <w:sz w:val="28"/>
          <w:szCs w:val="28"/>
          <w:shd w:val="clear" w:color="auto" w:fill="FFFFFF"/>
        </w:rPr>
        <w:t>训结合</w:t>
      </w:r>
      <w:proofErr w:type="gramEnd"/>
      <w:r w:rsidRPr="00FD5427">
        <w:rPr>
          <w:rFonts w:ascii="宋体" w:hAnsi="宋体" w:cs="仿宋_GB2312" w:hint="eastAsia"/>
          <w:bCs/>
          <w:color w:val="191919"/>
          <w:sz w:val="28"/>
          <w:szCs w:val="28"/>
          <w:shd w:val="clear" w:color="auto" w:fill="FFFFFF"/>
        </w:rPr>
        <w:t>培养：两个密联、四个看向、三化逻辑</w:t>
      </w:r>
    </w:p>
    <w:p w14:paraId="0727EDB8" w14:textId="77777777" w:rsidR="00FD5427" w:rsidRPr="00FD5427" w:rsidRDefault="00FD5427" w:rsidP="00CB40F1">
      <w:pPr>
        <w:widowControl/>
        <w:spacing w:line="340" w:lineRule="exact"/>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 xml:space="preserve"> </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5.</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第五步：培养效果评估：前后对策、场景考评、三堂会审</w:t>
      </w:r>
    </w:p>
    <w:p w14:paraId="21D75EDF" w14:textId="77777777" w:rsidR="00FD5427" w:rsidRPr="006762BF" w:rsidRDefault="00FD5427" w:rsidP="00CB40F1">
      <w:pPr>
        <w:widowControl/>
        <w:spacing w:line="340" w:lineRule="exact"/>
        <w:ind w:firstLineChars="100" w:firstLine="281"/>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二、</w:t>
      </w:r>
      <w:r w:rsidRPr="006762BF">
        <w:rPr>
          <w:rFonts w:ascii="宋体" w:hAnsi="宋体" w:cs="仿宋_GB2312"/>
          <w:b/>
          <w:color w:val="191919"/>
          <w:sz w:val="28"/>
          <w:szCs w:val="28"/>
          <w:shd w:val="clear" w:color="auto" w:fill="FFFFFF"/>
        </w:rPr>
        <w:t>内部讲师</w:t>
      </w:r>
      <w:r w:rsidRPr="006762BF">
        <w:rPr>
          <w:rFonts w:ascii="宋体" w:hAnsi="宋体" w:cs="仿宋_GB2312" w:hint="eastAsia"/>
          <w:b/>
          <w:color w:val="191919"/>
          <w:sz w:val="28"/>
          <w:szCs w:val="28"/>
          <w:shd w:val="clear" w:color="auto" w:fill="FFFFFF"/>
        </w:rPr>
        <w:t>的选育用留</w:t>
      </w:r>
    </w:p>
    <w:p w14:paraId="0BD572EB" w14:textId="370018FB"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选：谁来做、做什么？</w:t>
      </w:r>
      <w:r w:rsidR="006762BF">
        <w:rPr>
          <w:rFonts w:ascii="宋体" w:hAnsi="宋体" w:cs="仿宋_GB2312" w:hint="eastAsia"/>
          <w:bCs/>
          <w:color w:val="191919"/>
          <w:sz w:val="28"/>
          <w:szCs w:val="28"/>
          <w:shd w:val="clear" w:color="auto" w:fill="FFFFFF"/>
        </w:rPr>
        <w:t xml:space="preserve"> </w:t>
      </w:r>
      <w:r w:rsidR="006762BF">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育：怎么做、什么要求？</w:t>
      </w:r>
    </w:p>
    <w:p w14:paraId="03FE126F" w14:textId="55EE2B58"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3.</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用：日常激励、动力激励</w:t>
      </w:r>
      <w:r w:rsidR="006762BF">
        <w:rPr>
          <w:rFonts w:ascii="宋体" w:hAnsi="宋体" w:cs="仿宋_GB2312" w:hint="eastAsia"/>
          <w:bCs/>
          <w:color w:val="191919"/>
          <w:sz w:val="28"/>
          <w:szCs w:val="28"/>
          <w:shd w:val="clear" w:color="auto" w:fill="FFFFFF"/>
        </w:rPr>
        <w:t xml:space="preserve"> </w:t>
      </w:r>
      <w:r w:rsidR="006762BF">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4.</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留：讲师池动态管理</w:t>
      </w:r>
    </w:p>
    <w:p w14:paraId="15C5849B" w14:textId="77777777"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三、管理者培养的路径策略</w:t>
      </w:r>
    </w:p>
    <w:p w14:paraId="557CF75D"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【案例导入】阿里巴巴管理者培养模式解读</w:t>
      </w:r>
    </w:p>
    <w:p w14:paraId="362A8872"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【模型】管理者培养的4</w:t>
      </w:r>
      <w:r w:rsidRPr="00FD5427">
        <w:rPr>
          <w:rFonts w:ascii="宋体" w:hAnsi="宋体" w:cs="仿宋_GB2312"/>
          <w:bCs/>
          <w:color w:val="191919"/>
          <w:sz w:val="28"/>
          <w:szCs w:val="28"/>
          <w:shd w:val="clear" w:color="auto" w:fill="FFFFFF"/>
        </w:rPr>
        <w:t>T</w:t>
      </w:r>
      <w:r w:rsidRPr="00FD5427">
        <w:rPr>
          <w:rFonts w:ascii="宋体" w:hAnsi="宋体" w:cs="仿宋_GB2312" w:hint="eastAsia"/>
          <w:bCs/>
          <w:color w:val="191919"/>
          <w:sz w:val="28"/>
          <w:szCs w:val="28"/>
          <w:shd w:val="clear" w:color="auto" w:fill="FFFFFF"/>
        </w:rPr>
        <w:t>模型</w:t>
      </w:r>
    </w:p>
    <w:p w14:paraId="18C15934"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【实操】管理者在“五看”中培养</w:t>
      </w:r>
    </w:p>
    <w:p w14:paraId="4E79E19C" w14:textId="77777777"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四、企业师徒制的建设与效果落地</w:t>
      </w:r>
    </w:p>
    <w:p w14:paraId="34D0F4D1"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lastRenderedPageBreak/>
        <w:t>【导入】师傅带徒弟，是企业人才梯队建设的底层逻辑</w:t>
      </w:r>
    </w:p>
    <w:p w14:paraId="4F4CB2EB" w14:textId="77777777"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1、三类人的带教是不一样的</w:t>
      </w:r>
    </w:p>
    <w:p w14:paraId="5DC5CC5D" w14:textId="059BD1DC"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（1）新人</w:t>
      </w:r>
      <w:r w:rsidR="006762BF">
        <w:rPr>
          <w:rFonts w:ascii="宋体" w:hAnsi="宋体" w:cs="仿宋_GB2312" w:hint="eastAsia"/>
          <w:bCs/>
          <w:color w:val="191919"/>
          <w:sz w:val="28"/>
          <w:szCs w:val="28"/>
          <w:shd w:val="clear" w:color="auto" w:fill="FFFFFF"/>
        </w:rPr>
        <w:t xml:space="preserve"> </w:t>
      </w:r>
      <w:r w:rsidR="006762BF">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（2）后备干部</w:t>
      </w:r>
      <w:r w:rsidR="006762BF">
        <w:rPr>
          <w:rFonts w:ascii="宋体" w:hAnsi="宋体" w:cs="仿宋_GB2312" w:hint="eastAsia"/>
          <w:bCs/>
          <w:color w:val="191919"/>
          <w:sz w:val="28"/>
          <w:szCs w:val="28"/>
          <w:shd w:val="clear" w:color="auto" w:fill="FFFFFF"/>
        </w:rPr>
        <w:t xml:space="preserve"> </w:t>
      </w:r>
      <w:r w:rsidR="006762BF">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（3）空降兵</w:t>
      </w:r>
    </w:p>
    <w:p w14:paraId="083DE4A7" w14:textId="65814D6D"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2</w:t>
      </w:r>
      <w:r w:rsidR="006762BF" w:rsidRPr="006762BF">
        <w:rPr>
          <w:rFonts w:ascii="宋体" w:hAnsi="宋体" w:cs="仿宋_GB2312" w:hint="eastAsia"/>
          <w:b/>
          <w:color w:val="191919"/>
          <w:sz w:val="28"/>
          <w:szCs w:val="28"/>
          <w:shd w:val="clear" w:color="auto" w:fill="FFFFFF"/>
        </w:rPr>
        <w:t>、</w:t>
      </w:r>
      <w:r w:rsidRPr="006762BF">
        <w:rPr>
          <w:rFonts w:ascii="宋体" w:hAnsi="宋体" w:cs="仿宋_GB2312" w:hint="eastAsia"/>
          <w:b/>
          <w:color w:val="191919"/>
          <w:sz w:val="28"/>
          <w:szCs w:val="28"/>
          <w:shd w:val="clear" w:color="auto" w:fill="FFFFFF"/>
        </w:rPr>
        <w:t>师傅的选拔和评估</w:t>
      </w:r>
    </w:p>
    <w:p w14:paraId="78D9A47E"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【策略】岗位带教体系建设的六大策略</w:t>
      </w:r>
    </w:p>
    <w:p w14:paraId="508872AE" w14:textId="77777777"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b/>
          <w:color w:val="191919"/>
          <w:sz w:val="28"/>
          <w:szCs w:val="28"/>
          <w:shd w:val="clear" w:color="auto" w:fill="FFFFFF"/>
        </w:rPr>
        <w:t>3</w:t>
      </w:r>
      <w:r w:rsidRPr="006762BF">
        <w:rPr>
          <w:rFonts w:ascii="宋体" w:hAnsi="宋体" w:cs="仿宋_GB2312" w:hint="eastAsia"/>
          <w:b/>
          <w:color w:val="191919"/>
          <w:sz w:val="28"/>
          <w:szCs w:val="28"/>
          <w:shd w:val="clear" w:color="auto" w:fill="FFFFFF"/>
        </w:rPr>
        <w:t>、重视管理者导师的作用</w:t>
      </w:r>
    </w:p>
    <w:p w14:paraId="1DA44F43" w14:textId="77777777" w:rsidR="00FD5427" w:rsidRPr="006762BF"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6762BF">
        <w:rPr>
          <w:rFonts w:ascii="宋体" w:hAnsi="宋体" w:cs="仿宋_GB2312" w:hint="eastAsia"/>
          <w:b/>
          <w:color w:val="191919"/>
          <w:sz w:val="28"/>
          <w:szCs w:val="28"/>
          <w:shd w:val="clear" w:color="auto" w:fill="FFFFFF"/>
        </w:rPr>
        <w:t>五、学习地图在专业人才培养中的应用</w:t>
      </w:r>
    </w:p>
    <w:p w14:paraId="43816CD8" w14:textId="1DA3B218"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1.专业人才培养的五项要素</w:t>
      </w:r>
    </w:p>
    <w:p w14:paraId="2CED0874" w14:textId="2B5E4F99"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（1）系统化 （2）职</w:t>
      </w:r>
      <w:proofErr w:type="gramStart"/>
      <w:r w:rsidRPr="00FD5427">
        <w:rPr>
          <w:rFonts w:ascii="宋体" w:hAnsi="宋体" w:cs="仿宋_GB2312" w:hint="eastAsia"/>
          <w:bCs/>
          <w:color w:val="191919"/>
          <w:sz w:val="28"/>
          <w:szCs w:val="28"/>
          <w:shd w:val="clear" w:color="auto" w:fill="FFFFFF"/>
        </w:rPr>
        <w:t>涯</w:t>
      </w:r>
      <w:proofErr w:type="gramEnd"/>
      <w:r w:rsidRPr="00FD5427">
        <w:rPr>
          <w:rFonts w:ascii="宋体" w:hAnsi="宋体" w:cs="仿宋_GB2312" w:hint="eastAsia"/>
          <w:bCs/>
          <w:color w:val="191919"/>
          <w:sz w:val="28"/>
          <w:szCs w:val="28"/>
          <w:shd w:val="clear" w:color="auto" w:fill="FFFFFF"/>
        </w:rPr>
        <w:t xml:space="preserve">化 （3）场景化 （4）协同化 （5）互补化 </w:t>
      </w:r>
    </w:p>
    <w:p w14:paraId="1C6A1479" w14:textId="2BF40029"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b/>
          <w:color w:val="191919"/>
          <w:sz w:val="28"/>
          <w:szCs w:val="28"/>
          <w:shd w:val="clear" w:color="auto" w:fill="FFFFFF"/>
        </w:rPr>
        <w:t>2</w:t>
      </w:r>
      <w:r w:rsidRPr="00CB40F1">
        <w:rPr>
          <w:rFonts w:ascii="宋体" w:hAnsi="宋体" w:cs="仿宋_GB2312" w:hint="eastAsia"/>
          <w:b/>
          <w:color w:val="191919"/>
          <w:sz w:val="28"/>
          <w:szCs w:val="28"/>
          <w:shd w:val="clear" w:color="auto" w:fill="FFFFFF"/>
        </w:rPr>
        <w:t>.学习地图三件套</w:t>
      </w:r>
    </w:p>
    <w:p w14:paraId="11882D88" w14:textId="607087AB"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w:t>
      </w:r>
      <w:r w:rsidRPr="00FD5427">
        <w:rPr>
          <w:rFonts w:ascii="宋体" w:hAnsi="宋体" w:cs="仿宋_GB2312"/>
          <w:bCs/>
          <w:color w:val="191919"/>
          <w:sz w:val="28"/>
          <w:szCs w:val="28"/>
          <w:shd w:val="clear" w:color="auto" w:fill="FFFFFF"/>
        </w:rPr>
        <w:t>）</w:t>
      </w:r>
      <w:r w:rsidRPr="00FD5427">
        <w:rPr>
          <w:rFonts w:ascii="宋体" w:hAnsi="宋体" w:cs="仿宋_GB2312" w:hint="eastAsia"/>
          <w:bCs/>
          <w:color w:val="191919"/>
          <w:sz w:val="28"/>
          <w:szCs w:val="28"/>
          <w:shd w:val="clear" w:color="auto" w:fill="FFFFFF"/>
        </w:rPr>
        <w:t>岗位发展阶梯（2）岗位关键职责（3）岗位学习资源</w:t>
      </w:r>
    </w:p>
    <w:p w14:paraId="3047863C" w14:textId="5811A44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b/>
          <w:color w:val="191919"/>
          <w:sz w:val="28"/>
          <w:szCs w:val="28"/>
          <w:shd w:val="clear" w:color="auto" w:fill="FFFFFF"/>
        </w:rPr>
        <w:t>3</w:t>
      </w:r>
      <w:r w:rsidRPr="00CB40F1">
        <w:rPr>
          <w:rFonts w:ascii="宋体" w:hAnsi="宋体" w:cs="仿宋_GB2312" w:hint="eastAsia"/>
          <w:b/>
          <w:color w:val="191919"/>
          <w:sz w:val="28"/>
          <w:szCs w:val="28"/>
          <w:shd w:val="clear" w:color="auto" w:fill="FFFFFF"/>
        </w:rPr>
        <w:t>.学习地图的应用</w:t>
      </w:r>
    </w:p>
    <w:p w14:paraId="42F57EBE"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【关键】六个凡是</w:t>
      </w:r>
    </w:p>
    <w:p w14:paraId="5F0C1BC8"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六、</w:t>
      </w:r>
      <w:proofErr w:type="gramStart"/>
      <w:r w:rsidRPr="00CB40F1">
        <w:rPr>
          <w:rFonts w:ascii="宋体" w:hAnsi="宋体" w:cs="仿宋_GB2312" w:hint="eastAsia"/>
          <w:b/>
          <w:color w:val="191919"/>
          <w:sz w:val="28"/>
          <w:szCs w:val="28"/>
          <w:shd w:val="clear" w:color="auto" w:fill="FFFFFF"/>
        </w:rPr>
        <w:t>密联业务</w:t>
      </w:r>
      <w:proofErr w:type="gramEnd"/>
      <w:r w:rsidRPr="00CB40F1">
        <w:rPr>
          <w:rFonts w:ascii="宋体" w:hAnsi="宋体" w:cs="仿宋_GB2312" w:hint="eastAsia"/>
          <w:b/>
          <w:color w:val="191919"/>
          <w:sz w:val="28"/>
          <w:szCs w:val="28"/>
          <w:shd w:val="clear" w:color="auto" w:fill="FFFFFF"/>
        </w:rPr>
        <w:t>的三种学习模式</w:t>
      </w:r>
    </w:p>
    <w:p w14:paraId="6E92C2E9"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业务复盘：向过去的经验教训学习</w:t>
      </w:r>
    </w:p>
    <w:p w14:paraId="0F4C5D22"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2.</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岗位经验萃取：向优秀的岗位经验教训学习</w:t>
      </w:r>
    </w:p>
    <w:p w14:paraId="5BD65583" w14:textId="37D82CFB"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3.</w:t>
      </w:r>
      <w:r w:rsidRPr="00FD5427">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11130业务教学法：启动企业</w:t>
      </w:r>
      <w:proofErr w:type="gramStart"/>
      <w:r w:rsidRPr="00FD5427">
        <w:rPr>
          <w:rFonts w:ascii="宋体" w:hAnsi="宋体" w:cs="仿宋_GB2312" w:hint="eastAsia"/>
          <w:bCs/>
          <w:color w:val="191919"/>
          <w:sz w:val="28"/>
          <w:szCs w:val="28"/>
          <w:shd w:val="clear" w:color="auto" w:fill="FFFFFF"/>
        </w:rPr>
        <w:t>内部微</w:t>
      </w:r>
      <w:proofErr w:type="gramEnd"/>
      <w:r w:rsidRPr="00FD5427">
        <w:rPr>
          <w:rFonts w:ascii="宋体" w:hAnsi="宋体" w:cs="仿宋_GB2312" w:hint="eastAsia"/>
          <w:bCs/>
          <w:color w:val="191919"/>
          <w:sz w:val="28"/>
          <w:szCs w:val="28"/>
          <w:shd w:val="clear" w:color="auto" w:fill="FFFFFF"/>
        </w:rPr>
        <w:t>学习</w:t>
      </w:r>
    </w:p>
    <w:p w14:paraId="489B771A"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第五讲：培训项目的设计和运营</w:t>
      </w:r>
    </w:p>
    <w:p w14:paraId="0F350B99"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【导入】培训项目设计与培训课程设计的区别？</w:t>
      </w:r>
    </w:p>
    <w:p w14:paraId="010A9652"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一、培训项目设计运营的4个关键</w:t>
      </w:r>
    </w:p>
    <w:p w14:paraId="0E3581F0"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1、培训需求的发现：从业务端口发现需求</w:t>
      </w:r>
    </w:p>
    <w:p w14:paraId="35C685DE"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2、培训项目的设计：从体系细节实施设计</w:t>
      </w:r>
    </w:p>
    <w:p w14:paraId="1C0A650A"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3、教学方法的应用：用多样途径实现交付</w:t>
      </w:r>
    </w:p>
    <w:p w14:paraId="55D2E216"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4、永不下课的关注：用多种方法巩固提升</w:t>
      </w:r>
    </w:p>
    <w:p w14:paraId="16383B57"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二、培训项目设计运营的思路</w:t>
      </w:r>
    </w:p>
    <w:p w14:paraId="064927D0"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【模型】培训项目设计</w:t>
      </w:r>
      <w:proofErr w:type="gramStart"/>
      <w:r w:rsidRPr="00FD5427">
        <w:rPr>
          <w:rFonts w:ascii="宋体" w:hAnsi="宋体" w:cs="仿宋_GB2312" w:hint="eastAsia"/>
          <w:bCs/>
          <w:color w:val="191919"/>
          <w:sz w:val="28"/>
          <w:szCs w:val="28"/>
          <w:shd w:val="clear" w:color="auto" w:fill="FFFFFF"/>
        </w:rPr>
        <w:t>运营四宫</w:t>
      </w:r>
      <w:proofErr w:type="gramEnd"/>
      <w:r w:rsidRPr="00FD5427">
        <w:rPr>
          <w:rFonts w:ascii="宋体" w:hAnsi="宋体" w:cs="仿宋_GB2312" w:hint="eastAsia"/>
          <w:bCs/>
          <w:color w:val="191919"/>
          <w:sz w:val="28"/>
          <w:szCs w:val="28"/>
          <w:shd w:val="clear" w:color="auto" w:fill="FFFFFF"/>
        </w:rPr>
        <w:t>格</w:t>
      </w:r>
    </w:p>
    <w:p w14:paraId="3F891AAC"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三、培训项目设计运营的流程</w:t>
      </w:r>
    </w:p>
    <w:p w14:paraId="08D00189" w14:textId="71B5D95D"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1、策划筹备阶段</w:t>
      </w:r>
      <w:r w:rsidR="00CB40F1">
        <w:rPr>
          <w:rFonts w:ascii="宋体" w:hAnsi="宋体" w:cs="仿宋_GB2312" w:hint="eastAsia"/>
          <w:bCs/>
          <w:color w:val="191919"/>
          <w:sz w:val="28"/>
          <w:szCs w:val="28"/>
          <w:shd w:val="clear" w:color="auto" w:fill="FFFFFF"/>
        </w:rPr>
        <w:t xml:space="preserve"> </w:t>
      </w:r>
      <w:r w:rsidR="00CB40F1">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2、跟踪实施阶段</w:t>
      </w:r>
      <w:r w:rsidR="00CB40F1">
        <w:rPr>
          <w:rFonts w:ascii="宋体" w:hAnsi="宋体" w:cs="仿宋_GB2312" w:hint="eastAsia"/>
          <w:bCs/>
          <w:color w:val="191919"/>
          <w:sz w:val="28"/>
          <w:szCs w:val="28"/>
          <w:shd w:val="clear" w:color="auto" w:fill="FFFFFF"/>
        </w:rPr>
        <w:t xml:space="preserve"> </w:t>
      </w:r>
      <w:r w:rsidR="00CB40F1">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3、总结修正阶段</w:t>
      </w:r>
    </w:p>
    <w:p w14:paraId="2ED788A9"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第六讲：培训效果的评估</w:t>
      </w:r>
    </w:p>
    <w:p w14:paraId="1DA29576"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【导入】你们的培训工作年度汇报里，都写些什么？</w:t>
      </w:r>
    </w:p>
    <w:p w14:paraId="014C9016"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一、柯氏四级评估的应用</w:t>
      </w:r>
    </w:p>
    <w:p w14:paraId="357DDA67"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二、培训效果评估</w:t>
      </w:r>
      <w:proofErr w:type="gramStart"/>
      <w:r w:rsidRPr="00CB40F1">
        <w:rPr>
          <w:rFonts w:ascii="宋体" w:hAnsi="宋体" w:cs="仿宋_GB2312" w:hint="eastAsia"/>
          <w:b/>
          <w:color w:val="191919"/>
          <w:sz w:val="28"/>
          <w:szCs w:val="28"/>
          <w:shd w:val="clear" w:color="auto" w:fill="FFFFFF"/>
        </w:rPr>
        <w:t>时机级</w:t>
      </w:r>
      <w:proofErr w:type="gramEnd"/>
      <w:r w:rsidRPr="00CB40F1">
        <w:rPr>
          <w:rFonts w:ascii="宋体" w:hAnsi="宋体" w:cs="仿宋_GB2312" w:hint="eastAsia"/>
          <w:b/>
          <w:color w:val="191919"/>
          <w:sz w:val="28"/>
          <w:szCs w:val="28"/>
          <w:shd w:val="clear" w:color="auto" w:fill="FFFFFF"/>
        </w:rPr>
        <w:t>操作方式</w:t>
      </w:r>
    </w:p>
    <w:p w14:paraId="0EB78587"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三、三堂会审评估学员训后符合性</w:t>
      </w:r>
    </w:p>
    <w:p w14:paraId="52C4D768" w14:textId="641C9A0E"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1、业务单元直接主管</w:t>
      </w:r>
      <w:r w:rsidR="00CB40F1">
        <w:rPr>
          <w:rFonts w:ascii="宋体" w:hAnsi="宋体" w:cs="仿宋_GB2312" w:hint="eastAsia"/>
          <w:bCs/>
          <w:color w:val="191919"/>
          <w:sz w:val="28"/>
          <w:szCs w:val="28"/>
          <w:shd w:val="clear" w:color="auto" w:fill="FFFFFF"/>
        </w:rPr>
        <w:t xml:space="preserve"> </w:t>
      </w:r>
      <w:r w:rsidR="00CB40F1">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2、人力资源负责人</w:t>
      </w:r>
      <w:r w:rsidR="00CB40F1">
        <w:rPr>
          <w:rFonts w:ascii="宋体" w:hAnsi="宋体" w:cs="仿宋_GB2312" w:hint="eastAsia"/>
          <w:bCs/>
          <w:color w:val="191919"/>
          <w:sz w:val="28"/>
          <w:szCs w:val="28"/>
          <w:shd w:val="clear" w:color="auto" w:fill="FFFFFF"/>
        </w:rPr>
        <w:t xml:space="preserve"> </w:t>
      </w:r>
      <w:r w:rsidR="00CB40F1">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3、培训负责人</w:t>
      </w:r>
    </w:p>
    <w:p w14:paraId="6488800E"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【思考】如何打破“培训满意度”的牢笼</w:t>
      </w:r>
    </w:p>
    <w:p w14:paraId="63A579AB" w14:textId="77777777" w:rsidR="00FD5427" w:rsidRPr="00FD5427"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【指标】人才出栏率</w:t>
      </w:r>
    </w:p>
    <w:p w14:paraId="5E397421" w14:textId="77777777" w:rsidR="00FD5427" w:rsidRPr="00CB40F1" w:rsidRDefault="00FD5427" w:rsidP="00CB40F1">
      <w:pPr>
        <w:widowControl/>
        <w:spacing w:line="340" w:lineRule="exact"/>
        <w:ind w:firstLineChars="101" w:firstLine="284"/>
        <w:jc w:val="left"/>
        <w:rPr>
          <w:rFonts w:ascii="宋体" w:hAnsi="宋体" w:cs="仿宋_GB2312"/>
          <w:b/>
          <w:color w:val="191919"/>
          <w:sz w:val="28"/>
          <w:szCs w:val="28"/>
          <w:shd w:val="clear" w:color="auto" w:fill="FFFFFF"/>
        </w:rPr>
      </w:pPr>
      <w:r w:rsidRPr="00CB40F1">
        <w:rPr>
          <w:rFonts w:ascii="宋体" w:hAnsi="宋体" w:cs="仿宋_GB2312" w:hint="eastAsia"/>
          <w:b/>
          <w:color w:val="191919"/>
          <w:sz w:val="28"/>
          <w:szCs w:val="28"/>
          <w:shd w:val="clear" w:color="auto" w:fill="FFFFFF"/>
        </w:rPr>
        <w:t>四、质量型培训评估的三个价值维度</w:t>
      </w:r>
    </w:p>
    <w:p w14:paraId="158A6DDB" w14:textId="699C388C" w:rsidR="004F273D" w:rsidRPr="00CB40F1" w:rsidRDefault="00FD5427" w:rsidP="00CB40F1">
      <w:pPr>
        <w:widowControl/>
        <w:spacing w:line="340" w:lineRule="exact"/>
        <w:ind w:firstLineChars="101" w:firstLine="283"/>
        <w:jc w:val="left"/>
        <w:rPr>
          <w:rFonts w:ascii="宋体" w:hAnsi="宋体" w:cs="仿宋_GB2312"/>
          <w:bCs/>
          <w:color w:val="191919"/>
          <w:sz w:val="28"/>
          <w:szCs w:val="28"/>
          <w:shd w:val="clear" w:color="auto" w:fill="FFFFFF"/>
        </w:rPr>
      </w:pPr>
      <w:r w:rsidRPr="00FD5427">
        <w:rPr>
          <w:rFonts w:ascii="宋体" w:hAnsi="宋体" w:cs="仿宋_GB2312" w:hint="eastAsia"/>
          <w:bCs/>
          <w:color w:val="191919"/>
          <w:sz w:val="28"/>
          <w:szCs w:val="28"/>
          <w:shd w:val="clear" w:color="auto" w:fill="FFFFFF"/>
        </w:rPr>
        <w:t>1、有用度</w:t>
      </w:r>
      <w:r w:rsidR="00CB40F1">
        <w:rPr>
          <w:rFonts w:ascii="宋体" w:hAnsi="宋体" w:cs="仿宋_GB2312" w:hint="eastAsia"/>
          <w:bCs/>
          <w:color w:val="191919"/>
          <w:sz w:val="28"/>
          <w:szCs w:val="28"/>
          <w:shd w:val="clear" w:color="auto" w:fill="FFFFFF"/>
        </w:rPr>
        <w:t xml:space="preserve"> </w:t>
      </w:r>
      <w:r w:rsidR="00CB40F1">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2、问题解决数</w:t>
      </w:r>
      <w:r w:rsidR="00CB40F1">
        <w:rPr>
          <w:rFonts w:ascii="宋体" w:hAnsi="宋体" w:cs="仿宋_GB2312" w:hint="eastAsia"/>
          <w:bCs/>
          <w:color w:val="191919"/>
          <w:sz w:val="28"/>
          <w:szCs w:val="28"/>
          <w:shd w:val="clear" w:color="auto" w:fill="FFFFFF"/>
        </w:rPr>
        <w:t xml:space="preserve"> </w:t>
      </w:r>
      <w:r w:rsidR="00CB40F1">
        <w:rPr>
          <w:rFonts w:ascii="宋体" w:hAnsi="宋体" w:cs="仿宋_GB2312"/>
          <w:bCs/>
          <w:color w:val="191919"/>
          <w:sz w:val="28"/>
          <w:szCs w:val="28"/>
          <w:shd w:val="clear" w:color="auto" w:fill="FFFFFF"/>
        </w:rPr>
        <w:t xml:space="preserve"> </w:t>
      </w:r>
      <w:r w:rsidRPr="00FD5427">
        <w:rPr>
          <w:rFonts w:ascii="宋体" w:hAnsi="宋体" w:cs="仿宋_GB2312" w:hint="eastAsia"/>
          <w:bCs/>
          <w:color w:val="191919"/>
          <w:sz w:val="28"/>
          <w:szCs w:val="28"/>
          <w:shd w:val="clear" w:color="auto" w:fill="FFFFFF"/>
        </w:rPr>
        <w:t>3、组织改善率</w:t>
      </w:r>
    </w:p>
    <w:p w14:paraId="7AA52321" w14:textId="77777777" w:rsidR="00455754" w:rsidRPr="00730C52" w:rsidRDefault="004F273D" w:rsidP="00CB40F1">
      <w:pPr>
        <w:tabs>
          <w:tab w:val="left" w:pos="1134"/>
        </w:tabs>
        <w:spacing w:line="340" w:lineRule="exact"/>
        <w:ind w:leftChars="146" w:left="42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二、研修时间地点</w:t>
      </w:r>
    </w:p>
    <w:p w14:paraId="79D48182" w14:textId="14952EB7" w:rsidR="00702216" w:rsidRPr="00702216" w:rsidRDefault="00702216" w:rsidP="00CB40F1">
      <w:pPr>
        <w:tabs>
          <w:tab w:val="left" w:pos="1134"/>
        </w:tabs>
        <w:spacing w:line="340" w:lineRule="exact"/>
        <w:ind w:leftChars="146" w:left="425" w:hangingChars="42" w:hanging="118"/>
        <w:rPr>
          <w:rFonts w:ascii="宋体" w:hAnsi="宋体" w:cs="宋体"/>
          <w:color w:val="000000"/>
          <w:sz w:val="28"/>
          <w:szCs w:val="28"/>
        </w:rPr>
      </w:pPr>
      <w:r w:rsidRPr="00702216">
        <w:rPr>
          <w:rFonts w:ascii="宋体" w:hAnsi="宋体" w:cs="宋体" w:hint="eastAsia"/>
          <w:color w:val="000000"/>
          <w:sz w:val="28"/>
          <w:szCs w:val="28"/>
        </w:rPr>
        <w:t>2023年5月10日至5月13日</w:t>
      </w:r>
      <w:r w:rsidRPr="00702216">
        <w:rPr>
          <w:rFonts w:ascii="宋体" w:hAnsi="宋体" w:cs="宋体" w:hint="eastAsia"/>
          <w:color w:val="000000"/>
          <w:sz w:val="28"/>
          <w:szCs w:val="28"/>
        </w:rPr>
        <w:tab/>
        <w:t>珠海市</w:t>
      </w:r>
      <w:r w:rsidR="00496035">
        <w:rPr>
          <w:rFonts w:ascii="宋体" w:hAnsi="宋体" w:cs="宋体" w:hint="eastAsia"/>
          <w:color w:val="000000"/>
          <w:sz w:val="28"/>
          <w:szCs w:val="28"/>
        </w:rPr>
        <w:t xml:space="preserve"> </w:t>
      </w:r>
      <w:r w:rsidR="00496035">
        <w:rPr>
          <w:rFonts w:ascii="宋体" w:hAnsi="宋体" w:cs="宋体"/>
          <w:color w:val="000000"/>
          <w:sz w:val="28"/>
          <w:szCs w:val="28"/>
        </w:rPr>
        <w:t xml:space="preserve"> </w:t>
      </w:r>
      <w:r w:rsidRPr="00F66EDC">
        <w:rPr>
          <w:rFonts w:ascii="宋体" w:hAnsi="宋体" w:cs="宋体" w:hint="eastAsia"/>
          <w:color w:val="000000"/>
          <w:sz w:val="28"/>
          <w:szCs w:val="28"/>
        </w:rPr>
        <w:t>（</w:t>
      </w:r>
      <w:r>
        <w:rPr>
          <w:rFonts w:ascii="宋体" w:hAnsi="宋体" w:cs="宋体"/>
          <w:color w:val="000000"/>
          <w:sz w:val="28"/>
          <w:szCs w:val="28"/>
        </w:rPr>
        <w:t>10</w:t>
      </w:r>
      <w:r w:rsidRPr="00F66EDC">
        <w:rPr>
          <w:rFonts w:ascii="宋体" w:hAnsi="宋体" w:cs="宋体" w:hint="eastAsia"/>
          <w:color w:val="000000"/>
          <w:sz w:val="28"/>
          <w:szCs w:val="28"/>
        </w:rPr>
        <w:t>日全天报到）</w:t>
      </w:r>
    </w:p>
    <w:p w14:paraId="68794E89" w14:textId="5E15ED69" w:rsidR="00702216" w:rsidRPr="00702216" w:rsidRDefault="00702216" w:rsidP="00CB40F1">
      <w:pPr>
        <w:tabs>
          <w:tab w:val="left" w:pos="1134"/>
        </w:tabs>
        <w:spacing w:line="340" w:lineRule="exact"/>
        <w:ind w:leftChars="146" w:left="425" w:hangingChars="42" w:hanging="118"/>
        <w:rPr>
          <w:rFonts w:ascii="宋体" w:hAnsi="宋体" w:cs="宋体"/>
          <w:color w:val="000000"/>
          <w:sz w:val="28"/>
          <w:szCs w:val="28"/>
        </w:rPr>
      </w:pPr>
      <w:r w:rsidRPr="00702216">
        <w:rPr>
          <w:rFonts w:ascii="宋体" w:hAnsi="宋体" w:cs="宋体" w:hint="eastAsia"/>
          <w:color w:val="000000"/>
          <w:sz w:val="28"/>
          <w:szCs w:val="28"/>
        </w:rPr>
        <w:t>2023年5月17日至5月20日</w:t>
      </w:r>
      <w:r w:rsidRPr="00702216">
        <w:rPr>
          <w:rFonts w:ascii="宋体" w:hAnsi="宋体" w:cs="宋体" w:hint="eastAsia"/>
          <w:color w:val="000000"/>
          <w:sz w:val="28"/>
          <w:szCs w:val="28"/>
        </w:rPr>
        <w:tab/>
      </w:r>
      <w:proofErr w:type="gramStart"/>
      <w:r w:rsidR="00496035" w:rsidRPr="00496035">
        <w:rPr>
          <w:rFonts w:ascii="宋体" w:hAnsi="宋体" w:cs="宋体" w:hint="eastAsia"/>
          <w:color w:val="000000"/>
          <w:sz w:val="28"/>
          <w:szCs w:val="28"/>
        </w:rPr>
        <w:t>雄安新区</w:t>
      </w:r>
      <w:proofErr w:type="gramEnd"/>
      <w:r w:rsidRPr="00F66EDC">
        <w:rPr>
          <w:rFonts w:ascii="宋体" w:hAnsi="宋体" w:cs="宋体" w:hint="eastAsia"/>
          <w:color w:val="000000"/>
          <w:sz w:val="28"/>
          <w:szCs w:val="28"/>
        </w:rPr>
        <w:t>（</w:t>
      </w:r>
      <w:r>
        <w:rPr>
          <w:rFonts w:ascii="宋体" w:hAnsi="宋体" w:cs="宋体"/>
          <w:color w:val="000000"/>
          <w:sz w:val="28"/>
          <w:szCs w:val="28"/>
        </w:rPr>
        <w:t>17</w:t>
      </w:r>
      <w:r w:rsidRPr="00F66EDC">
        <w:rPr>
          <w:rFonts w:ascii="宋体" w:hAnsi="宋体" w:cs="宋体" w:hint="eastAsia"/>
          <w:color w:val="000000"/>
          <w:sz w:val="28"/>
          <w:szCs w:val="28"/>
        </w:rPr>
        <w:t>日全天报到）</w:t>
      </w:r>
    </w:p>
    <w:p w14:paraId="20E8B837" w14:textId="0AD2110D" w:rsidR="00BE2684" w:rsidRDefault="00702216" w:rsidP="00CB40F1">
      <w:pPr>
        <w:tabs>
          <w:tab w:val="left" w:pos="1134"/>
        </w:tabs>
        <w:spacing w:line="340" w:lineRule="exact"/>
        <w:ind w:leftChars="146" w:left="425" w:hangingChars="42" w:hanging="118"/>
        <w:rPr>
          <w:rFonts w:ascii="宋体" w:hAnsi="宋体" w:cs="宋体"/>
          <w:color w:val="000000"/>
          <w:sz w:val="28"/>
          <w:szCs w:val="28"/>
        </w:rPr>
      </w:pPr>
      <w:r w:rsidRPr="00702216">
        <w:rPr>
          <w:rFonts w:ascii="宋体" w:hAnsi="宋体" w:cs="宋体" w:hint="eastAsia"/>
          <w:color w:val="000000"/>
          <w:sz w:val="28"/>
          <w:szCs w:val="28"/>
        </w:rPr>
        <w:lastRenderedPageBreak/>
        <w:t>2023年5月24日至5月27日</w:t>
      </w:r>
      <w:r w:rsidRPr="00702216">
        <w:rPr>
          <w:rFonts w:ascii="宋体" w:hAnsi="宋体" w:cs="宋体" w:hint="eastAsia"/>
          <w:color w:val="000000"/>
          <w:sz w:val="28"/>
          <w:szCs w:val="28"/>
        </w:rPr>
        <w:tab/>
        <w:t>杭州市</w:t>
      </w:r>
      <w:r w:rsidR="00496035">
        <w:rPr>
          <w:rFonts w:ascii="宋体" w:hAnsi="宋体" w:cs="宋体" w:hint="eastAsia"/>
          <w:color w:val="000000"/>
          <w:sz w:val="28"/>
          <w:szCs w:val="28"/>
        </w:rPr>
        <w:t xml:space="preserve"> </w:t>
      </w:r>
      <w:r w:rsidR="00496035">
        <w:rPr>
          <w:rFonts w:ascii="宋体" w:hAnsi="宋体" w:cs="宋体"/>
          <w:color w:val="000000"/>
          <w:sz w:val="28"/>
          <w:szCs w:val="28"/>
        </w:rPr>
        <w:t xml:space="preserve"> </w:t>
      </w:r>
      <w:r w:rsidRPr="00F66EDC">
        <w:rPr>
          <w:rFonts w:ascii="宋体" w:hAnsi="宋体" w:cs="宋体" w:hint="eastAsia"/>
          <w:color w:val="000000"/>
          <w:sz w:val="28"/>
          <w:szCs w:val="28"/>
        </w:rPr>
        <w:t>（</w:t>
      </w:r>
      <w:r>
        <w:rPr>
          <w:rFonts w:ascii="宋体" w:hAnsi="宋体" w:cs="宋体"/>
          <w:color w:val="000000"/>
          <w:sz w:val="28"/>
          <w:szCs w:val="28"/>
        </w:rPr>
        <w:t>24</w:t>
      </w:r>
      <w:r w:rsidRPr="00F66EDC">
        <w:rPr>
          <w:rFonts w:ascii="宋体" w:hAnsi="宋体" w:cs="宋体" w:hint="eastAsia"/>
          <w:color w:val="000000"/>
          <w:sz w:val="28"/>
          <w:szCs w:val="28"/>
        </w:rPr>
        <w:t>日全天报到）</w:t>
      </w:r>
    </w:p>
    <w:p w14:paraId="4D9DB6C8" w14:textId="0A0A083F" w:rsidR="005461C4" w:rsidRPr="005461C4" w:rsidRDefault="005461C4" w:rsidP="005461C4">
      <w:pPr>
        <w:spacing w:line="300" w:lineRule="exact"/>
        <w:ind w:firstLineChars="100" w:firstLine="280"/>
        <w:rPr>
          <w:rFonts w:ascii="宋体" w:hAnsi="宋体" w:cs="宋体"/>
          <w:color w:val="000000"/>
          <w:sz w:val="28"/>
          <w:szCs w:val="28"/>
        </w:rPr>
      </w:pPr>
      <w:r w:rsidRPr="005461C4">
        <w:rPr>
          <w:rFonts w:ascii="宋体" w:hAnsi="宋体" w:cs="宋体" w:hint="eastAsia"/>
          <w:color w:val="000000"/>
          <w:sz w:val="28"/>
          <w:szCs w:val="28"/>
        </w:rPr>
        <w:t>2023年6月</w:t>
      </w:r>
      <w:r>
        <w:rPr>
          <w:rFonts w:ascii="宋体" w:hAnsi="宋体" w:cs="宋体" w:hint="eastAsia"/>
          <w:color w:val="000000"/>
          <w:sz w:val="28"/>
          <w:szCs w:val="28"/>
        </w:rPr>
        <w:t>0</w:t>
      </w:r>
      <w:r w:rsidRPr="005461C4">
        <w:rPr>
          <w:rFonts w:ascii="宋体" w:hAnsi="宋体" w:cs="宋体" w:hint="eastAsia"/>
          <w:color w:val="000000"/>
          <w:sz w:val="28"/>
          <w:szCs w:val="28"/>
        </w:rPr>
        <w:t>2日至6月</w:t>
      </w:r>
      <w:r w:rsidR="00D94336">
        <w:rPr>
          <w:rFonts w:ascii="宋体" w:hAnsi="宋体" w:cs="宋体" w:hint="eastAsia"/>
          <w:color w:val="000000"/>
          <w:sz w:val="28"/>
          <w:szCs w:val="28"/>
        </w:rPr>
        <w:t>0</w:t>
      </w:r>
      <w:r w:rsidRPr="005461C4">
        <w:rPr>
          <w:rFonts w:ascii="宋体" w:hAnsi="宋体" w:cs="宋体" w:hint="eastAsia"/>
          <w:color w:val="000000"/>
          <w:sz w:val="28"/>
          <w:szCs w:val="28"/>
        </w:rPr>
        <w:t>5日</w:t>
      </w:r>
      <w:r w:rsidRPr="005461C4">
        <w:rPr>
          <w:rFonts w:ascii="宋体" w:hAnsi="宋体" w:cs="宋体" w:hint="eastAsia"/>
          <w:color w:val="000000"/>
          <w:sz w:val="28"/>
          <w:szCs w:val="28"/>
        </w:rPr>
        <w:tab/>
        <w:t>重庆市</w:t>
      </w:r>
      <w:r>
        <w:rPr>
          <w:rFonts w:ascii="宋体" w:hAnsi="宋体" w:cs="宋体" w:hint="eastAsia"/>
          <w:color w:val="000000"/>
          <w:sz w:val="28"/>
          <w:szCs w:val="28"/>
        </w:rPr>
        <w:t xml:space="preserve"> </w:t>
      </w:r>
      <w:r>
        <w:rPr>
          <w:rFonts w:ascii="宋体" w:hAnsi="宋体" w:cs="宋体"/>
          <w:color w:val="000000"/>
          <w:sz w:val="28"/>
          <w:szCs w:val="28"/>
        </w:rPr>
        <w:t xml:space="preserve"> </w:t>
      </w:r>
      <w:r w:rsidRPr="00F66EDC">
        <w:rPr>
          <w:rFonts w:ascii="宋体" w:hAnsi="宋体" w:cs="宋体" w:hint="eastAsia"/>
          <w:color w:val="000000"/>
          <w:sz w:val="28"/>
          <w:szCs w:val="28"/>
        </w:rPr>
        <w:t>（</w:t>
      </w:r>
      <w:r>
        <w:rPr>
          <w:rFonts w:ascii="宋体" w:hAnsi="宋体" w:cs="宋体"/>
          <w:color w:val="000000"/>
          <w:sz w:val="28"/>
          <w:szCs w:val="28"/>
        </w:rPr>
        <w:t>02</w:t>
      </w:r>
      <w:r w:rsidRPr="00F66EDC">
        <w:rPr>
          <w:rFonts w:ascii="宋体" w:hAnsi="宋体" w:cs="宋体" w:hint="eastAsia"/>
          <w:color w:val="000000"/>
          <w:sz w:val="28"/>
          <w:szCs w:val="28"/>
        </w:rPr>
        <w:t>日全天报到）</w:t>
      </w:r>
    </w:p>
    <w:p w14:paraId="3679F537" w14:textId="52F08646" w:rsidR="005461C4" w:rsidRPr="005461C4" w:rsidRDefault="005461C4" w:rsidP="005461C4">
      <w:pPr>
        <w:spacing w:line="300" w:lineRule="exact"/>
        <w:ind w:firstLineChars="100" w:firstLine="280"/>
        <w:rPr>
          <w:rFonts w:ascii="宋体" w:hAnsi="宋体" w:cs="宋体"/>
          <w:color w:val="000000"/>
          <w:sz w:val="28"/>
          <w:szCs w:val="28"/>
        </w:rPr>
      </w:pPr>
      <w:r w:rsidRPr="005461C4">
        <w:rPr>
          <w:rFonts w:ascii="宋体" w:hAnsi="宋体" w:cs="宋体" w:hint="eastAsia"/>
          <w:color w:val="000000"/>
          <w:sz w:val="28"/>
          <w:szCs w:val="28"/>
        </w:rPr>
        <w:t>2023年6月14日至6月17日</w:t>
      </w:r>
      <w:r w:rsidRPr="005461C4">
        <w:rPr>
          <w:rFonts w:ascii="宋体" w:hAnsi="宋体" w:cs="宋体" w:hint="eastAsia"/>
          <w:color w:val="000000"/>
          <w:sz w:val="28"/>
          <w:szCs w:val="28"/>
        </w:rPr>
        <w:tab/>
        <w:t>青岛市</w:t>
      </w:r>
      <w:r>
        <w:rPr>
          <w:rFonts w:ascii="宋体" w:hAnsi="宋体" w:cs="宋体" w:hint="eastAsia"/>
          <w:color w:val="000000"/>
          <w:sz w:val="28"/>
          <w:szCs w:val="28"/>
        </w:rPr>
        <w:t xml:space="preserve"> </w:t>
      </w:r>
      <w:r>
        <w:rPr>
          <w:rFonts w:ascii="宋体" w:hAnsi="宋体" w:cs="宋体"/>
          <w:color w:val="000000"/>
          <w:sz w:val="28"/>
          <w:szCs w:val="28"/>
        </w:rPr>
        <w:t xml:space="preserve"> </w:t>
      </w:r>
      <w:r w:rsidRPr="00F66EDC">
        <w:rPr>
          <w:rFonts w:ascii="宋体" w:hAnsi="宋体" w:cs="宋体" w:hint="eastAsia"/>
          <w:color w:val="000000"/>
          <w:sz w:val="28"/>
          <w:szCs w:val="28"/>
        </w:rPr>
        <w:t>（</w:t>
      </w:r>
      <w:r>
        <w:rPr>
          <w:rFonts w:ascii="宋体" w:hAnsi="宋体" w:cs="宋体"/>
          <w:color w:val="000000"/>
          <w:sz w:val="28"/>
          <w:szCs w:val="28"/>
        </w:rPr>
        <w:t>14</w:t>
      </w:r>
      <w:r w:rsidRPr="00F66EDC">
        <w:rPr>
          <w:rFonts w:ascii="宋体" w:hAnsi="宋体" w:cs="宋体" w:hint="eastAsia"/>
          <w:color w:val="000000"/>
          <w:sz w:val="28"/>
          <w:szCs w:val="28"/>
        </w:rPr>
        <w:t>日全天报到）</w:t>
      </w:r>
    </w:p>
    <w:p w14:paraId="27006F5C" w14:textId="54832594" w:rsidR="005461C4" w:rsidRPr="005461C4" w:rsidRDefault="005461C4" w:rsidP="005461C4">
      <w:pPr>
        <w:spacing w:line="300" w:lineRule="exact"/>
        <w:ind w:firstLineChars="100" w:firstLine="280"/>
        <w:rPr>
          <w:rFonts w:ascii="宋体" w:hAnsi="宋体" w:cs="仿宋_GB2312"/>
          <w:bCs/>
          <w:color w:val="191919"/>
          <w:sz w:val="24"/>
          <w:shd w:val="clear" w:color="auto" w:fill="FFFFFF"/>
        </w:rPr>
      </w:pPr>
      <w:r w:rsidRPr="005461C4">
        <w:rPr>
          <w:rFonts w:ascii="宋体" w:hAnsi="宋体" w:cs="宋体" w:hint="eastAsia"/>
          <w:color w:val="000000"/>
          <w:sz w:val="28"/>
          <w:szCs w:val="28"/>
        </w:rPr>
        <w:t>2023年6月2</w:t>
      </w:r>
      <w:r w:rsidR="00BC79C2">
        <w:rPr>
          <w:rFonts w:ascii="宋体" w:hAnsi="宋体" w:cs="宋体"/>
          <w:color w:val="000000"/>
          <w:sz w:val="28"/>
          <w:szCs w:val="28"/>
        </w:rPr>
        <w:t>7</w:t>
      </w:r>
      <w:r w:rsidRPr="005461C4">
        <w:rPr>
          <w:rFonts w:ascii="宋体" w:hAnsi="宋体" w:cs="宋体" w:hint="eastAsia"/>
          <w:color w:val="000000"/>
          <w:sz w:val="28"/>
          <w:szCs w:val="28"/>
        </w:rPr>
        <w:t>日至6月</w:t>
      </w:r>
      <w:r w:rsidR="00BC79C2">
        <w:rPr>
          <w:rFonts w:ascii="宋体" w:hAnsi="宋体" w:cs="宋体"/>
          <w:color w:val="000000"/>
          <w:sz w:val="28"/>
          <w:szCs w:val="28"/>
        </w:rPr>
        <w:t>30</w:t>
      </w:r>
      <w:r w:rsidRPr="005461C4">
        <w:rPr>
          <w:rFonts w:ascii="宋体" w:hAnsi="宋体" w:cs="宋体" w:hint="eastAsia"/>
          <w:color w:val="000000"/>
          <w:sz w:val="28"/>
          <w:szCs w:val="28"/>
        </w:rPr>
        <w:t>日</w:t>
      </w:r>
      <w:r w:rsidRPr="005461C4">
        <w:rPr>
          <w:rFonts w:ascii="宋体" w:hAnsi="宋体" w:cs="宋体" w:hint="eastAsia"/>
          <w:color w:val="000000"/>
          <w:sz w:val="28"/>
          <w:szCs w:val="28"/>
        </w:rPr>
        <w:tab/>
        <w:t>南京市</w:t>
      </w:r>
      <w:r>
        <w:rPr>
          <w:rFonts w:ascii="宋体" w:hAnsi="宋体" w:cs="宋体" w:hint="eastAsia"/>
          <w:color w:val="000000"/>
          <w:sz w:val="28"/>
          <w:szCs w:val="28"/>
        </w:rPr>
        <w:t xml:space="preserve"> </w:t>
      </w:r>
      <w:r>
        <w:rPr>
          <w:rFonts w:ascii="宋体" w:hAnsi="宋体" w:cs="宋体"/>
          <w:color w:val="000000"/>
          <w:sz w:val="28"/>
          <w:szCs w:val="28"/>
        </w:rPr>
        <w:t xml:space="preserve"> </w:t>
      </w:r>
      <w:r w:rsidRPr="00F66EDC">
        <w:rPr>
          <w:rFonts w:ascii="宋体" w:hAnsi="宋体" w:cs="宋体" w:hint="eastAsia"/>
          <w:color w:val="000000"/>
          <w:sz w:val="28"/>
          <w:szCs w:val="28"/>
        </w:rPr>
        <w:t>（</w:t>
      </w:r>
      <w:r>
        <w:rPr>
          <w:rFonts w:ascii="宋体" w:hAnsi="宋体" w:cs="宋体"/>
          <w:color w:val="000000"/>
          <w:sz w:val="28"/>
          <w:szCs w:val="28"/>
        </w:rPr>
        <w:t>2</w:t>
      </w:r>
      <w:r w:rsidR="00BC79C2">
        <w:rPr>
          <w:rFonts w:ascii="宋体" w:hAnsi="宋体" w:cs="宋体"/>
          <w:color w:val="000000"/>
          <w:sz w:val="28"/>
          <w:szCs w:val="28"/>
        </w:rPr>
        <w:t>7</w:t>
      </w:r>
      <w:r w:rsidRPr="00F66EDC">
        <w:rPr>
          <w:rFonts w:ascii="宋体" w:hAnsi="宋体" w:cs="宋体" w:hint="eastAsia"/>
          <w:color w:val="000000"/>
          <w:sz w:val="28"/>
          <w:szCs w:val="28"/>
        </w:rPr>
        <w:t>日全天报到）</w:t>
      </w:r>
    </w:p>
    <w:p w14:paraId="1FCD656D" w14:textId="77777777" w:rsidR="004F273D" w:rsidRPr="00D270FB" w:rsidRDefault="004F273D" w:rsidP="00CB40F1">
      <w:pPr>
        <w:tabs>
          <w:tab w:val="left" w:pos="1134"/>
        </w:tabs>
        <w:spacing w:line="340" w:lineRule="exact"/>
        <w:ind w:leftChars="146" w:left="42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三、培训对象</w:t>
      </w:r>
    </w:p>
    <w:p w14:paraId="25B8CBFC" w14:textId="77777777" w:rsidR="004F273D" w:rsidRPr="008F343D" w:rsidRDefault="004F273D" w:rsidP="00CB40F1">
      <w:pPr>
        <w:tabs>
          <w:tab w:val="left" w:pos="1134"/>
        </w:tabs>
        <w:spacing w:line="340" w:lineRule="exact"/>
        <w:ind w:leftChars="146" w:left="425" w:hangingChars="42" w:hanging="118"/>
        <w:rPr>
          <w:rFonts w:ascii="宋体" w:hAnsi="宋体" w:cs="微软雅黑"/>
          <w:color w:val="000000"/>
          <w:sz w:val="28"/>
          <w:szCs w:val="28"/>
        </w:rPr>
      </w:pPr>
      <w:r w:rsidRPr="008F343D">
        <w:rPr>
          <w:rFonts w:ascii="宋体" w:hAnsi="宋体" w:cs="微软雅黑" w:hint="eastAsia"/>
          <w:color w:val="000000"/>
          <w:sz w:val="28"/>
          <w:szCs w:val="28"/>
        </w:rPr>
        <w:t>企业大学、培训中心、人力资源总监/经理、培训总监/经理、企业</w:t>
      </w:r>
      <w:proofErr w:type="gramStart"/>
      <w:r w:rsidRPr="008F343D">
        <w:rPr>
          <w:rFonts w:ascii="宋体" w:hAnsi="宋体" w:cs="微软雅黑" w:hint="eastAsia"/>
          <w:color w:val="000000"/>
          <w:sz w:val="28"/>
          <w:szCs w:val="28"/>
        </w:rPr>
        <w:t>内训师</w:t>
      </w:r>
      <w:proofErr w:type="gramEnd"/>
      <w:r w:rsidRPr="008F343D">
        <w:rPr>
          <w:rFonts w:ascii="宋体" w:hAnsi="宋体" w:cs="微软雅黑" w:hint="eastAsia"/>
          <w:color w:val="000000"/>
          <w:sz w:val="28"/>
          <w:szCs w:val="28"/>
        </w:rPr>
        <w:t>、人力资源从业者及相关人员。</w:t>
      </w:r>
    </w:p>
    <w:p w14:paraId="3D763DAA" w14:textId="77777777" w:rsidR="004F273D" w:rsidRPr="00D270FB" w:rsidRDefault="004F273D" w:rsidP="00CB40F1">
      <w:pPr>
        <w:tabs>
          <w:tab w:val="left" w:pos="1134"/>
        </w:tabs>
        <w:spacing w:line="340" w:lineRule="exact"/>
        <w:ind w:leftChars="146" w:left="42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四、主讲老师</w:t>
      </w:r>
    </w:p>
    <w:p w14:paraId="7C2888A8" w14:textId="77777777" w:rsidR="004F273D" w:rsidRPr="008F343D" w:rsidRDefault="004F273D" w:rsidP="00CB40F1">
      <w:pPr>
        <w:tabs>
          <w:tab w:val="left" w:pos="1134"/>
        </w:tabs>
        <w:spacing w:line="340" w:lineRule="exact"/>
        <w:ind w:leftChars="146" w:left="425" w:hangingChars="42" w:hanging="118"/>
        <w:rPr>
          <w:rFonts w:ascii="宋体" w:hAnsi="宋体" w:cs="微软雅黑"/>
          <w:color w:val="000000"/>
          <w:sz w:val="28"/>
          <w:szCs w:val="28"/>
        </w:rPr>
      </w:pPr>
      <w:r w:rsidRPr="008F343D">
        <w:rPr>
          <w:rFonts w:ascii="宋体" w:hAnsi="宋体" w:cs="微软雅黑" w:hint="eastAsia"/>
          <w:color w:val="000000"/>
          <w:sz w:val="28"/>
          <w:szCs w:val="28"/>
        </w:rPr>
        <w:t>讲师以实际到场为准、学术风格各不相同。邀请相关资深专家、知名教授围绕主题授课，突出实用性和案例分析，并安排时间组织现场交流、专家答疑等。</w:t>
      </w:r>
    </w:p>
    <w:p w14:paraId="3A0F966F" w14:textId="77777777" w:rsidR="004F273D" w:rsidRPr="00D270FB" w:rsidRDefault="004F273D" w:rsidP="00CB40F1">
      <w:pPr>
        <w:tabs>
          <w:tab w:val="left" w:pos="1134"/>
        </w:tabs>
        <w:spacing w:line="340" w:lineRule="exact"/>
        <w:ind w:leftChars="146" w:left="425" w:hangingChars="42" w:hanging="118"/>
        <w:rPr>
          <w:rFonts w:ascii="宋体" w:hAnsi="宋体" w:cs="微软雅黑"/>
          <w:b/>
          <w:color w:val="000000"/>
          <w:sz w:val="28"/>
          <w:szCs w:val="28"/>
        </w:rPr>
      </w:pPr>
      <w:r w:rsidRPr="00D270FB">
        <w:rPr>
          <w:rFonts w:ascii="宋体" w:hAnsi="宋体" w:cs="微软雅黑" w:hint="eastAsia"/>
          <w:b/>
          <w:color w:val="000000"/>
          <w:sz w:val="28"/>
          <w:szCs w:val="28"/>
        </w:rPr>
        <w:t>五、报名办法及费用</w:t>
      </w:r>
    </w:p>
    <w:p w14:paraId="030AEE7A" w14:textId="5F263881" w:rsidR="00227C5B" w:rsidRPr="008F343D" w:rsidRDefault="00227C5B" w:rsidP="00CB40F1">
      <w:pPr>
        <w:pStyle w:val="ae"/>
        <w:tabs>
          <w:tab w:val="left" w:pos="540"/>
        </w:tabs>
        <w:adjustRightInd w:val="0"/>
        <w:snapToGrid w:val="0"/>
        <w:spacing w:line="340" w:lineRule="exact"/>
        <w:ind w:leftChars="146" w:left="307" w:rightChars="100" w:right="210" w:firstLineChars="0" w:firstLine="0"/>
        <w:rPr>
          <w:rFonts w:ascii="宋体" w:hAnsi="宋体" w:cs="微软雅黑"/>
          <w:color w:val="000000"/>
          <w:sz w:val="28"/>
          <w:szCs w:val="28"/>
        </w:rPr>
      </w:pPr>
      <w:r w:rsidRPr="008F343D">
        <w:rPr>
          <w:rFonts w:ascii="宋体" w:hAnsi="宋体" w:cs="微软雅黑" w:hint="eastAsia"/>
          <w:color w:val="000000"/>
          <w:sz w:val="28"/>
          <w:szCs w:val="28"/>
        </w:rPr>
        <w:t>A类收费：</w:t>
      </w:r>
      <w:r w:rsidRPr="00015B3E">
        <w:rPr>
          <w:rFonts w:ascii="宋体" w:hAnsi="宋体" w:cs="微软雅黑" w:hint="eastAsia"/>
          <w:b/>
          <w:bCs/>
          <w:color w:val="000000"/>
          <w:sz w:val="28"/>
          <w:szCs w:val="28"/>
        </w:rPr>
        <w:t>3</w:t>
      </w:r>
      <w:r w:rsidR="00197C30" w:rsidRPr="00015B3E">
        <w:rPr>
          <w:rFonts w:ascii="宋体" w:hAnsi="宋体" w:cs="微软雅黑"/>
          <w:b/>
          <w:bCs/>
          <w:color w:val="000000"/>
          <w:sz w:val="28"/>
          <w:szCs w:val="28"/>
        </w:rPr>
        <w:t>8</w:t>
      </w:r>
      <w:r w:rsidR="003233AE" w:rsidRPr="00015B3E">
        <w:rPr>
          <w:rFonts w:ascii="宋体" w:hAnsi="宋体" w:cs="微软雅黑" w:hint="eastAsia"/>
          <w:b/>
          <w:bCs/>
          <w:color w:val="000000"/>
          <w:sz w:val="28"/>
          <w:szCs w:val="28"/>
        </w:rPr>
        <w:t>0</w:t>
      </w:r>
      <w:r w:rsidRPr="00015B3E">
        <w:rPr>
          <w:rFonts w:ascii="宋体" w:hAnsi="宋体" w:cs="微软雅黑" w:hint="eastAsia"/>
          <w:b/>
          <w:bCs/>
          <w:color w:val="000000"/>
          <w:sz w:val="28"/>
          <w:szCs w:val="28"/>
        </w:rPr>
        <w:t>0</w:t>
      </w:r>
      <w:r w:rsidRPr="008F343D">
        <w:rPr>
          <w:rFonts w:ascii="宋体" w:hAnsi="宋体" w:cs="微软雅黑" w:hint="eastAsia"/>
          <w:color w:val="000000"/>
          <w:sz w:val="28"/>
          <w:szCs w:val="28"/>
        </w:rPr>
        <w:t>元/人（含培训、师资、场地、资料等费用）；</w:t>
      </w:r>
    </w:p>
    <w:p w14:paraId="556B831A" w14:textId="182860A1" w:rsidR="00227C5B" w:rsidRPr="008F343D" w:rsidRDefault="00227C5B" w:rsidP="00CB40F1">
      <w:pPr>
        <w:pStyle w:val="ae"/>
        <w:tabs>
          <w:tab w:val="left" w:pos="540"/>
        </w:tabs>
        <w:adjustRightInd w:val="0"/>
        <w:snapToGrid w:val="0"/>
        <w:spacing w:line="340" w:lineRule="exact"/>
        <w:ind w:leftChars="146" w:left="307" w:rightChars="100" w:right="210" w:firstLineChars="0" w:firstLine="0"/>
        <w:rPr>
          <w:rFonts w:ascii="宋体" w:hAnsi="宋体" w:cs="微软雅黑"/>
          <w:color w:val="000000"/>
          <w:sz w:val="28"/>
          <w:szCs w:val="28"/>
        </w:rPr>
      </w:pPr>
      <w:r w:rsidRPr="008F343D">
        <w:rPr>
          <w:rFonts w:ascii="宋体" w:hAnsi="宋体" w:cs="微软雅黑" w:hint="eastAsia"/>
          <w:color w:val="000000"/>
          <w:sz w:val="28"/>
          <w:szCs w:val="28"/>
        </w:rPr>
        <w:t>B类收费：</w:t>
      </w:r>
      <w:r w:rsidR="003233AE" w:rsidRPr="00015B3E">
        <w:rPr>
          <w:rFonts w:ascii="宋体" w:hAnsi="宋体" w:cs="微软雅黑" w:hint="eastAsia"/>
          <w:b/>
          <w:bCs/>
          <w:color w:val="000000"/>
          <w:sz w:val="28"/>
          <w:szCs w:val="28"/>
        </w:rPr>
        <w:t>46</w:t>
      </w:r>
      <w:r w:rsidR="00813FF7" w:rsidRPr="00015B3E">
        <w:rPr>
          <w:rFonts w:ascii="宋体" w:hAnsi="宋体" w:cs="微软雅黑"/>
          <w:b/>
          <w:bCs/>
          <w:color w:val="000000"/>
          <w:sz w:val="28"/>
          <w:szCs w:val="28"/>
        </w:rPr>
        <w:t>8</w:t>
      </w:r>
      <w:r w:rsidRPr="00015B3E">
        <w:rPr>
          <w:rFonts w:ascii="宋体" w:hAnsi="宋体" w:cs="微软雅黑" w:hint="eastAsia"/>
          <w:b/>
          <w:bCs/>
          <w:color w:val="000000"/>
          <w:sz w:val="28"/>
          <w:szCs w:val="28"/>
        </w:rPr>
        <w:t>0元</w:t>
      </w:r>
      <w:r w:rsidRPr="008F343D">
        <w:rPr>
          <w:rFonts w:ascii="宋体" w:hAnsi="宋体" w:cs="微软雅黑" w:hint="eastAsia"/>
          <w:color w:val="000000"/>
          <w:sz w:val="28"/>
          <w:szCs w:val="28"/>
        </w:rPr>
        <w:t>/人（含培训、师资、场地、资料、证书等费用）。</w:t>
      </w:r>
    </w:p>
    <w:p w14:paraId="5E4C9EE7" w14:textId="77777777" w:rsidR="00A45CB3" w:rsidRDefault="00227C5B" w:rsidP="00A45CB3">
      <w:pPr>
        <w:tabs>
          <w:tab w:val="left" w:pos="1134"/>
        </w:tabs>
        <w:spacing w:line="340" w:lineRule="exact"/>
        <w:ind w:leftChars="146" w:left="307"/>
        <w:rPr>
          <w:rFonts w:ascii="宋体" w:hAnsi="宋体" w:cs="微软雅黑"/>
          <w:color w:val="000000"/>
          <w:sz w:val="28"/>
          <w:szCs w:val="28"/>
        </w:rPr>
      </w:pPr>
      <w:r w:rsidRPr="008F343D">
        <w:rPr>
          <w:rFonts w:ascii="宋体" w:hAnsi="宋体" w:cs="微软雅黑" w:hint="eastAsia"/>
          <w:color w:val="000000"/>
          <w:sz w:val="28"/>
          <w:szCs w:val="28"/>
        </w:rPr>
        <w:t>文件发放范围有限，</w:t>
      </w:r>
      <w:proofErr w:type="gramStart"/>
      <w:r w:rsidRPr="008F343D">
        <w:rPr>
          <w:rFonts w:ascii="宋体" w:hAnsi="宋体" w:cs="微软雅黑" w:hint="eastAsia"/>
          <w:color w:val="000000"/>
          <w:sz w:val="28"/>
          <w:szCs w:val="28"/>
        </w:rPr>
        <w:t>请收到</w:t>
      </w:r>
      <w:proofErr w:type="gramEnd"/>
      <w:r w:rsidRPr="008F343D">
        <w:rPr>
          <w:rFonts w:ascii="宋体" w:hAnsi="宋体" w:cs="微软雅黑" w:hint="eastAsia"/>
          <w:color w:val="000000"/>
          <w:sz w:val="28"/>
          <w:szCs w:val="28"/>
        </w:rPr>
        <w:t>文件后转发给相关部门或人员，统一组织人员参加的单位，给予优惠。食宿统一安排，费用自理。费用报到时面交或提前汇款至中心指定收款账户（户名：</w:t>
      </w:r>
      <w:proofErr w:type="gramStart"/>
      <w:r w:rsidRPr="008F343D">
        <w:rPr>
          <w:rFonts w:ascii="宋体" w:hAnsi="宋体" w:cs="微软雅黑" w:hint="eastAsia"/>
          <w:color w:val="000000"/>
          <w:sz w:val="28"/>
          <w:szCs w:val="28"/>
        </w:rPr>
        <w:t>国企联培企业管理</w:t>
      </w:r>
      <w:proofErr w:type="gramEnd"/>
      <w:r w:rsidRPr="008F343D">
        <w:rPr>
          <w:rFonts w:ascii="宋体" w:hAnsi="宋体" w:cs="微软雅黑" w:hint="eastAsia"/>
          <w:color w:val="000000"/>
          <w:sz w:val="28"/>
          <w:szCs w:val="28"/>
        </w:rPr>
        <w:t>（北京）中心，银行帐号：</w:t>
      </w:r>
      <w:r w:rsidRPr="008F343D">
        <w:rPr>
          <w:rFonts w:ascii="宋体" w:hAnsi="宋体" w:cs="微软雅黑"/>
          <w:color w:val="000000"/>
          <w:sz w:val="28"/>
          <w:szCs w:val="28"/>
        </w:rPr>
        <w:t>02000</w:t>
      </w:r>
      <w:r w:rsidRPr="008F343D">
        <w:rPr>
          <w:rFonts w:ascii="宋体" w:hAnsi="宋体" w:cs="微软雅黑" w:hint="eastAsia"/>
          <w:color w:val="000000"/>
          <w:sz w:val="28"/>
          <w:szCs w:val="28"/>
        </w:rPr>
        <w:t xml:space="preserve"> </w:t>
      </w:r>
      <w:r w:rsidRPr="008F343D">
        <w:rPr>
          <w:rFonts w:ascii="宋体" w:hAnsi="宋体" w:cs="微软雅黑"/>
          <w:color w:val="000000"/>
          <w:sz w:val="28"/>
          <w:szCs w:val="28"/>
        </w:rPr>
        <w:t>9640</w:t>
      </w:r>
      <w:r w:rsidRPr="008F343D">
        <w:rPr>
          <w:rFonts w:ascii="宋体" w:hAnsi="宋体" w:cs="微软雅黑" w:hint="eastAsia"/>
          <w:color w:val="000000"/>
          <w:sz w:val="28"/>
          <w:szCs w:val="28"/>
        </w:rPr>
        <w:t xml:space="preserve"> </w:t>
      </w:r>
      <w:r w:rsidRPr="008F343D">
        <w:rPr>
          <w:rFonts w:ascii="宋体" w:hAnsi="宋体" w:cs="微软雅黑"/>
          <w:color w:val="000000"/>
          <w:sz w:val="28"/>
          <w:szCs w:val="28"/>
        </w:rPr>
        <w:t>9000</w:t>
      </w:r>
      <w:r w:rsidRPr="008F343D">
        <w:rPr>
          <w:rFonts w:ascii="宋体" w:hAnsi="宋体" w:cs="微软雅黑" w:hint="eastAsia"/>
          <w:color w:val="000000"/>
          <w:sz w:val="28"/>
          <w:szCs w:val="28"/>
        </w:rPr>
        <w:t xml:space="preserve"> </w:t>
      </w:r>
      <w:r w:rsidRPr="008F343D">
        <w:rPr>
          <w:rFonts w:ascii="宋体" w:hAnsi="宋体" w:cs="微软雅黑"/>
          <w:color w:val="000000"/>
          <w:sz w:val="28"/>
          <w:szCs w:val="28"/>
        </w:rPr>
        <w:t>026879</w:t>
      </w:r>
      <w:r w:rsidRPr="008F343D">
        <w:rPr>
          <w:rFonts w:ascii="宋体" w:hAnsi="宋体" w:cs="微软雅黑" w:hint="eastAsia"/>
          <w:color w:val="000000"/>
          <w:sz w:val="28"/>
          <w:szCs w:val="28"/>
        </w:rPr>
        <w:t>，开 户 行：中国工商银行北京万寿路南口支行），培训费发票由会务组统一开具。</w:t>
      </w:r>
    </w:p>
    <w:p w14:paraId="1EF225CB" w14:textId="2E7875D1" w:rsidR="00655CDB" w:rsidRPr="00A45CB3" w:rsidRDefault="00A45CB3" w:rsidP="00A45CB3">
      <w:pPr>
        <w:tabs>
          <w:tab w:val="left" w:pos="1134"/>
        </w:tabs>
        <w:spacing w:line="340" w:lineRule="exact"/>
        <w:ind w:leftChars="146" w:left="307"/>
        <w:rPr>
          <w:rFonts w:ascii="宋体" w:hAnsi="宋体" w:cs="微软雅黑"/>
          <w:color w:val="000000"/>
          <w:sz w:val="28"/>
          <w:szCs w:val="28"/>
        </w:rPr>
      </w:pPr>
      <w:r>
        <w:rPr>
          <w:rFonts w:ascii="宋体" w:hAnsi="宋体" w:cs="微软雅黑" w:hint="eastAsia"/>
          <w:color w:val="000000"/>
          <w:sz w:val="28"/>
          <w:szCs w:val="28"/>
        </w:rPr>
        <w:t>六、</w:t>
      </w:r>
      <w:r w:rsidR="0058433B" w:rsidRPr="00A45CB3">
        <w:rPr>
          <w:rFonts w:ascii="宋体" w:hAnsi="宋体" w:cs="微软雅黑" w:hint="eastAsia"/>
          <w:b/>
          <w:color w:val="000000"/>
          <w:sz w:val="28"/>
          <w:szCs w:val="28"/>
        </w:rPr>
        <w:t>经培训考试合格</w:t>
      </w:r>
      <w:r w:rsidR="0058433B" w:rsidRPr="00A45CB3">
        <w:rPr>
          <w:rFonts w:ascii="宋体" w:hAnsi="宋体" w:cs="微软雅黑" w:hint="eastAsia"/>
          <w:color w:val="000000"/>
          <w:sz w:val="28"/>
          <w:szCs w:val="28"/>
        </w:rPr>
        <w:t>，由</w:t>
      </w:r>
      <w:r w:rsidR="0058433B" w:rsidRPr="00A45CB3">
        <w:rPr>
          <w:rFonts w:ascii="宋体" w:hAnsi="宋体" w:cs="微软雅黑" w:hint="eastAsia"/>
          <w:b/>
          <w:color w:val="000000"/>
          <w:sz w:val="28"/>
          <w:szCs w:val="28"/>
        </w:rPr>
        <w:t>中国职业教育资格认证中心颁发</w:t>
      </w:r>
      <w:r w:rsidR="0058433B" w:rsidRPr="00A45CB3">
        <w:rPr>
          <w:rFonts w:ascii="宋体" w:hAnsi="宋体" w:cs="微软雅黑" w:hint="eastAsia"/>
          <w:color w:val="000000"/>
          <w:sz w:val="28"/>
          <w:szCs w:val="28"/>
        </w:rPr>
        <w:t>《</w:t>
      </w:r>
      <w:r w:rsidR="0058433B" w:rsidRPr="00015B3E">
        <w:rPr>
          <w:rFonts w:ascii="宋体" w:hAnsi="宋体" w:cs="微软雅黑" w:hint="eastAsia"/>
          <w:b/>
          <w:bCs/>
          <w:color w:val="000000"/>
          <w:sz w:val="28"/>
          <w:szCs w:val="28"/>
        </w:rPr>
        <w:t>企业培训师</w:t>
      </w:r>
      <w:r w:rsidR="0058433B" w:rsidRPr="00A45CB3">
        <w:rPr>
          <w:rFonts w:ascii="宋体" w:hAnsi="宋体" w:cs="微软雅黑" w:hint="eastAsia"/>
          <w:color w:val="000000"/>
          <w:sz w:val="28"/>
          <w:szCs w:val="28"/>
        </w:rPr>
        <w:t>（高级）</w:t>
      </w:r>
      <w:proofErr w:type="gramStart"/>
      <w:r w:rsidR="0058433B" w:rsidRPr="00A45CB3">
        <w:rPr>
          <w:rFonts w:ascii="宋体" w:hAnsi="宋体" w:cs="微软雅黑" w:hint="eastAsia"/>
          <w:color w:val="000000"/>
          <w:sz w:val="28"/>
          <w:szCs w:val="28"/>
        </w:rPr>
        <w:t>》</w:t>
      </w:r>
      <w:proofErr w:type="gramEnd"/>
      <w:r w:rsidR="0058433B" w:rsidRPr="00A45CB3">
        <w:rPr>
          <w:rFonts w:ascii="宋体" w:hAnsi="宋体" w:cs="微软雅黑" w:hint="eastAsia"/>
          <w:color w:val="000000"/>
          <w:sz w:val="28"/>
          <w:szCs w:val="28"/>
        </w:rPr>
        <w:t>或《</w:t>
      </w:r>
      <w:r w:rsidR="0058433B" w:rsidRPr="00015B3E">
        <w:rPr>
          <w:rFonts w:ascii="宋体" w:hAnsi="宋体" w:cs="微软雅黑" w:hint="eastAsia"/>
          <w:b/>
          <w:bCs/>
          <w:color w:val="000000"/>
          <w:sz w:val="28"/>
          <w:szCs w:val="28"/>
        </w:rPr>
        <w:t>人力资源管理师</w:t>
      </w:r>
      <w:r w:rsidR="0058433B" w:rsidRPr="00A45CB3">
        <w:rPr>
          <w:rFonts w:ascii="宋体" w:hAnsi="宋体" w:cs="微软雅黑" w:hint="eastAsia"/>
          <w:color w:val="000000"/>
          <w:sz w:val="28"/>
          <w:szCs w:val="28"/>
        </w:rPr>
        <w:t>（高级）》岗位能力证书、全网查询www.cveqc.org.cn（全国职业教育技能认证网），全国通用。</w:t>
      </w:r>
      <w:hyperlink r:id="rId7" w:history="1">
        <w:r w:rsidR="0058433B" w:rsidRPr="00A45CB3">
          <w:rPr>
            <w:rFonts w:ascii="宋体" w:hAnsi="宋体" w:cs="微软雅黑" w:hint="eastAsia"/>
            <w:color w:val="000000"/>
            <w:sz w:val="28"/>
            <w:szCs w:val="28"/>
          </w:rPr>
          <w:t>需邮件提交：身份证复印件、学历证</w:t>
        </w:r>
      </w:hyperlink>
      <w:r w:rsidR="0058433B" w:rsidRPr="00A45CB3">
        <w:rPr>
          <w:rFonts w:ascii="宋体" w:hAnsi="宋体" w:cs="微软雅黑" w:hint="eastAsia"/>
          <w:color w:val="000000"/>
          <w:sz w:val="28"/>
          <w:szCs w:val="28"/>
        </w:rPr>
        <w:t>复印件、2寸红底免冠彩照电子档（JPG格式）.</w:t>
      </w:r>
    </w:p>
    <w:p w14:paraId="4AA0ABB8" w14:textId="4F5A3967" w:rsidR="003B1A8A" w:rsidRPr="00A45CB3" w:rsidRDefault="00A45CB3" w:rsidP="00A45CB3">
      <w:pPr>
        <w:tabs>
          <w:tab w:val="left" w:pos="1134"/>
        </w:tabs>
        <w:spacing w:line="340" w:lineRule="exact"/>
        <w:ind w:leftChars="146" w:left="307"/>
        <w:rPr>
          <w:rFonts w:ascii="宋体" w:hAnsi="宋体" w:cs="微软雅黑"/>
          <w:color w:val="000000"/>
          <w:sz w:val="28"/>
          <w:szCs w:val="28"/>
        </w:rPr>
      </w:pPr>
      <w:r>
        <w:rPr>
          <w:rFonts w:ascii="宋体" w:hAnsi="宋体" w:cs="微软雅黑" w:hint="eastAsia"/>
          <w:color w:val="000000"/>
          <w:sz w:val="28"/>
          <w:szCs w:val="28"/>
        </w:rPr>
        <w:t>七、</w:t>
      </w:r>
      <w:r w:rsidR="003B1A8A" w:rsidRPr="00A45CB3">
        <w:rPr>
          <w:rFonts w:ascii="宋体" w:hAnsi="宋体" w:cs="微软雅黑" w:hint="eastAsia"/>
          <w:b/>
          <w:color w:val="000000"/>
          <w:sz w:val="28"/>
          <w:szCs w:val="28"/>
        </w:rPr>
        <w:t>会务组联系方式</w:t>
      </w:r>
    </w:p>
    <w:p w14:paraId="10E89CEB" w14:textId="77777777" w:rsidR="003B1A8A" w:rsidRPr="008F343D" w:rsidRDefault="007D5023" w:rsidP="00CB40F1">
      <w:pPr>
        <w:tabs>
          <w:tab w:val="left" w:pos="1134"/>
        </w:tabs>
        <w:spacing w:line="340" w:lineRule="exact"/>
        <w:ind w:leftChars="146" w:left="425" w:hangingChars="42" w:hanging="118"/>
        <w:rPr>
          <w:rFonts w:ascii="宋体" w:hAnsi="宋体" w:cs="微软雅黑"/>
          <w:color w:val="000000"/>
          <w:sz w:val="28"/>
          <w:szCs w:val="28"/>
        </w:rPr>
      </w:pPr>
      <w:r w:rsidRPr="008F343D">
        <w:rPr>
          <w:rFonts w:ascii="宋体" w:hAnsi="宋体" w:cs="微软雅黑" w:hint="eastAsia"/>
          <w:color w:val="000000"/>
          <w:sz w:val="28"/>
          <w:szCs w:val="28"/>
        </w:rPr>
        <w:t>负 责</w:t>
      </w:r>
      <w:r w:rsidR="003B1A8A" w:rsidRPr="008F343D">
        <w:rPr>
          <w:rFonts w:ascii="宋体" w:hAnsi="宋体" w:cs="微软雅黑" w:hint="eastAsia"/>
          <w:color w:val="000000"/>
          <w:sz w:val="28"/>
          <w:szCs w:val="28"/>
        </w:rPr>
        <w:t xml:space="preserve"> 人：</w:t>
      </w:r>
      <w:r w:rsidR="008F34F4" w:rsidRPr="008F343D">
        <w:rPr>
          <w:rFonts w:ascii="宋体" w:hAnsi="宋体" w:cs="微软雅黑" w:hint="eastAsia"/>
          <w:color w:val="000000"/>
          <w:sz w:val="28"/>
          <w:szCs w:val="28"/>
        </w:rPr>
        <w:t>李</w:t>
      </w:r>
      <w:r w:rsidR="003B1A8A" w:rsidRPr="008F343D">
        <w:rPr>
          <w:rFonts w:ascii="宋体" w:hAnsi="宋体" w:cs="微软雅黑" w:hint="eastAsia"/>
          <w:color w:val="000000"/>
          <w:sz w:val="28"/>
          <w:szCs w:val="28"/>
        </w:rPr>
        <w:t xml:space="preserve">旭   </w:t>
      </w:r>
      <w:r w:rsidR="008F34F4" w:rsidRPr="008F343D">
        <w:rPr>
          <w:rFonts w:ascii="宋体" w:hAnsi="宋体" w:cs="微软雅黑" w:hint="eastAsia"/>
          <w:color w:val="000000"/>
          <w:sz w:val="28"/>
          <w:szCs w:val="28"/>
        </w:rPr>
        <w:t>13671212151</w:t>
      </w:r>
      <w:r w:rsidR="003B1A8A" w:rsidRPr="008F343D">
        <w:rPr>
          <w:rFonts w:ascii="宋体" w:hAnsi="宋体" w:cs="微软雅黑" w:hint="eastAsia"/>
          <w:color w:val="000000"/>
          <w:sz w:val="28"/>
          <w:szCs w:val="28"/>
        </w:rPr>
        <w:t>（</w:t>
      </w:r>
      <w:proofErr w:type="gramStart"/>
      <w:r w:rsidR="003B1A8A" w:rsidRPr="008F343D">
        <w:rPr>
          <w:rFonts w:ascii="宋体" w:hAnsi="宋体" w:cs="微软雅黑" w:hint="eastAsia"/>
          <w:color w:val="000000"/>
          <w:sz w:val="28"/>
          <w:szCs w:val="28"/>
        </w:rPr>
        <w:t>微信同</w:t>
      </w:r>
      <w:proofErr w:type="gramEnd"/>
      <w:r w:rsidR="003B1A8A" w:rsidRPr="008F343D">
        <w:rPr>
          <w:rFonts w:ascii="宋体" w:hAnsi="宋体" w:cs="微软雅黑" w:hint="eastAsia"/>
          <w:color w:val="000000"/>
          <w:sz w:val="28"/>
          <w:szCs w:val="28"/>
        </w:rPr>
        <w:t>号）</w:t>
      </w:r>
    </w:p>
    <w:p w14:paraId="46D8AC80" w14:textId="77777777" w:rsidR="003B1A8A" w:rsidRPr="008F343D" w:rsidRDefault="003B1A8A" w:rsidP="00CB40F1">
      <w:pPr>
        <w:tabs>
          <w:tab w:val="left" w:pos="1134"/>
        </w:tabs>
        <w:spacing w:line="340" w:lineRule="exact"/>
        <w:ind w:leftChars="146" w:left="425" w:hangingChars="42" w:hanging="118"/>
        <w:rPr>
          <w:rFonts w:ascii="宋体" w:hAnsi="宋体" w:cs="微软雅黑"/>
          <w:color w:val="000000"/>
          <w:sz w:val="28"/>
          <w:szCs w:val="28"/>
        </w:rPr>
      </w:pPr>
      <w:r w:rsidRPr="008F343D">
        <w:rPr>
          <w:rFonts w:ascii="宋体" w:hAnsi="宋体" w:cs="微软雅黑" w:hint="eastAsia"/>
          <w:color w:val="000000"/>
          <w:sz w:val="28"/>
          <w:szCs w:val="28"/>
        </w:rPr>
        <w:t>咨询电话：010-</w:t>
      </w:r>
      <w:r w:rsidR="008F34F4" w:rsidRPr="008F343D">
        <w:rPr>
          <w:rFonts w:ascii="宋体" w:hAnsi="宋体" w:cs="微软雅黑" w:hint="eastAsia"/>
          <w:color w:val="000000"/>
          <w:sz w:val="28"/>
          <w:szCs w:val="28"/>
        </w:rPr>
        <w:t>82471925/82472805</w:t>
      </w:r>
    </w:p>
    <w:p w14:paraId="015E8F22" w14:textId="77777777" w:rsidR="008F34F4" w:rsidRPr="008F343D" w:rsidRDefault="003B1A8A" w:rsidP="00CB40F1">
      <w:pPr>
        <w:tabs>
          <w:tab w:val="left" w:pos="1134"/>
        </w:tabs>
        <w:spacing w:line="340" w:lineRule="exact"/>
        <w:ind w:leftChars="146" w:left="425" w:hangingChars="42" w:hanging="118"/>
        <w:rPr>
          <w:rFonts w:ascii="宋体" w:hAnsi="宋体" w:cs="微软雅黑"/>
          <w:color w:val="000000"/>
          <w:sz w:val="28"/>
          <w:szCs w:val="28"/>
        </w:rPr>
      </w:pPr>
      <w:r w:rsidRPr="008F343D">
        <w:rPr>
          <w:rFonts w:ascii="宋体" w:hAnsi="宋体" w:cs="微软雅黑" w:hint="eastAsia"/>
          <w:color w:val="000000"/>
          <w:sz w:val="28"/>
          <w:szCs w:val="28"/>
        </w:rPr>
        <w:t>传    真：010-</w:t>
      </w:r>
      <w:r w:rsidR="008F34F4" w:rsidRPr="008F343D">
        <w:rPr>
          <w:rFonts w:ascii="宋体" w:hAnsi="宋体" w:cs="微软雅黑" w:hint="eastAsia"/>
          <w:color w:val="000000"/>
          <w:sz w:val="28"/>
          <w:szCs w:val="28"/>
        </w:rPr>
        <w:t>82475455</w:t>
      </w:r>
      <w:r w:rsidRPr="008F343D">
        <w:rPr>
          <w:rFonts w:ascii="宋体" w:hAnsi="宋体" w:cs="微软雅黑" w:hint="eastAsia"/>
          <w:color w:val="000000"/>
          <w:sz w:val="28"/>
          <w:szCs w:val="28"/>
        </w:rPr>
        <w:t xml:space="preserve">   </w:t>
      </w:r>
    </w:p>
    <w:p w14:paraId="23A5BCA8" w14:textId="77777777" w:rsidR="003B1A8A" w:rsidRPr="008F343D" w:rsidRDefault="003B1A8A" w:rsidP="00CB40F1">
      <w:pPr>
        <w:tabs>
          <w:tab w:val="left" w:pos="1134"/>
        </w:tabs>
        <w:spacing w:line="340" w:lineRule="exact"/>
        <w:ind w:leftChars="146" w:left="425" w:hangingChars="42" w:hanging="118"/>
        <w:rPr>
          <w:rFonts w:ascii="宋体" w:hAnsi="宋体" w:cs="微软雅黑"/>
          <w:color w:val="000000"/>
          <w:sz w:val="28"/>
          <w:szCs w:val="28"/>
        </w:rPr>
      </w:pPr>
      <w:r w:rsidRPr="008F343D">
        <w:rPr>
          <w:rFonts w:ascii="宋体" w:hAnsi="宋体" w:cs="微软雅黑" w:hint="eastAsia"/>
          <w:color w:val="000000"/>
          <w:sz w:val="28"/>
          <w:szCs w:val="28"/>
        </w:rPr>
        <w:t>咨询报名邮箱：</w:t>
      </w:r>
      <w:bookmarkStart w:id="1" w:name="发文日期"/>
      <w:r w:rsidR="008F34F4" w:rsidRPr="008F343D">
        <w:rPr>
          <w:rFonts w:ascii="宋体" w:hAnsi="宋体" w:cs="微软雅黑" w:hint="eastAsia"/>
          <w:color w:val="000000"/>
          <w:sz w:val="28"/>
          <w:szCs w:val="28"/>
        </w:rPr>
        <w:t>1007944993@qq.com</w:t>
      </w:r>
    </w:p>
    <w:bookmarkEnd w:id="1"/>
    <w:p w14:paraId="28434071" w14:textId="77777777" w:rsidR="003B1A8A" w:rsidRDefault="000E2CBD" w:rsidP="00A45CB3">
      <w:pPr>
        <w:tabs>
          <w:tab w:val="left" w:pos="1134"/>
        </w:tabs>
        <w:spacing w:line="360" w:lineRule="exact"/>
        <w:ind w:firstLineChars="100" w:firstLine="280"/>
        <w:rPr>
          <w:rFonts w:ascii="仿宋_GB2312" w:eastAsia="仿宋_GB2312" w:hAnsi="仿宋_GB2312" w:cs="仿宋_GB2312"/>
          <w:bCs/>
          <w:color w:val="191919"/>
          <w:sz w:val="28"/>
          <w:szCs w:val="28"/>
          <w:shd w:val="clear" w:color="auto" w:fill="FFFFFF"/>
        </w:rPr>
      </w:pPr>
      <w:r w:rsidRPr="008F343D">
        <w:rPr>
          <w:rFonts w:ascii="宋体" w:hAnsi="宋体" w:cs="微软雅黑" w:hint="eastAsia"/>
          <w:noProof/>
          <w:color w:val="000000"/>
          <w:sz w:val="28"/>
          <w:szCs w:val="28"/>
        </w:rPr>
        <w:drawing>
          <wp:anchor distT="0" distB="0" distL="114300" distR="114300" simplePos="0" relativeHeight="251659776" behindDoc="1" locked="0" layoutInCell="1" allowOverlap="1" wp14:anchorId="5B11F335" wp14:editId="5AAC30BD">
            <wp:simplePos x="0" y="0"/>
            <wp:positionH relativeFrom="column">
              <wp:posOffset>3435350</wp:posOffset>
            </wp:positionH>
            <wp:positionV relativeFrom="paragraph">
              <wp:posOffset>191135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8" cstate="print"/>
                    <a:srcRect/>
                    <a:stretch>
                      <a:fillRect/>
                    </a:stretch>
                  </pic:blipFill>
                  <pic:spPr bwMode="auto">
                    <a:xfrm>
                      <a:off x="0" y="0"/>
                      <a:ext cx="1443990" cy="1443990"/>
                    </a:xfrm>
                    <a:prstGeom prst="rect">
                      <a:avLst/>
                    </a:prstGeom>
                    <a:noFill/>
                  </pic:spPr>
                </pic:pic>
              </a:graphicData>
            </a:graphic>
          </wp:anchor>
        </w:drawing>
      </w:r>
      <w:r w:rsidR="003B1A8A" w:rsidRPr="008F343D">
        <w:rPr>
          <w:rFonts w:ascii="宋体" w:hAnsi="宋体" w:cs="微软雅黑" w:hint="eastAsia"/>
          <w:color w:val="000000"/>
          <w:sz w:val="28"/>
          <w:szCs w:val="28"/>
        </w:rPr>
        <w:t>附件：报名回执表</w:t>
      </w:r>
    </w:p>
    <w:p w14:paraId="370BF200" w14:textId="77777777" w:rsidR="003B1A8A" w:rsidRPr="00267CB5" w:rsidRDefault="003B1A8A" w:rsidP="00267CB5">
      <w:pPr>
        <w:pStyle w:val="ad"/>
        <w:spacing w:line="560" w:lineRule="exact"/>
        <w:ind w:right="261"/>
        <w:rPr>
          <w:rFonts w:ascii="仿宋_GB2312" w:eastAsia="仿宋_GB2312" w:hAnsi="仿宋_GB2312" w:cs="仿宋_GB2312"/>
          <w:color w:val="333333"/>
          <w:sz w:val="30"/>
          <w:szCs w:val="30"/>
        </w:rPr>
      </w:pPr>
    </w:p>
    <w:p w14:paraId="604FBC02" w14:textId="77777777" w:rsidR="003B1A8A" w:rsidRPr="008F343D" w:rsidRDefault="003B1A8A">
      <w:pPr>
        <w:pStyle w:val="ad"/>
        <w:spacing w:line="560" w:lineRule="exact"/>
        <w:ind w:right="261" w:firstLineChars="200" w:firstLine="560"/>
        <w:jc w:val="center"/>
        <w:rPr>
          <w:rFonts w:ascii="宋体" w:hAnsi="宋体" w:cs="微软雅黑"/>
          <w:color w:val="000000"/>
          <w:sz w:val="28"/>
          <w:szCs w:val="28"/>
        </w:rPr>
      </w:pPr>
      <w:r>
        <w:rPr>
          <w:rFonts w:ascii="仿宋_GB2312" w:eastAsia="仿宋_GB2312" w:hint="eastAsia"/>
          <w:bCs/>
          <w:snapToGrid w:val="0"/>
          <w:color w:val="000000"/>
          <w:sz w:val="28"/>
          <w:szCs w:val="28"/>
        </w:rPr>
        <w:t xml:space="preserve">                         </w:t>
      </w:r>
      <w:proofErr w:type="gramStart"/>
      <w:r w:rsidR="008F34F4" w:rsidRPr="008F343D">
        <w:rPr>
          <w:rFonts w:ascii="宋体" w:hAnsi="宋体" w:cs="微软雅黑" w:hint="eastAsia"/>
          <w:color w:val="000000"/>
          <w:sz w:val="28"/>
          <w:szCs w:val="28"/>
        </w:rPr>
        <w:t>国</w:t>
      </w:r>
      <w:r w:rsidRPr="008F343D">
        <w:rPr>
          <w:rFonts w:ascii="宋体" w:hAnsi="宋体" w:cs="微软雅黑" w:hint="eastAsia"/>
          <w:color w:val="000000"/>
          <w:sz w:val="28"/>
          <w:szCs w:val="28"/>
        </w:rPr>
        <w:t>企联培企业管理</w:t>
      </w:r>
      <w:proofErr w:type="gramEnd"/>
      <w:r w:rsidRPr="008F343D">
        <w:rPr>
          <w:rFonts w:ascii="宋体" w:hAnsi="宋体" w:cs="微软雅黑" w:hint="eastAsia"/>
          <w:color w:val="000000"/>
          <w:sz w:val="28"/>
          <w:szCs w:val="28"/>
        </w:rPr>
        <w:t>（北京）中心</w:t>
      </w:r>
      <w:r w:rsidRPr="008F343D">
        <w:rPr>
          <w:rFonts w:ascii="宋体" w:hAnsi="宋体" w:cs="微软雅黑"/>
          <w:color w:val="000000"/>
          <w:sz w:val="28"/>
          <w:szCs w:val="28"/>
        </w:rPr>
        <w:t xml:space="preserve">                                         </w:t>
      </w:r>
    </w:p>
    <w:p w14:paraId="6DEC7E54" w14:textId="0F0B42C0" w:rsidR="003B1A8A" w:rsidRDefault="003B1A8A">
      <w:pPr>
        <w:spacing w:line="420" w:lineRule="exact"/>
        <w:ind w:right="-17" w:firstLineChars="2000" w:firstLine="5600"/>
        <w:rPr>
          <w:rFonts w:ascii="仿宋_GB2312" w:eastAsia="仿宋_GB2312"/>
          <w:bCs/>
          <w:snapToGrid w:val="0"/>
          <w:color w:val="000000"/>
          <w:sz w:val="28"/>
          <w:szCs w:val="28"/>
        </w:rPr>
      </w:pPr>
      <w:r w:rsidRPr="008F343D">
        <w:rPr>
          <w:rFonts w:ascii="宋体" w:hAnsi="宋体" w:cs="微软雅黑"/>
          <w:color w:val="000000"/>
          <w:sz w:val="28"/>
          <w:szCs w:val="28"/>
        </w:rPr>
        <w:t>20</w:t>
      </w:r>
      <w:r w:rsidRPr="008F343D">
        <w:rPr>
          <w:rFonts w:ascii="宋体" w:hAnsi="宋体" w:cs="微软雅黑" w:hint="eastAsia"/>
          <w:color w:val="000000"/>
          <w:sz w:val="28"/>
          <w:szCs w:val="28"/>
        </w:rPr>
        <w:t>2</w:t>
      </w:r>
      <w:r w:rsidR="00D520AA">
        <w:rPr>
          <w:rFonts w:ascii="宋体" w:hAnsi="宋体" w:cs="微软雅黑"/>
          <w:color w:val="000000"/>
          <w:sz w:val="28"/>
          <w:szCs w:val="28"/>
        </w:rPr>
        <w:t>3</w:t>
      </w:r>
      <w:r w:rsidRPr="008F343D">
        <w:rPr>
          <w:rFonts w:ascii="宋体" w:hAnsi="宋体" w:cs="微软雅黑" w:hint="eastAsia"/>
          <w:color w:val="000000"/>
          <w:sz w:val="28"/>
          <w:szCs w:val="28"/>
        </w:rPr>
        <w:t>年</w:t>
      </w:r>
      <w:r w:rsidR="003233AE" w:rsidRPr="008F343D">
        <w:rPr>
          <w:rFonts w:ascii="宋体" w:hAnsi="宋体" w:cs="微软雅黑" w:hint="eastAsia"/>
          <w:color w:val="000000"/>
          <w:sz w:val="28"/>
          <w:szCs w:val="28"/>
        </w:rPr>
        <w:t>2</w:t>
      </w:r>
      <w:r w:rsidRPr="008F343D">
        <w:rPr>
          <w:rFonts w:ascii="宋体" w:hAnsi="宋体" w:cs="微软雅黑" w:hint="eastAsia"/>
          <w:color w:val="000000"/>
          <w:sz w:val="28"/>
          <w:szCs w:val="28"/>
        </w:rPr>
        <w:t>月</w:t>
      </w:r>
      <w:r w:rsidR="003233AE" w:rsidRPr="008F343D">
        <w:rPr>
          <w:rFonts w:ascii="宋体" w:hAnsi="宋体" w:cs="微软雅黑" w:hint="eastAsia"/>
          <w:color w:val="000000"/>
          <w:sz w:val="28"/>
          <w:szCs w:val="28"/>
        </w:rPr>
        <w:t>6</w:t>
      </w:r>
      <w:r w:rsidRPr="008F343D">
        <w:rPr>
          <w:rFonts w:ascii="宋体" w:hAnsi="宋体" w:cs="微软雅黑" w:hint="eastAsia"/>
          <w:color w:val="000000"/>
          <w:sz w:val="28"/>
          <w:szCs w:val="28"/>
        </w:rPr>
        <w:t>日</w:t>
      </w:r>
    </w:p>
    <w:p w14:paraId="24B7420C" w14:textId="77777777" w:rsidR="003B1A8A" w:rsidRDefault="003B1A8A">
      <w:pPr>
        <w:spacing w:line="460" w:lineRule="exact"/>
        <w:rPr>
          <w:rFonts w:ascii="仿宋_GB2312" w:eastAsia="仿宋_GB2312"/>
          <w:bCs/>
          <w:snapToGrid w:val="0"/>
          <w:color w:val="000000"/>
          <w:sz w:val="28"/>
          <w:szCs w:val="28"/>
        </w:rPr>
        <w:sectPr w:rsidR="003B1A8A">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14:paraId="256D7EA2" w14:textId="1A5E97C2" w:rsidR="007A2D6A" w:rsidRPr="008F343D" w:rsidRDefault="00A45CB3" w:rsidP="00BD01FA">
      <w:pPr>
        <w:tabs>
          <w:tab w:val="left" w:pos="180"/>
          <w:tab w:val="left" w:pos="11445"/>
          <w:tab w:val="left" w:pos="12240"/>
        </w:tabs>
        <w:spacing w:beforeLines="50" w:before="156" w:afterLines="50" w:after="156" w:line="360" w:lineRule="exact"/>
        <w:jc w:val="center"/>
        <w:rPr>
          <w:rFonts w:ascii="宋体" w:hAnsi="宋体" w:cs="仿宋_GB2312"/>
          <w:b/>
          <w:bCs/>
          <w:color w:val="191919"/>
          <w:sz w:val="36"/>
          <w:szCs w:val="36"/>
          <w:shd w:val="clear" w:color="auto" w:fill="FFFFFF"/>
        </w:rPr>
      </w:pPr>
      <w:r w:rsidRPr="00A45CB3">
        <w:rPr>
          <w:rFonts w:ascii="宋体" w:hAnsi="宋体" w:cs="仿宋_GB2312" w:hint="eastAsia"/>
          <w:b/>
          <w:bCs/>
          <w:color w:val="191919"/>
          <w:sz w:val="36"/>
          <w:szCs w:val="36"/>
          <w:shd w:val="clear" w:color="auto" w:fill="FFFFFF"/>
        </w:rPr>
        <w:lastRenderedPageBreak/>
        <w:t>企业培训体系建设与项目设计</w:t>
      </w:r>
      <w:r w:rsidR="008E5739" w:rsidRPr="008F343D">
        <w:rPr>
          <w:rFonts w:ascii="宋体" w:hAnsi="宋体" w:cs="仿宋_GB2312" w:hint="eastAsia"/>
          <w:b/>
          <w:bCs/>
          <w:color w:val="191919"/>
          <w:sz w:val="36"/>
          <w:szCs w:val="36"/>
          <w:shd w:val="clear" w:color="auto" w:fill="FFFFFF"/>
        </w:rPr>
        <w:t>报名回执表</w:t>
      </w:r>
    </w:p>
    <w:p w14:paraId="749FD022" w14:textId="77777777" w:rsidR="007A2D6A" w:rsidRPr="00E658AA" w:rsidRDefault="007A2D6A" w:rsidP="00BD01FA">
      <w:pPr>
        <w:tabs>
          <w:tab w:val="left" w:pos="180"/>
          <w:tab w:val="left" w:pos="11445"/>
          <w:tab w:val="left" w:pos="12240"/>
        </w:tabs>
        <w:spacing w:beforeLines="50" w:before="156" w:afterLines="50" w:after="156" w:line="360" w:lineRule="exact"/>
        <w:rPr>
          <w:rFonts w:ascii="宋体" w:hAnsi="宋体"/>
          <w:sz w:val="24"/>
        </w:rPr>
      </w:pPr>
      <w:r w:rsidRPr="008E5739">
        <w:rPr>
          <w:rFonts w:ascii="仿宋_GB2312" w:eastAsia="仿宋_GB2312" w:hAnsi="仿宋_GB2312" w:cs="仿宋_GB2312" w:hint="eastAsia"/>
          <w:b/>
          <w:bCs/>
          <w:color w:val="191919"/>
          <w:sz w:val="28"/>
          <w:szCs w:val="28"/>
          <w:shd w:val="clear" w:color="auto" w:fill="FFFFFF"/>
        </w:rPr>
        <w:t>报名传真：(010)82475455   邮箱：guoqipei@vip.163.com</w:t>
      </w:r>
      <w:r w:rsidRPr="002C0F97">
        <w:rPr>
          <w:rFonts w:ascii="宋体" w:hAnsi="宋体" w:hint="eastAsia"/>
          <w:b/>
          <w:sz w:val="28"/>
          <w:szCs w:val="28"/>
        </w:rPr>
        <w:t xml:space="preserve">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901"/>
        <w:gridCol w:w="2298"/>
        <w:gridCol w:w="1440"/>
        <w:gridCol w:w="536"/>
        <w:gridCol w:w="8"/>
        <w:gridCol w:w="892"/>
        <w:gridCol w:w="900"/>
        <w:gridCol w:w="1470"/>
        <w:gridCol w:w="5070"/>
      </w:tblGrid>
      <w:tr w:rsidR="007A2D6A" w:rsidRPr="00D270FB" w14:paraId="30104869" w14:textId="77777777" w:rsidTr="003C3E85">
        <w:trPr>
          <w:cantSplit/>
          <w:trHeight w:hRule="exact" w:val="464"/>
        </w:trPr>
        <w:tc>
          <w:tcPr>
            <w:tcW w:w="1586" w:type="dxa"/>
            <w:vAlign w:val="center"/>
          </w:tcPr>
          <w:p w14:paraId="3200ACE7"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单位名称</w:t>
            </w:r>
          </w:p>
        </w:tc>
        <w:tc>
          <w:tcPr>
            <w:tcW w:w="5175" w:type="dxa"/>
            <w:gridSpan w:val="4"/>
            <w:vAlign w:val="center"/>
          </w:tcPr>
          <w:p w14:paraId="5EF5D9D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0" w:type="dxa"/>
            <w:gridSpan w:val="2"/>
            <w:vAlign w:val="center"/>
          </w:tcPr>
          <w:p w14:paraId="18B297E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E-mail</w:t>
            </w:r>
          </w:p>
        </w:tc>
        <w:tc>
          <w:tcPr>
            <w:tcW w:w="2370" w:type="dxa"/>
            <w:gridSpan w:val="2"/>
            <w:vAlign w:val="center"/>
          </w:tcPr>
          <w:p w14:paraId="167A0C07"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val="restart"/>
            <w:tcBorders>
              <w:top w:val="single" w:sz="4" w:space="0" w:color="auto"/>
              <w:right w:val="single" w:sz="4" w:space="0" w:color="auto"/>
            </w:tcBorders>
            <w:vAlign w:val="center"/>
          </w:tcPr>
          <w:p w14:paraId="632C283B" w14:textId="395DC221" w:rsidR="007A2D6A" w:rsidRPr="00D270FB" w:rsidRDefault="00702216" w:rsidP="003C3E85">
            <w:pPr>
              <w:spacing w:line="240" w:lineRule="exact"/>
              <w:jc w:val="center"/>
              <w:rPr>
                <w:rFonts w:ascii="宋体" w:hAnsi="宋体" w:cs="仿宋_GB2312"/>
                <w:bCs/>
                <w:color w:val="191919"/>
                <w:sz w:val="24"/>
                <w:shd w:val="clear" w:color="auto" w:fill="FFFFFF"/>
              </w:rPr>
            </w:pPr>
            <w:r>
              <w:rPr>
                <w:rFonts w:ascii="宋体" w:hAnsi="宋体" w:cs="仿宋_GB2312" w:hint="eastAsia"/>
                <w:bCs/>
                <w:color w:val="191919"/>
                <w:sz w:val="24"/>
                <w:shd w:val="clear" w:color="auto" w:fill="FFFFFF"/>
              </w:rPr>
              <w:t>全年计划</w:t>
            </w:r>
          </w:p>
        </w:tc>
      </w:tr>
      <w:tr w:rsidR="007A2D6A" w:rsidRPr="00D270FB" w14:paraId="36FB6F8F" w14:textId="77777777" w:rsidTr="003C3E85">
        <w:trPr>
          <w:cantSplit/>
          <w:trHeight w:hRule="exact" w:val="90"/>
        </w:trPr>
        <w:tc>
          <w:tcPr>
            <w:tcW w:w="1586" w:type="dxa"/>
            <w:vMerge w:val="restart"/>
            <w:vAlign w:val="center"/>
          </w:tcPr>
          <w:p w14:paraId="7BB6A9F9"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通讯地址</w:t>
            </w:r>
          </w:p>
        </w:tc>
        <w:tc>
          <w:tcPr>
            <w:tcW w:w="6075" w:type="dxa"/>
            <w:gridSpan w:val="6"/>
            <w:vMerge w:val="restart"/>
            <w:vAlign w:val="center"/>
          </w:tcPr>
          <w:p w14:paraId="29A3C0C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0" w:type="dxa"/>
            <w:vMerge w:val="restart"/>
            <w:vAlign w:val="center"/>
          </w:tcPr>
          <w:p w14:paraId="0A265301"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邮 编</w:t>
            </w:r>
          </w:p>
        </w:tc>
        <w:tc>
          <w:tcPr>
            <w:tcW w:w="1470" w:type="dxa"/>
            <w:vMerge w:val="restart"/>
            <w:vAlign w:val="center"/>
          </w:tcPr>
          <w:p w14:paraId="7B4B0B4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vAlign w:val="center"/>
          </w:tcPr>
          <w:p w14:paraId="08FB97CE" w14:textId="77777777" w:rsidR="007A2D6A" w:rsidRPr="00D270FB" w:rsidRDefault="007A2D6A" w:rsidP="003C3E85">
            <w:pPr>
              <w:rPr>
                <w:rFonts w:ascii="宋体" w:hAnsi="宋体" w:cs="仿宋_GB2312"/>
                <w:bCs/>
                <w:color w:val="191919"/>
                <w:sz w:val="24"/>
                <w:shd w:val="clear" w:color="auto" w:fill="FFFFFF"/>
              </w:rPr>
            </w:pPr>
          </w:p>
        </w:tc>
      </w:tr>
      <w:tr w:rsidR="007A2D6A" w:rsidRPr="00D270FB" w14:paraId="204C8675" w14:textId="77777777" w:rsidTr="003C3E85">
        <w:trPr>
          <w:cantSplit/>
          <w:trHeight w:hRule="exact" w:val="344"/>
        </w:trPr>
        <w:tc>
          <w:tcPr>
            <w:tcW w:w="1586" w:type="dxa"/>
            <w:vMerge/>
            <w:vAlign w:val="center"/>
          </w:tcPr>
          <w:p w14:paraId="66F3A3DA"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bookmarkStart w:id="2" w:name="_Hlk114753712"/>
          </w:p>
        </w:tc>
        <w:tc>
          <w:tcPr>
            <w:tcW w:w="6075" w:type="dxa"/>
            <w:gridSpan w:val="6"/>
            <w:vMerge/>
            <w:vAlign w:val="center"/>
          </w:tcPr>
          <w:p w14:paraId="2BE1D968"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0" w:type="dxa"/>
            <w:vMerge/>
            <w:vAlign w:val="center"/>
          </w:tcPr>
          <w:p w14:paraId="125E444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470" w:type="dxa"/>
            <w:vMerge/>
            <w:vAlign w:val="center"/>
          </w:tcPr>
          <w:p w14:paraId="456CFA1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val="restart"/>
            <w:tcBorders>
              <w:right w:val="single" w:sz="4" w:space="0" w:color="auto"/>
            </w:tcBorders>
            <w:vAlign w:val="center"/>
          </w:tcPr>
          <w:p w14:paraId="6AAE3387"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2023年7月5日至7月8日</w:t>
            </w:r>
            <w:r w:rsidRPr="00702216">
              <w:rPr>
                <w:rFonts w:ascii="宋体" w:hAnsi="宋体" w:cs="仿宋_GB2312" w:hint="eastAsia"/>
                <w:bCs/>
                <w:color w:val="191919"/>
                <w:sz w:val="24"/>
                <w:shd w:val="clear" w:color="auto" w:fill="FFFFFF"/>
              </w:rPr>
              <w:tab/>
              <w:t>威海市</w:t>
            </w:r>
          </w:p>
          <w:p w14:paraId="37FBAFD0"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2023年7月14日至7月17日</w:t>
            </w:r>
            <w:r w:rsidRPr="00702216">
              <w:rPr>
                <w:rFonts w:ascii="宋体" w:hAnsi="宋体" w:cs="仿宋_GB2312" w:hint="eastAsia"/>
                <w:bCs/>
                <w:color w:val="191919"/>
                <w:sz w:val="24"/>
                <w:shd w:val="clear" w:color="auto" w:fill="FFFFFF"/>
              </w:rPr>
              <w:tab/>
              <w:t>贵阳市</w:t>
            </w:r>
          </w:p>
          <w:p w14:paraId="4D949C5F"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2023年7月19日至7月22日</w:t>
            </w:r>
            <w:r w:rsidRPr="00702216">
              <w:rPr>
                <w:rFonts w:ascii="宋体" w:hAnsi="宋体" w:cs="仿宋_GB2312" w:hint="eastAsia"/>
                <w:bCs/>
                <w:color w:val="191919"/>
                <w:sz w:val="24"/>
                <w:shd w:val="clear" w:color="auto" w:fill="FFFFFF"/>
              </w:rPr>
              <w:tab/>
              <w:t>成都市</w:t>
            </w:r>
          </w:p>
          <w:p w14:paraId="593FD23C" w14:textId="65AC0F2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2023年7月26日至7月29日</w:t>
            </w:r>
            <w:r w:rsidRPr="00702216">
              <w:rPr>
                <w:rFonts w:ascii="宋体" w:hAnsi="宋体" w:cs="仿宋_GB2312" w:hint="eastAsia"/>
                <w:bCs/>
                <w:color w:val="191919"/>
                <w:sz w:val="24"/>
                <w:shd w:val="clear" w:color="auto" w:fill="FFFFFF"/>
              </w:rPr>
              <w:tab/>
            </w:r>
            <w:proofErr w:type="gramStart"/>
            <w:r w:rsidR="00496035" w:rsidRPr="00496035">
              <w:rPr>
                <w:rFonts w:ascii="宋体" w:hAnsi="宋体" w:cs="仿宋_GB2312" w:hint="eastAsia"/>
                <w:bCs/>
                <w:color w:val="191919"/>
                <w:sz w:val="24"/>
                <w:shd w:val="clear" w:color="auto" w:fill="FFFFFF"/>
              </w:rPr>
              <w:t>雄安新区</w:t>
            </w:r>
            <w:proofErr w:type="gramEnd"/>
          </w:p>
          <w:p w14:paraId="00712CF4"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2023年8月2日至8月5日</w:t>
            </w:r>
            <w:r w:rsidRPr="00702216">
              <w:rPr>
                <w:rFonts w:ascii="宋体" w:hAnsi="宋体" w:cs="仿宋_GB2312" w:hint="eastAsia"/>
                <w:bCs/>
                <w:color w:val="191919"/>
                <w:sz w:val="24"/>
                <w:shd w:val="clear" w:color="auto" w:fill="FFFFFF"/>
              </w:rPr>
              <w:tab/>
              <w:t>西宁市</w:t>
            </w:r>
          </w:p>
          <w:p w14:paraId="10D6485D"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2023年8月9日至8月12日</w:t>
            </w:r>
            <w:r w:rsidRPr="00702216">
              <w:rPr>
                <w:rFonts w:ascii="宋体" w:hAnsi="宋体" w:cs="仿宋_GB2312" w:hint="eastAsia"/>
                <w:bCs/>
                <w:color w:val="191919"/>
                <w:sz w:val="24"/>
                <w:shd w:val="clear" w:color="auto" w:fill="FFFFFF"/>
              </w:rPr>
              <w:tab/>
              <w:t>大连市</w:t>
            </w:r>
          </w:p>
          <w:p w14:paraId="07A2C259"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2023年8月16日至8月19日</w:t>
            </w:r>
            <w:r w:rsidRPr="00702216">
              <w:rPr>
                <w:rFonts w:ascii="宋体" w:hAnsi="宋体" w:cs="仿宋_GB2312" w:hint="eastAsia"/>
                <w:bCs/>
                <w:color w:val="191919"/>
                <w:sz w:val="24"/>
                <w:shd w:val="clear" w:color="auto" w:fill="FFFFFF"/>
              </w:rPr>
              <w:tab/>
              <w:t>包头市</w:t>
            </w:r>
          </w:p>
          <w:p w14:paraId="0A0695E8"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2023年8月23日至8月26日</w:t>
            </w:r>
            <w:r w:rsidRPr="00702216">
              <w:rPr>
                <w:rFonts w:ascii="宋体" w:hAnsi="宋体" w:cs="仿宋_GB2312" w:hint="eastAsia"/>
                <w:bCs/>
                <w:color w:val="191919"/>
                <w:sz w:val="24"/>
                <w:shd w:val="clear" w:color="auto" w:fill="FFFFFF"/>
              </w:rPr>
              <w:tab/>
              <w:t>长沙市</w:t>
            </w:r>
          </w:p>
          <w:p w14:paraId="39B19EA4"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2023年9月8日至9月11日</w:t>
            </w:r>
            <w:r w:rsidRPr="00702216">
              <w:rPr>
                <w:rFonts w:ascii="宋体" w:hAnsi="宋体" w:cs="仿宋_GB2312" w:hint="eastAsia"/>
                <w:bCs/>
                <w:color w:val="191919"/>
                <w:sz w:val="24"/>
                <w:shd w:val="clear" w:color="auto" w:fill="FFFFFF"/>
              </w:rPr>
              <w:tab/>
              <w:t>杭州市</w:t>
            </w:r>
          </w:p>
          <w:p w14:paraId="6E1FC1FE"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2023年9月13日9月16日</w:t>
            </w:r>
            <w:r w:rsidRPr="00702216">
              <w:rPr>
                <w:rFonts w:ascii="宋体" w:hAnsi="宋体" w:cs="仿宋_GB2312" w:hint="eastAsia"/>
                <w:bCs/>
                <w:color w:val="191919"/>
                <w:sz w:val="24"/>
                <w:shd w:val="clear" w:color="auto" w:fill="FFFFFF"/>
              </w:rPr>
              <w:tab/>
              <w:t>南宁市</w:t>
            </w:r>
          </w:p>
          <w:p w14:paraId="53622FA6"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2023年9月20日至9月23日</w:t>
            </w:r>
            <w:r w:rsidRPr="00702216">
              <w:rPr>
                <w:rFonts w:ascii="宋体" w:hAnsi="宋体" w:cs="仿宋_GB2312" w:hint="eastAsia"/>
                <w:bCs/>
                <w:color w:val="191919"/>
                <w:sz w:val="24"/>
                <w:shd w:val="clear" w:color="auto" w:fill="FFFFFF"/>
              </w:rPr>
              <w:tab/>
              <w:t>成都市</w:t>
            </w:r>
          </w:p>
          <w:p w14:paraId="78CACF3D" w14:textId="7E732EE5"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2023年10月11日至10月14日厦门市</w:t>
            </w:r>
          </w:p>
          <w:p w14:paraId="177D527F" w14:textId="23DB15C8"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2023年10月18日至10月21日贵阳市</w:t>
            </w:r>
          </w:p>
          <w:p w14:paraId="3DD28503" w14:textId="26DF669C"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2023年10月25日至10月28日上海市</w:t>
            </w:r>
          </w:p>
          <w:p w14:paraId="5045AABE"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2023年11月8日至11月11日</w:t>
            </w:r>
            <w:r w:rsidRPr="00702216">
              <w:rPr>
                <w:rFonts w:ascii="宋体" w:hAnsi="宋体" w:cs="仿宋_GB2312" w:hint="eastAsia"/>
                <w:bCs/>
                <w:color w:val="191919"/>
                <w:sz w:val="24"/>
                <w:shd w:val="clear" w:color="auto" w:fill="FFFFFF"/>
              </w:rPr>
              <w:tab/>
              <w:t>昆明市</w:t>
            </w:r>
          </w:p>
          <w:p w14:paraId="1BB40F05" w14:textId="6370370D"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2023年11月15日至11月18日广州市</w:t>
            </w:r>
          </w:p>
          <w:p w14:paraId="65B0FE0B" w14:textId="62FCD965"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2023年11月22日至11月25日北海市</w:t>
            </w:r>
          </w:p>
          <w:p w14:paraId="520ED3EC"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2023年12月6日至12月9日</w:t>
            </w:r>
            <w:r w:rsidRPr="00702216">
              <w:rPr>
                <w:rFonts w:ascii="宋体" w:hAnsi="宋体" w:cs="仿宋_GB2312" w:hint="eastAsia"/>
                <w:bCs/>
                <w:color w:val="191919"/>
                <w:sz w:val="24"/>
                <w:shd w:val="clear" w:color="auto" w:fill="FFFFFF"/>
              </w:rPr>
              <w:tab/>
              <w:t>成都市</w:t>
            </w:r>
          </w:p>
          <w:p w14:paraId="1DE4DC1A" w14:textId="77777777" w:rsidR="00702216" w:rsidRPr="00702216"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2023年12月13日至12月16日</w:t>
            </w:r>
            <w:r w:rsidRPr="00702216">
              <w:rPr>
                <w:rFonts w:ascii="宋体" w:hAnsi="宋体" w:cs="仿宋_GB2312" w:hint="eastAsia"/>
                <w:bCs/>
                <w:color w:val="191919"/>
                <w:sz w:val="24"/>
                <w:shd w:val="clear" w:color="auto" w:fill="FFFFFF"/>
              </w:rPr>
              <w:tab/>
              <w:t>深圳市</w:t>
            </w:r>
          </w:p>
          <w:p w14:paraId="2A1FC81B" w14:textId="6FDCA357" w:rsidR="00BE2684" w:rsidRPr="0072423D" w:rsidRDefault="00702216" w:rsidP="00702216">
            <w:pPr>
              <w:spacing w:line="300" w:lineRule="exact"/>
              <w:rPr>
                <w:rFonts w:ascii="宋体" w:hAnsi="宋体" w:cs="仿宋_GB2312"/>
                <w:bCs/>
                <w:color w:val="191919"/>
                <w:sz w:val="24"/>
                <w:shd w:val="clear" w:color="auto" w:fill="FFFFFF"/>
              </w:rPr>
            </w:pPr>
            <w:r w:rsidRPr="00702216">
              <w:rPr>
                <w:rFonts w:ascii="宋体" w:hAnsi="宋体" w:cs="仿宋_GB2312" w:hint="eastAsia"/>
                <w:bCs/>
                <w:color w:val="191919"/>
                <w:sz w:val="24"/>
                <w:shd w:val="clear" w:color="auto" w:fill="FFFFFF"/>
              </w:rPr>
              <w:t>2023年12月20日至12月23日</w:t>
            </w:r>
            <w:r w:rsidRPr="00702216">
              <w:rPr>
                <w:rFonts w:ascii="宋体" w:hAnsi="宋体" w:cs="仿宋_GB2312" w:hint="eastAsia"/>
                <w:bCs/>
                <w:color w:val="191919"/>
                <w:sz w:val="24"/>
                <w:shd w:val="clear" w:color="auto" w:fill="FFFFFF"/>
              </w:rPr>
              <w:tab/>
              <w:t>海口市</w:t>
            </w:r>
          </w:p>
        </w:tc>
      </w:tr>
      <w:bookmarkEnd w:id="2"/>
      <w:tr w:rsidR="007A2D6A" w:rsidRPr="00D270FB" w14:paraId="6593316B" w14:textId="77777777" w:rsidTr="003C3E85">
        <w:trPr>
          <w:cantSplit/>
          <w:trHeight w:hRule="exact" w:val="464"/>
        </w:trPr>
        <w:tc>
          <w:tcPr>
            <w:tcW w:w="2487" w:type="dxa"/>
            <w:gridSpan w:val="2"/>
            <w:tcBorders>
              <w:bottom w:val="single" w:sz="4" w:space="0" w:color="auto"/>
            </w:tcBorders>
            <w:vAlign w:val="center"/>
          </w:tcPr>
          <w:p w14:paraId="32CEF765" w14:textId="77777777" w:rsidR="007A2D6A" w:rsidRPr="00D270FB" w:rsidRDefault="007A2D6A" w:rsidP="00D270FB">
            <w:pPr>
              <w:tabs>
                <w:tab w:val="left" w:pos="5446"/>
                <w:tab w:val="left" w:pos="5940"/>
                <w:tab w:val="left" w:pos="7265"/>
              </w:tabs>
              <w:spacing w:line="360" w:lineRule="exact"/>
              <w:ind w:firstLineChars="100" w:firstLine="240"/>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联系人(或领队)</w:t>
            </w:r>
          </w:p>
        </w:tc>
        <w:tc>
          <w:tcPr>
            <w:tcW w:w="2298" w:type="dxa"/>
            <w:tcBorders>
              <w:bottom w:val="single" w:sz="4" w:space="0" w:color="auto"/>
            </w:tcBorders>
            <w:vAlign w:val="center"/>
          </w:tcPr>
          <w:p w14:paraId="48F59CB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p w14:paraId="11899C61" w14:textId="77777777" w:rsidR="007A2D6A" w:rsidRPr="00D270FB" w:rsidRDefault="007A2D6A" w:rsidP="003C3E85">
            <w:pPr>
              <w:widowControl/>
              <w:jc w:val="left"/>
              <w:rPr>
                <w:rFonts w:ascii="宋体" w:hAnsi="宋体" w:cs="仿宋_GB2312"/>
                <w:bCs/>
                <w:color w:val="191919"/>
                <w:sz w:val="24"/>
                <w:shd w:val="clear" w:color="auto" w:fill="FFFFFF"/>
              </w:rPr>
            </w:pPr>
          </w:p>
          <w:p w14:paraId="6740F9CC" w14:textId="77777777" w:rsidR="007A2D6A" w:rsidRPr="00D270FB" w:rsidRDefault="007A2D6A" w:rsidP="003C3E85">
            <w:pPr>
              <w:rPr>
                <w:rFonts w:ascii="宋体" w:hAnsi="宋体" w:cs="仿宋_GB2312"/>
                <w:bCs/>
                <w:color w:val="191919"/>
                <w:sz w:val="24"/>
                <w:shd w:val="clear" w:color="auto" w:fill="FFFFFF"/>
              </w:rPr>
            </w:pPr>
          </w:p>
        </w:tc>
        <w:tc>
          <w:tcPr>
            <w:tcW w:w="1440" w:type="dxa"/>
            <w:tcBorders>
              <w:bottom w:val="single" w:sz="4" w:space="0" w:color="auto"/>
            </w:tcBorders>
            <w:vAlign w:val="center"/>
          </w:tcPr>
          <w:p w14:paraId="42BBE8AB"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传 真</w:t>
            </w:r>
          </w:p>
          <w:p w14:paraId="3DD9AEA1"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p w14:paraId="630D2D67" w14:textId="77777777" w:rsidR="007A2D6A" w:rsidRPr="00D270FB" w:rsidRDefault="007A2D6A" w:rsidP="003C3E85">
            <w:pPr>
              <w:widowControl/>
              <w:jc w:val="left"/>
              <w:rPr>
                <w:rFonts w:ascii="宋体" w:hAnsi="宋体" w:cs="仿宋_GB2312"/>
                <w:bCs/>
                <w:color w:val="191919"/>
                <w:sz w:val="24"/>
                <w:shd w:val="clear" w:color="auto" w:fill="FFFFFF"/>
              </w:rPr>
            </w:pPr>
          </w:p>
          <w:p w14:paraId="0B93BD3C" w14:textId="77777777" w:rsidR="007A2D6A" w:rsidRPr="00D270FB" w:rsidRDefault="007A2D6A" w:rsidP="003C3E85">
            <w:pPr>
              <w:rPr>
                <w:rFonts w:ascii="宋体" w:hAnsi="宋体" w:cs="仿宋_GB2312"/>
                <w:bCs/>
                <w:color w:val="191919"/>
                <w:sz w:val="24"/>
                <w:shd w:val="clear" w:color="auto" w:fill="FFFFFF"/>
              </w:rPr>
            </w:pPr>
          </w:p>
        </w:tc>
        <w:tc>
          <w:tcPr>
            <w:tcW w:w="3806" w:type="dxa"/>
            <w:gridSpan w:val="5"/>
            <w:tcBorders>
              <w:bottom w:val="single" w:sz="4" w:space="0" w:color="auto"/>
            </w:tcBorders>
            <w:vAlign w:val="center"/>
          </w:tcPr>
          <w:p w14:paraId="3DCF6117" w14:textId="77777777" w:rsidR="007A2D6A" w:rsidRPr="00D270FB" w:rsidRDefault="007A2D6A" w:rsidP="003C3E85">
            <w:pPr>
              <w:widowControl/>
              <w:jc w:val="left"/>
              <w:rPr>
                <w:rFonts w:ascii="宋体" w:hAnsi="宋体" w:cs="仿宋_GB2312"/>
                <w:bCs/>
                <w:color w:val="191919"/>
                <w:sz w:val="24"/>
                <w:shd w:val="clear" w:color="auto" w:fill="FFFFFF"/>
              </w:rPr>
            </w:pPr>
          </w:p>
          <w:p w14:paraId="57CC9555" w14:textId="77777777" w:rsidR="007A2D6A" w:rsidRPr="00D270FB" w:rsidRDefault="007A2D6A" w:rsidP="003C3E85">
            <w:pPr>
              <w:rPr>
                <w:rFonts w:ascii="宋体" w:hAnsi="宋体" w:cs="仿宋_GB2312"/>
                <w:bCs/>
                <w:color w:val="191919"/>
                <w:sz w:val="24"/>
                <w:shd w:val="clear" w:color="auto" w:fill="FFFFFF"/>
              </w:rPr>
            </w:pPr>
          </w:p>
        </w:tc>
        <w:tc>
          <w:tcPr>
            <w:tcW w:w="5070" w:type="dxa"/>
            <w:vMerge/>
            <w:tcBorders>
              <w:right w:val="single" w:sz="4" w:space="0" w:color="auto"/>
            </w:tcBorders>
            <w:vAlign w:val="center"/>
          </w:tcPr>
          <w:p w14:paraId="5E89BFE2" w14:textId="77777777" w:rsidR="007A2D6A" w:rsidRPr="00D270FB" w:rsidRDefault="007A2D6A" w:rsidP="00D270FB">
            <w:pPr>
              <w:ind w:firstLineChars="98" w:firstLine="235"/>
              <w:rPr>
                <w:rFonts w:ascii="宋体" w:hAnsi="宋体" w:cs="仿宋_GB2312"/>
                <w:bCs/>
                <w:color w:val="191919"/>
                <w:sz w:val="24"/>
                <w:shd w:val="clear" w:color="auto" w:fill="FFFFFF"/>
              </w:rPr>
            </w:pPr>
          </w:p>
        </w:tc>
      </w:tr>
      <w:tr w:rsidR="007A2D6A" w:rsidRPr="00D270FB" w14:paraId="1C3626DA" w14:textId="77777777" w:rsidTr="003C3E85">
        <w:trPr>
          <w:cantSplit/>
          <w:trHeight w:hRule="exact" w:val="464"/>
        </w:trPr>
        <w:tc>
          <w:tcPr>
            <w:tcW w:w="1586" w:type="dxa"/>
            <w:tcBorders>
              <w:top w:val="single" w:sz="4" w:space="0" w:color="auto"/>
            </w:tcBorders>
            <w:vAlign w:val="center"/>
          </w:tcPr>
          <w:p w14:paraId="5ADBBA6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代表姓名</w:t>
            </w:r>
          </w:p>
        </w:tc>
        <w:tc>
          <w:tcPr>
            <w:tcW w:w="901" w:type="dxa"/>
            <w:tcBorders>
              <w:top w:val="single" w:sz="4" w:space="0" w:color="auto"/>
            </w:tcBorders>
            <w:vAlign w:val="center"/>
          </w:tcPr>
          <w:p w14:paraId="3A8BB84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性别</w:t>
            </w:r>
          </w:p>
        </w:tc>
        <w:tc>
          <w:tcPr>
            <w:tcW w:w="2298" w:type="dxa"/>
            <w:tcBorders>
              <w:top w:val="single" w:sz="4" w:space="0" w:color="auto"/>
            </w:tcBorders>
            <w:vAlign w:val="center"/>
          </w:tcPr>
          <w:p w14:paraId="1D2A0724"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工作部门职务</w:t>
            </w:r>
          </w:p>
        </w:tc>
        <w:tc>
          <w:tcPr>
            <w:tcW w:w="1984" w:type="dxa"/>
            <w:gridSpan w:val="3"/>
            <w:tcBorders>
              <w:top w:val="single" w:sz="4" w:space="0" w:color="auto"/>
            </w:tcBorders>
            <w:vAlign w:val="center"/>
          </w:tcPr>
          <w:p w14:paraId="7060A72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联系电话</w:t>
            </w:r>
          </w:p>
        </w:tc>
        <w:tc>
          <w:tcPr>
            <w:tcW w:w="3262" w:type="dxa"/>
            <w:gridSpan w:val="3"/>
            <w:tcBorders>
              <w:top w:val="single" w:sz="4" w:space="0" w:color="auto"/>
            </w:tcBorders>
            <w:vAlign w:val="center"/>
          </w:tcPr>
          <w:p w14:paraId="46F94A0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手 机</w:t>
            </w:r>
          </w:p>
        </w:tc>
        <w:tc>
          <w:tcPr>
            <w:tcW w:w="5070" w:type="dxa"/>
            <w:vMerge/>
            <w:tcBorders>
              <w:right w:val="single" w:sz="4" w:space="0" w:color="auto"/>
            </w:tcBorders>
            <w:shd w:val="clear" w:color="auto" w:fill="auto"/>
            <w:vAlign w:val="center"/>
          </w:tcPr>
          <w:p w14:paraId="649AA844" w14:textId="77777777" w:rsidR="007A2D6A" w:rsidRPr="00D270FB" w:rsidRDefault="007A2D6A" w:rsidP="00D270FB">
            <w:pPr>
              <w:ind w:firstLineChars="98" w:firstLine="235"/>
              <w:rPr>
                <w:rFonts w:ascii="宋体" w:hAnsi="宋体" w:cs="仿宋_GB2312"/>
                <w:bCs/>
                <w:color w:val="191919"/>
                <w:sz w:val="24"/>
                <w:shd w:val="clear" w:color="auto" w:fill="FFFFFF"/>
              </w:rPr>
            </w:pPr>
          </w:p>
        </w:tc>
      </w:tr>
      <w:tr w:rsidR="007A2D6A" w:rsidRPr="00D270FB" w14:paraId="34BD79C0" w14:textId="77777777" w:rsidTr="003C3E85">
        <w:trPr>
          <w:cantSplit/>
          <w:trHeight w:hRule="exact" w:val="464"/>
        </w:trPr>
        <w:tc>
          <w:tcPr>
            <w:tcW w:w="1586" w:type="dxa"/>
          </w:tcPr>
          <w:p w14:paraId="647D2D1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3138D362"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6C121743"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0D135C2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3AC4077C" w14:textId="77777777" w:rsidR="007A2D6A" w:rsidRPr="00D270FB" w:rsidRDefault="007A2D6A" w:rsidP="000F1E14">
            <w:pPr>
              <w:numPr>
                <w:ilvl w:val="0"/>
                <w:numId w:val="2"/>
              </w:numPr>
              <w:tabs>
                <w:tab w:val="left" w:pos="5446"/>
                <w:tab w:val="left" w:pos="5940"/>
                <w:tab w:val="left" w:pos="7265"/>
              </w:tabs>
              <w:spacing w:line="1200" w:lineRule="exact"/>
              <w:ind w:left="357" w:hanging="357"/>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0D5FF16C" w14:textId="77777777" w:rsidR="007A2D6A" w:rsidRPr="00D270FB" w:rsidRDefault="007A2D6A" w:rsidP="00D270FB">
            <w:pPr>
              <w:ind w:firstLineChars="98" w:firstLine="235"/>
              <w:rPr>
                <w:rFonts w:ascii="宋体" w:hAnsi="宋体" w:cs="仿宋_GB2312"/>
                <w:bCs/>
                <w:color w:val="191919"/>
                <w:sz w:val="24"/>
                <w:shd w:val="clear" w:color="auto" w:fill="FFFFFF"/>
              </w:rPr>
            </w:pPr>
          </w:p>
        </w:tc>
      </w:tr>
      <w:tr w:rsidR="007A2D6A" w:rsidRPr="00D270FB" w14:paraId="6E280507" w14:textId="77777777" w:rsidTr="003C3E85">
        <w:trPr>
          <w:cantSplit/>
          <w:trHeight w:hRule="exact" w:val="464"/>
        </w:trPr>
        <w:tc>
          <w:tcPr>
            <w:tcW w:w="1586" w:type="dxa"/>
          </w:tcPr>
          <w:p w14:paraId="63F4997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39B00E1F"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321A9554"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40DF77BB"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58010DF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3B8165B8" w14:textId="77777777" w:rsidR="007A2D6A" w:rsidRPr="00D270FB" w:rsidRDefault="007A2D6A" w:rsidP="00D270FB">
            <w:pPr>
              <w:tabs>
                <w:tab w:val="left" w:pos="5446"/>
                <w:tab w:val="left" w:pos="5940"/>
                <w:tab w:val="left" w:pos="7265"/>
              </w:tabs>
              <w:spacing w:line="360" w:lineRule="exact"/>
              <w:ind w:firstLineChars="200" w:firstLine="480"/>
              <w:rPr>
                <w:rFonts w:ascii="宋体" w:hAnsi="宋体" w:cs="仿宋_GB2312"/>
                <w:bCs/>
                <w:color w:val="191919"/>
                <w:sz w:val="24"/>
                <w:shd w:val="clear" w:color="auto" w:fill="FFFFFF"/>
              </w:rPr>
            </w:pPr>
          </w:p>
        </w:tc>
      </w:tr>
      <w:tr w:rsidR="007A2D6A" w:rsidRPr="00D270FB" w14:paraId="7424A4F7" w14:textId="77777777" w:rsidTr="003C3E85">
        <w:trPr>
          <w:cantSplit/>
          <w:trHeight w:hRule="exact" w:val="464"/>
        </w:trPr>
        <w:tc>
          <w:tcPr>
            <w:tcW w:w="1586" w:type="dxa"/>
          </w:tcPr>
          <w:p w14:paraId="1055DEC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4950F853"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4253552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11F7951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621E480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Mar>
              <w:left w:w="284" w:type="dxa"/>
              <w:right w:w="284" w:type="dxa"/>
            </w:tcMar>
          </w:tcPr>
          <w:p w14:paraId="3EBD02E3" w14:textId="77777777" w:rsidR="007A2D6A" w:rsidRPr="00D270FB" w:rsidRDefault="007A2D6A" w:rsidP="00D270FB">
            <w:pPr>
              <w:tabs>
                <w:tab w:val="left" w:pos="5446"/>
                <w:tab w:val="left" w:pos="5940"/>
                <w:tab w:val="left" w:pos="7265"/>
              </w:tabs>
              <w:spacing w:line="360" w:lineRule="exact"/>
              <w:ind w:firstLineChars="200" w:firstLine="480"/>
              <w:rPr>
                <w:rFonts w:ascii="宋体" w:hAnsi="宋体" w:cs="仿宋_GB2312"/>
                <w:bCs/>
                <w:color w:val="191919"/>
                <w:sz w:val="24"/>
                <w:shd w:val="clear" w:color="auto" w:fill="FFFFFF"/>
              </w:rPr>
            </w:pPr>
          </w:p>
        </w:tc>
      </w:tr>
      <w:tr w:rsidR="007A2D6A" w:rsidRPr="00D270FB" w14:paraId="2D4E88DD" w14:textId="77777777" w:rsidTr="003C3E85">
        <w:trPr>
          <w:cantSplit/>
          <w:trHeight w:hRule="exact" w:val="464"/>
        </w:trPr>
        <w:tc>
          <w:tcPr>
            <w:tcW w:w="1586" w:type="dxa"/>
          </w:tcPr>
          <w:p w14:paraId="3CD98427"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7FAF9FB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0F8EF744"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7AB09FC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64EE7859"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2B8BCD4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25D1D25A" w14:textId="77777777" w:rsidTr="003C3E85">
        <w:trPr>
          <w:cantSplit/>
          <w:trHeight w:hRule="exact" w:val="464"/>
        </w:trPr>
        <w:tc>
          <w:tcPr>
            <w:tcW w:w="1586" w:type="dxa"/>
          </w:tcPr>
          <w:p w14:paraId="38E553F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50D3D23F"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6935A3B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49D65B6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3F7C5F0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21571BCA"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6E05DF0E" w14:textId="77777777" w:rsidTr="003C3E85">
        <w:trPr>
          <w:cantSplit/>
          <w:trHeight w:hRule="exact" w:val="464"/>
        </w:trPr>
        <w:tc>
          <w:tcPr>
            <w:tcW w:w="1586" w:type="dxa"/>
          </w:tcPr>
          <w:p w14:paraId="7D7F827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1FBDCD4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4F79DF5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117AA4D7"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29128C78"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47A3B28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2E5F3184" w14:textId="77777777" w:rsidTr="003C3E85">
        <w:trPr>
          <w:cantSplit/>
          <w:trHeight w:hRule="exact" w:val="464"/>
        </w:trPr>
        <w:tc>
          <w:tcPr>
            <w:tcW w:w="1586" w:type="dxa"/>
          </w:tcPr>
          <w:p w14:paraId="724B0462"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42F41DCF"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2A2871E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6CA7883B"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7222384A"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25D66EA3" w14:textId="77777777" w:rsidR="007A2D6A" w:rsidRPr="00D270FB" w:rsidRDefault="007A2D6A" w:rsidP="003C3E85">
            <w:pPr>
              <w:tabs>
                <w:tab w:val="left" w:pos="5446"/>
                <w:tab w:val="left" w:pos="5940"/>
                <w:tab w:val="left" w:pos="7265"/>
              </w:tabs>
              <w:spacing w:line="920" w:lineRule="exact"/>
              <w:rPr>
                <w:rFonts w:ascii="宋体" w:hAnsi="宋体" w:cs="仿宋_GB2312"/>
                <w:bCs/>
                <w:color w:val="191919"/>
                <w:sz w:val="24"/>
                <w:shd w:val="clear" w:color="auto" w:fill="FFFFFF"/>
              </w:rPr>
            </w:pPr>
          </w:p>
        </w:tc>
      </w:tr>
      <w:tr w:rsidR="007A2D6A" w:rsidRPr="00D270FB" w14:paraId="29297B66" w14:textId="77777777" w:rsidTr="003C3E85">
        <w:trPr>
          <w:cantSplit/>
          <w:trHeight w:hRule="exact" w:val="464"/>
        </w:trPr>
        <w:tc>
          <w:tcPr>
            <w:tcW w:w="1586" w:type="dxa"/>
          </w:tcPr>
          <w:p w14:paraId="14FB67A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Pr>
          <w:p w14:paraId="0BC51FB5"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Pr>
          <w:p w14:paraId="245E1DA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Pr>
          <w:p w14:paraId="49A43A4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Pr>
          <w:p w14:paraId="3C5D836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6A85C6D3" w14:textId="77777777" w:rsidR="007A2D6A" w:rsidRPr="00D270FB" w:rsidRDefault="007A2D6A" w:rsidP="00D270FB">
            <w:pPr>
              <w:tabs>
                <w:tab w:val="left" w:pos="5446"/>
                <w:tab w:val="left" w:pos="5940"/>
                <w:tab w:val="left" w:pos="7265"/>
              </w:tabs>
              <w:spacing w:line="360" w:lineRule="exact"/>
              <w:ind w:firstLineChars="200" w:firstLine="480"/>
              <w:rPr>
                <w:rFonts w:ascii="宋体" w:hAnsi="宋体" w:cs="仿宋_GB2312"/>
                <w:bCs/>
                <w:color w:val="191919"/>
                <w:sz w:val="24"/>
                <w:shd w:val="clear" w:color="auto" w:fill="FFFFFF"/>
              </w:rPr>
            </w:pPr>
          </w:p>
        </w:tc>
      </w:tr>
      <w:tr w:rsidR="007A2D6A" w:rsidRPr="00D270FB" w14:paraId="189BA104" w14:textId="77777777" w:rsidTr="003C3E85">
        <w:trPr>
          <w:cantSplit/>
          <w:trHeight w:hRule="exact" w:val="464"/>
        </w:trPr>
        <w:tc>
          <w:tcPr>
            <w:tcW w:w="1586" w:type="dxa"/>
            <w:tcBorders>
              <w:bottom w:val="single" w:sz="4" w:space="0" w:color="auto"/>
            </w:tcBorders>
          </w:tcPr>
          <w:p w14:paraId="376FBD5D"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901" w:type="dxa"/>
            <w:tcBorders>
              <w:bottom w:val="single" w:sz="4" w:space="0" w:color="auto"/>
            </w:tcBorders>
          </w:tcPr>
          <w:p w14:paraId="54C0734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2298" w:type="dxa"/>
            <w:tcBorders>
              <w:bottom w:val="single" w:sz="4" w:space="0" w:color="auto"/>
            </w:tcBorders>
          </w:tcPr>
          <w:p w14:paraId="761414A1"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1984" w:type="dxa"/>
            <w:gridSpan w:val="3"/>
            <w:tcBorders>
              <w:bottom w:val="single" w:sz="4" w:space="0" w:color="auto"/>
            </w:tcBorders>
          </w:tcPr>
          <w:p w14:paraId="7B686583"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3262" w:type="dxa"/>
            <w:gridSpan w:val="3"/>
            <w:tcBorders>
              <w:bottom w:val="single" w:sz="4" w:space="0" w:color="auto"/>
            </w:tcBorders>
          </w:tcPr>
          <w:p w14:paraId="6F0B4AB3"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1F3D9576"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4B679C9D" w14:textId="77777777" w:rsidTr="003C3E85">
        <w:trPr>
          <w:cantSplit/>
          <w:trHeight w:hRule="exact" w:val="345"/>
        </w:trPr>
        <w:tc>
          <w:tcPr>
            <w:tcW w:w="10031" w:type="dxa"/>
            <w:gridSpan w:val="9"/>
          </w:tcPr>
          <w:p w14:paraId="257CE56E"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r w:rsidRPr="00D270FB">
              <w:rPr>
                <w:rFonts w:ascii="宋体" w:hAnsi="宋体" w:cs="仿宋_GB2312" w:hint="eastAsia"/>
                <w:bCs/>
                <w:color w:val="191919"/>
                <w:sz w:val="24"/>
                <w:shd w:val="clear" w:color="auto" w:fill="FFFFFF"/>
              </w:rPr>
              <w:t>需要咨询专家的问题</w:t>
            </w:r>
          </w:p>
        </w:tc>
        <w:tc>
          <w:tcPr>
            <w:tcW w:w="5070" w:type="dxa"/>
            <w:vMerge/>
            <w:tcBorders>
              <w:right w:val="single" w:sz="4" w:space="0" w:color="auto"/>
            </w:tcBorders>
            <w:shd w:val="clear" w:color="auto" w:fill="auto"/>
          </w:tcPr>
          <w:p w14:paraId="437A71A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2E8B9901" w14:textId="77777777" w:rsidTr="003C3E85">
        <w:trPr>
          <w:cantSplit/>
          <w:trHeight w:hRule="exact" w:val="90"/>
        </w:trPr>
        <w:tc>
          <w:tcPr>
            <w:tcW w:w="10031" w:type="dxa"/>
            <w:gridSpan w:val="9"/>
            <w:vMerge w:val="restart"/>
          </w:tcPr>
          <w:p w14:paraId="60F017AA"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vMerge/>
            <w:tcBorders>
              <w:right w:val="single" w:sz="4" w:space="0" w:color="auto"/>
            </w:tcBorders>
            <w:shd w:val="clear" w:color="auto" w:fill="auto"/>
          </w:tcPr>
          <w:p w14:paraId="75C8AC6C"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r>
      <w:tr w:rsidR="007A2D6A" w:rsidRPr="00D270FB" w14:paraId="1D12B091" w14:textId="77777777" w:rsidTr="003C3E85">
        <w:trPr>
          <w:cantSplit/>
          <w:trHeight w:hRule="exact" w:val="1244"/>
        </w:trPr>
        <w:tc>
          <w:tcPr>
            <w:tcW w:w="10031" w:type="dxa"/>
            <w:gridSpan w:val="9"/>
            <w:vMerge/>
            <w:tcBorders>
              <w:bottom w:val="single" w:sz="4" w:space="0" w:color="auto"/>
            </w:tcBorders>
          </w:tcPr>
          <w:p w14:paraId="3C799940" w14:textId="77777777" w:rsidR="007A2D6A" w:rsidRPr="00D270FB" w:rsidRDefault="007A2D6A" w:rsidP="003C3E85">
            <w:pPr>
              <w:tabs>
                <w:tab w:val="left" w:pos="5446"/>
                <w:tab w:val="left" w:pos="5940"/>
                <w:tab w:val="left" w:pos="7265"/>
              </w:tabs>
              <w:spacing w:line="360" w:lineRule="exact"/>
              <w:jc w:val="center"/>
              <w:rPr>
                <w:rFonts w:ascii="宋体" w:hAnsi="宋体" w:cs="仿宋_GB2312"/>
                <w:bCs/>
                <w:color w:val="191919"/>
                <w:sz w:val="24"/>
                <w:shd w:val="clear" w:color="auto" w:fill="FFFFFF"/>
              </w:rPr>
            </w:pPr>
          </w:p>
        </w:tc>
        <w:tc>
          <w:tcPr>
            <w:tcW w:w="5070" w:type="dxa"/>
            <w:tcBorders>
              <w:bottom w:val="single" w:sz="4" w:space="0" w:color="auto"/>
              <w:right w:val="single" w:sz="4" w:space="0" w:color="auto"/>
            </w:tcBorders>
            <w:shd w:val="clear" w:color="auto" w:fill="auto"/>
          </w:tcPr>
          <w:p w14:paraId="1FF8F695" w14:textId="77777777" w:rsidR="007A2D6A" w:rsidRPr="00D270FB" w:rsidRDefault="007A2D6A" w:rsidP="003C3E85">
            <w:pPr>
              <w:spacing w:line="480" w:lineRule="auto"/>
              <w:rPr>
                <w:rFonts w:ascii="宋体" w:hAnsi="宋体" w:cs="仿宋_GB2312"/>
                <w:bCs/>
                <w:color w:val="191919"/>
                <w:sz w:val="24"/>
                <w:shd w:val="clear" w:color="auto" w:fill="FFFFFF"/>
              </w:rPr>
            </w:pPr>
          </w:p>
          <w:p w14:paraId="2D186CCD" w14:textId="5BC3AC34" w:rsidR="007A2D6A" w:rsidRPr="00D270FB" w:rsidRDefault="007A2D6A" w:rsidP="003C3E85">
            <w:pPr>
              <w:spacing w:line="480" w:lineRule="auto"/>
              <w:rPr>
                <w:rFonts w:ascii="宋体" w:hAnsi="宋体" w:cs="仿宋_GB2312"/>
                <w:bCs/>
                <w:color w:val="191919"/>
                <w:sz w:val="24"/>
                <w:shd w:val="clear" w:color="auto" w:fill="FFFFFF"/>
              </w:rPr>
            </w:pPr>
            <w:r w:rsidRPr="00702216">
              <w:rPr>
                <w:rFonts w:ascii="宋体" w:hAnsi="宋体" w:cs="仿宋_GB2312" w:hint="eastAsia"/>
                <w:b/>
                <w:color w:val="191919"/>
                <w:sz w:val="24"/>
                <w:shd w:val="clear" w:color="auto" w:fill="FFFFFF"/>
              </w:rPr>
              <w:t>请备注参加培训班地点</w:t>
            </w:r>
            <w:r w:rsidR="00702216">
              <w:rPr>
                <w:rFonts w:ascii="宋体" w:hAnsi="宋体" w:cs="仿宋_GB2312" w:hint="eastAsia"/>
                <w:bCs/>
                <w:color w:val="191919"/>
                <w:sz w:val="24"/>
                <w:shd w:val="clear" w:color="auto" w:fill="FFFFFF"/>
              </w:rPr>
              <w:t xml:space="preserve">（ </w:t>
            </w:r>
            <w:r w:rsidR="00702216">
              <w:rPr>
                <w:rFonts w:ascii="宋体" w:hAnsi="宋体" w:cs="仿宋_GB2312"/>
                <w:bCs/>
                <w:color w:val="191919"/>
                <w:sz w:val="24"/>
                <w:shd w:val="clear" w:color="auto" w:fill="FFFFFF"/>
              </w:rPr>
              <w:t xml:space="preserve">           </w:t>
            </w:r>
            <w:r w:rsidR="00702216">
              <w:rPr>
                <w:rFonts w:ascii="宋体" w:hAnsi="宋体" w:cs="仿宋_GB2312" w:hint="eastAsia"/>
                <w:bCs/>
                <w:color w:val="191919"/>
                <w:sz w:val="24"/>
                <w:shd w:val="clear" w:color="auto" w:fill="FFFFFF"/>
              </w:rPr>
              <w:t>）</w:t>
            </w:r>
            <w:r w:rsidRPr="00D270FB">
              <w:rPr>
                <w:rFonts w:ascii="宋体" w:hAnsi="宋体" w:cs="仿宋_GB2312" w:hint="eastAsia"/>
                <w:bCs/>
                <w:color w:val="191919"/>
                <w:sz w:val="24"/>
                <w:shd w:val="clear" w:color="auto" w:fill="FFFFFF"/>
              </w:rPr>
              <w:t xml:space="preserve">              </w:t>
            </w:r>
          </w:p>
        </w:tc>
      </w:tr>
    </w:tbl>
    <w:p w14:paraId="710C7813" w14:textId="77777777" w:rsidR="003B1A8A" w:rsidRPr="007A2D6A" w:rsidRDefault="007A2D6A" w:rsidP="008E5739">
      <w:r w:rsidRPr="00343921">
        <w:rPr>
          <w:rFonts w:ascii="仿宋_GB2312" w:eastAsia="仿宋_GB2312" w:hAnsi="仿宋_GB2312" w:cs="仿宋_GB2312" w:hint="eastAsia"/>
          <w:bCs/>
          <w:color w:val="191919"/>
          <w:sz w:val="28"/>
          <w:szCs w:val="28"/>
          <w:shd w:val="clear" w:color="auto" w:fill="FFFFFF"/>
        </w:rPr>
        <w:t xml:space="preserve">备注：1、此表可复制，填好后须加盖公章有效  </w:t>
      </w:r>
      <w:r w:rsidRPr="00343921">
        <w:rPr>
          <w:rFonts w:ascii="仿宋_GB2312" w:eastAsia="仿宋_GB2312" w:hAnsi="仿宋_GB2312" w:cs="仿宋_GB2312" w:hint="eastAsia"/>
          <w:bCs/>
          <w:color w:val="191919"/>
          <w:sz w:val="28"/>
          <w:szCs w:val="28"/>
          <w:shd w:val="clear" w:color="auto" w:fill="FFFFFF"/>
        </w:rPr>
        <w:tab/>
        <w:t>2、此表填好后请在开班前五日传真至我中心。</w:t>
      </w:r>
    </w:p>
    <w:sectPr w:rsidR="003B1A8A" w:rsidRPr="007A2D6A" w:rsidSect="00854D8F">
      <w:footerReference w:type="default" r:id="rId12"/>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145A" w14:textId="77777777" w:rsidR="00A678D5" w:rsidRDefault="00A678D5">
      <w:r>
        <w:separator/>
      </w:r>
    </w:p>
  </w:endnote>
  <w:endnote w:type="continuationSeparator" w:id="0">
    <w:p w14:paraId="528CBD79" w14:textId="77777777" w:rsidR="00A678D5" w:rsidRDefault="00A6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33C9" w14:textId="77777777" w:rsidR="003B1A8A" w:rsidRDefault="00DC2845">
    <w:pPr>
      <w:pStyle w:val="af0"/>
      <w:framePr w:wrap="around" w:vAnchor="text" w:hAnchor="margin" w:xAlign="center" w:y="1"/>
      <w:rPr>
        <w:rStyle w:val="a6"/>
      </w:rPr>
    </w:pPr>
    <w:r>
      <w:fldChar w:fldCharType="begin"/>
    </w:r>
    <w:r w:rsidR="003B1A8A">
      <w:rPr>
        <w:rStyle w:val="a6"/>
      </w:rPr>
      <w:instrText xml:space="preserve">PAGE  </w:instrText>
    </w:r>
    <w:r>
      <w:fldChar w:fldCharType="end"/>
    </w:r>
  </w:p>
  <w:p w14:paraId="3E947DE9" w14:textId="77777777" w:rsidR="003B1A8A" w:rsidRDefault="003B1A8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9B74" w14:textId="77777777" w:rsidR="003B1A8A" w:rsidRDefault="00DC2845">
    <w:pPr>
      <w:pStyle w:val="af0"/>
      <w:jc w:val="center"/>
      <w:rPr>
        <w:sz w:val="28"/>
        <w:szCs w:val="28"/>
      </w:rPr>
    </w:pPr>
    <w:r>
      <w:rPr>
        <w:kern w:val="0"/>
        <w:sz w:val="28"/>
        <w:szCs w:val="28"/>
      </w:rPr>
      <w:fldChar w:fldCharType="begin"/>
    </w:r>
    <w:r w:rsidR="003B1A8A">
      <w:rPr>
        <w:kern w:val="0"/>
        <w:sz w:val="28"/>
        <w:szCs w:val="28"/>
      </w:rPr>
      <w:instrText xml:space="preserve"> PAGE </w:instrText>
    </w:r>
    <w:r>
      <w:rPr>
        <w:kern w:val="0"/>
        <w:sz w:val="28"/>
        <w:szCs w:val="28"/>
      </w:rPr>
      <w:fldChar w:fldCharType="separate"/>
    </w:r>
    <w:r w:rsidR="00FF496D">
      <w:rPr>
        <w:noProof/>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55B6" w14:textId="77777777" w:rsidR="00036D24" w:rsidRDefault="00DC2845">
    <w:pPr>
      <w:pStyle w:val="af0"/>
      <w:framePr w:wrap="around" w:vAnchor="text" w:hAnchor="margin" w:xAlign="center" w:y="1"/>
      <w:rPr>
        <w:rStyle w:val="a6"/>
        <w:rFonts w:eastAsia="华文中宋"/>
        <w:sz w:val="28"/>
        <w:szCs w:val="28"/>
      </w:rPr>
    </w:pPr>
    <w:r>
      <w:rPr>
        <w:rFonts w:eastAsia="华文中宋"/>
        <w:sz w:val="28"/>
        <w:szCs w:val="28"/>
      </w:rPr>
      <w:fldChar w:fldCharType="begin"/>
    </w:r>
    <w:r w:rsidR="00994CE1">
      <w:rPr>
        <w:rStyle w:val="a6"/>
        <w:rFonts w:eastAsia="华文中宋"/>
        <w:sz w:val="28"/>
        <w:szCs w:val="28"/>
      </w:rPr>
      <w:instrText xml:space="preserve">PAGE  </w:instrText>
    </w:r>
    <w:r>
      <w:rPr>
        <w:rFonts w:eastAsia="华文中宋"/>
        <w:sz w:val="28"/>
        <w:szCs w:val="28"/>
      </w:rPr>
      <w:fldChar w:fldCharType="separate"/>
    </w:r>
    <w:r w:rsidR="00BD01FA">
      <w:rPr>
        <w:rStyle w:val="a6"/>
        <w:rFonts w:eastAsia="华文中宋"/>
        <w:noProof/>
        <w:sz w:val="28"/>
        <w:szCs w:val="28"/>
      </w:rPr>
      <w:t>5</w:t>
    </w:r>
    <w:r>
      <w:rPr>
        <w:rFonts w:eastAsia="华文中宋"/>
        <w:sz w:val="28"/>
        <w:szCs w:val="28"/>
      </w:rPr>
      <w:fldChar w:fldCharType="end"/>
    </w:r>
  </w:p>
  <w:p w14:paraId="43E1182F" w14:textId="77777777" w:rsidR="00036D24" w:rsidRDefault="00994CE1">
    <w:pPr>
      <w:pStyle w:val="af0"/>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F3AF" w14:textId="77777777" w:rsidR="00A678D5" w:rsidRDefault="00A678D5">
      <w:r>
        <w:separator/>
      </w:r>
    </w:p>
  </w:footnote>
  <w:footnote w:type="continuationSeparator" w:id="0">
    <w:p w14:paraId="2DA6BA36" w14:textId="77777777" w:rsidR="00A678D5" w:rsidRDefault="00A6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F8B6" w14:textId="77777777" w:rsidR="003B1A8A" w:rsidRDefault="003B1A8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1C5CCF"/>
    <w:multiLevelType w:val="singleLevel"/>
    <w:tmpl w:val="871C5CCF"/>
    <w:lvl w:ilvl="0">
      <w:start w:val="1"/>
      <w:numFmt w:val="decimal"/>
      <w:lvlText w:val="%1)"/>
      <w:lvlJc w:val="left"/>
      <w:pPr>
        <w:ind w:left="425" w:hanging="425"/>
      </w:pPr>
      <w:rPr>
        <w:rFonts w:hint="default"/>
      </w:rPr>
    </w:lvl>
  </w:abstractNum>
  <w:abstractNum w:abstractNumId="1" w15:restartNumberingAfterBreak="0">
    <w:nsid w:val="A774B4E4"/>
    <w:multiLevelType w:val="singleLevel"/>
    <w:tmpl w:val="A774B4E4"/>
    <w:lvl w:ilvl="0">
      <w:start w:val="1"/>
      <w:numFmt w:val="decimal"/>
      <w:lvlText w:val="%1)"/>
      <w:lvlJc w:val="left"/>
      <w:pPr>
        <w:ind w:left="425" w:hanging="425"/>
      </w:pPr>
      <w:rPr>
        <w:rFonts w:hint="default"/>
      </w:rPr>
    </w:lvl>
  </w:abstractNum>
  <w:abstractNum w:abstractNumId="2" w15:restartNumberingAfterBreak="0">
    <w:nsid w:val="CBAC226C"/>
    <w:multiLevelType w:val="singleLevel"/>
    <w:tmpl w:val="CBAC226C"/>
    <w:lvl w:ilvl="0">
      <w:start w:val="1"/>
      <w:numFmt w:val="decimal"/>
      <w:lvlText w:val="%1)"/>
      <w:lvlJc w:val="left"/>
      <w:pPr>
        <w:ind w:left="425" w:hanging="425"/>
      </w:pPr>
      <w:rPr>
        <w:rFonts w:hint="default"/>
      </w:rPr>
    </w:lvl>
  </w:abstractNum>
  <w:abstractNum w:abstractNumId="3" w15:restartNumberingAfterBreak="0">
    <w:nsid w:val="D1BE775F"/>
    <w:multiLevelType w:val="singleLevel"/>
    <w:tmpl w:val="D1BE775F"/>
    <w:lvl w:ilvl="0">
      <w:start w:val="1"/>
      <w:numFmt w:val="decimal"/>
      <w:lvlText w:val="(%1)"/>
      <w:lvlJc w:val="left"/>
      <w:pPr>
        <w:ind w:left="425" w:hanging="425"/>
      </w:pPr>
      <w:rPr>
        <w:rFonts w:hint="default"/>
      </w:rPr>
    </w:lvl>
  </w:abstractNum>
  <w:abstractNum w:abstractNumId="4" w15:restartNumberingAfterBreak="0">
    <w:nsid w:val="DD79CED8"/>
    <w:multiLevelType w:val="singleLevel"/>
    <w:tmpl w:val="DD79CED8"/>
    <w:lvl w:ilvl="0">
      <w:start w:val="1"/>
      <w:numFmt w:val="decimal"/>
      <w:lvlText w:val="%1)"/>
      <w:lvlJc w:val="left"/>
      <w:pPr>
        <w:ind w:left="425" w:hanging="425"/>
      </w:pPr>
      <w:rPr>
        <w:rFonts w:hint="default"/>
      </w:rPr>
    </w:lvl>
  </w:abstractNum>
  <w:abstractNum w:abstractNumId="5" w15:restartNumberingAfterBreak="0">
    <w:nsid w:val="00000008"/>
    <w:multiLevelType w:val="singleLevel"/>
    <w:tmpl w:val="00000008"/>
    <w:lvl w:ilvl="0">
      <w:start w:val="1"/>
      <w:numFmt w:val="chineseCounting"/>
      <w:suff w:val="nothing"/>
      <w:lvlText w:val="%1、"/>
      <w:lvlJc w:val="left"/>
    </w:lvl>
  </w:abstractNum>
  <w:abstractNum w:abstractNumId="6" w15:restartNumberingAfterBreak="0">
    <w:nsid w:val="0000000A"/>
    <w:multiLevelType w:val="singleLevel"/>
    <w:tmpl w:val="0000000A"/>
    <w:lvl w:ilvl="0">
      <w:start w:val="1"/>
      <w:numFmt w:val="decimal"/>
      <w:lvlText w:val="%1."/>
      <w:lvlJc w:val="left"/>
      <w:pPr>
        <w:tabs>
          <w:tab w:val="num" w:pos="312"/>
        </w:tabs>
      </w:pPr>
    </w:lvl>
  </w:abstractNum>
  <w:abstractNum w:abstractNumId="7" w15:restartNumberingAfterBreak="0">
    <w:nsid w:val="0684191E"/>
    <w:multiLevelType w:val="hybridMultilevel"/>
    <w:tmpl w:val="B2EED21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DA7F8F"/>
    <w:multiLevelType w:val="hybridMultilevel"/>
    <w:tmpl w:val="1D2440F4"/>
    <w:lvl w:ilvl="0" w:tplc="446C679A">
      <w:start w:val="1"/>
      <w:numFmt w:val="upperLetter"/>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0442D74"/>
    <w:multiLevelType w:val="hybridMultilevel"/>
    <w:tmpl w:val="EEA826C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13DA4DEE"/>
    <w:multiLevelType w:val="hybridMultilevel"/>
    <w:tmpl w:val="11C4CB92"/>
    <w:lvl w:ilvl="0" w:tplc="634838A8">
      <w:start w:val="2"/>
      <w:numFmt w:val="japaneseCounting"/>
      <w:lvlText w:val="%1、"/>
      <w:lvlJc w:val="left"/>
      <w:pPr>
        <w:ind w:left="1287" w:hanging="720"/>
      </w:pPr>
      <w:rPr>
        <w:rFonts w:hint="default"/>
      </w:rPr>
    </w:lvl>
    <w:lvl w:ilvl="1" w:tplc="33DC0958">
      <w:start w:val="1"/>
      <w:numFmt w:val="decimal"/>
      <w:lvlText w:val="%2、"/>
      <w:lvlJc w:val="left"/>
      <w:pPr>
        <w:ind w:left="1707" w:hanging="72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9B20EF3"/>
    <w:multiLevelType w:val="singleLevel"/>
    <w:tmpl w:val="19B20EF3"/>
    <w:lvl w:ilvl="0">
      <w:start w:val="1"/>
      <w:numFmt w:val="decimal"/>
      <w:lvlText w:val="%1)"/>
      <w:lvlJc w:val="left"/>
      <w:pPr>
        <w:ind w:left="425" w:hanging="425"/>
      </w:pPr>
      <w:rPr>
        <w:rFonts w:hint="default"/>
      </w:rPr>
    </w:lvl>
  </w:abstractNum>
  <w:abstractNum w:abstractNumId="12" w15:restartNumberingAfterBreak="0">
    <w:nsid w:val="1A573C2B"/>
    <w:multiLevelType w:val="hybridMultilevel"/>
    <w:tmpl w:val="050630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6B5F4C"/>
    <w:multiLevelType w:val="hybridMultilevel"/>
    <w:tmpl w:val="CD803CA2"/>
    <w:lvl w:ilvl="0" w:tplc="B8DEB824">
      <w:start w:val="1"/>
      <w:numFmt w:val="upperLetter"/>
      <w:lvlText w:val="%1．"/>
      <w:lvlJc w:val="left"/>
      <w:pPr>
        <w:ind w:left="960" w:hanging="72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242B343E"/>
    <w:multiLevelType w:val="hybridMultilevel"/>
    <w:tmpl w:val="DB62C1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664E00"/>
    <w:multiLevelType w:val="singleLevel"/>
    <w:tmpl w:val="00000000"/>
    <w:lvl w:ilvl="0">
      <w:start w:val="1"/>
      <w:numFmt w:val="decimal"/>
      <w:suff w:val="nothing"/>
      <w:lvlText w:val="%1."/>
      <w:lvlJc w:val="left"/>
    </w:lvl>
  </w:abstractNum>
  <w:abstractNum w:abstractNumId="16" w15:restartNumberingAfterBreak="0">
    <w:nsid w:val="273E3C20"/>
    <w:multiLevelType w:val="hybridMultilevel"/>
    <w:tmpl w:val="8A6E19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29555A9F"/>
    <w:multiLevelType w:val="multilevel"/>
    <w:tmpl w:val="29555A9F"/>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D7A6DCE"/>
    <w:multiLevelType w:val="hybridMultilevel"/>
    <w:tmpl w:val="F926DB42"/>
    <w:lvl w:ilvl="0" w:tplc="D1B6C0DA">
      <w:start w:val="2"/>
      <w:numFmt w:val="decimal"/>
      <w:lvlText w:val="%1."/>
      <w:lvlJc w:val="left"/>
      <w:pPr>
        <w:ind w:left="600" w:hanging="36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9" w15:restartNumberingAfterBreak="0">
    <w:nsid w:val="32998B9F"/>
    <w:multiLevelType w:val="singleLevel"/>
    <w:tmpl w:val="32998B9F"/>
    <w:lvl w:ilvl="0">
      <w:start w:val="1"/>
      <w:numFmt w:val="decimal"/>
      <w:lvlText w:val="%1)"/>
      <w:lvlJc w:val="left"/>
      <w:pPr>
        <w:ind w:left="425" w:hanging="425"/>
      </w:pPr>
      <w:rPr>
        <w:rFonts w:hint="default"/>
      </w:rPr>
    </w:lvl>
  </w:abstractNum>
  <w:abstractNum w:abstractNumId="20" w15:restartNumberingAfterBreak="0">
    <w:nsid w:val="35DF63BA"/>
    <w:multiLevelType w:val="hybridMultilevel"/>
    <w:tmpl w:val="45960FD2"/>
    <w:lvl w:ilvl="0" w:tplc="58CCE4AC">
      <w:start w:val="6"/>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A8074FA"/>
    <w:multiLevelType w:val="hybridMultilevel"/>
    <w:tmpl w:val="AAF86AAA"/>
    <w:lvl w:ilvl="0" w:tplc="9A88B7FA">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15:restartNumberingAfterBreak="0">
    <w:nsid w:val="3CE3A92D"/>
    <w:multiLevelType w:val="singleLevel"/>
    <w:tmpl w:val="3CE3A92D"/>
    <w:lvl w:ilvl="0">
      <w:start w:val="1"/>
      <w:numFmt w:val="decimal"/>
      <w:lvlText w:val="%1)"/>
      <w:lvlJc w:val="left"/>
      <w:pPr>
        <w:ind w:left="425" w:hanging="425"/>
      </w:pPr>
      <w:rPr>
        <w:rFonts w:hint="default"/>
      </w:rPr>
    </w:lvl>
  </w:abstractNum>
  <w:abstractNum w:abstractNumId="23" w15:restartNumberingAfterBreak="0">
    <w:nsid w:val="40A07EDE"/>
    <w:multiLevelType w:val="hybridMultilevel"/>
    <w:tmpl w:val="2CFAB790"/>
    <w:lvl w:ilvl="0" w:tplc="90F8F81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4C2B4264"/>
    <w:multiLevelType w:val="hybridMultilevel"/>
    <w:tmpl w:val="602603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DAD202C"/>
    <w:multiLevelType w:val="hybridMultilevel"/>
    <w:tmpl w:val="642AF7AE"/>
    <w:lvl w:ilvl="0" w:tplc="A9301D88">
      <w:start w:val="1"/>
      <w:numFmt w:val="decimal"/>
      <w:lvlText w:val="%1、"/>
      <w:lvlJc w:val="left"/>
      <w:pPr>
        <w:ind w:left="960" w:hanging="720"/>
      </w:pPr>
      <w:rPr>
        <w:rFonts w:hint="default"/>
        <w:color w:val="333333"/>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6" w15:restartNumberingAfterBreak="0">
    <w:nsid w:val="4EC09C82"/>
    <w:multiLevelType w:val="singleLevel"/>
    <w:tmpl w:val="4EC09C82"/>
    <w:lvl w:ilvl="0">
      <w:start w:val="1"/>
      <w:numFmt w:val="decimal"/>
      <w:lvlText w:val="(%1)"/>
      <w:lvlJc w:val="left"/>
      <w:pPr>
        <w:ind w:left="425" w:hanging="425"/>
      </w:pPr>
      <w:rPr>
        <w:rFonts w:hint="default"/>
      </w:rPr>
    </w:lvl>
  </w:abstractNum>
  <w:abstractNum w:abstractNumId="27" w15:restartNumberingAfterBreak="0">
    <w:nsid w:val="4F460792"/>
    <w:multiLevelType w:val="hybridMultilevel"/>
    <w:tmpl w:val="39A4B0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AA1C6F"/>
    <w:multiLevelType w:val="singleLevel"/>
    <w:tmpl w:val="51AA1C6F"/>
    <w:lvl w:ilvl="0">
      <w:start w:val="1"/>
      <w:numFmt w:val="decimal"/>
      <w:lvlText w:val="%1)"/>
      <w:lvlJc w:val="left"/>
      <w:pPr>
        <w:ind w:left="425" w:hanging="425"/>
      </w:pPr>
      <w:rPr>
        <w:rFonts w:hint="default"/>
      </w:rPr>
    </w:lvl>
  </w:abstractNum>
  <w:abstractNum w:abstractNumId="29" w15:restartNumberingAfterBreak="0">
    <w:nsid w:val="5442348C"/>
    <w:multiLevelType w:val="hybridMultilevel"/>
    <w:tmpl w:val="41B8A2C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15:restartNumberingAfterBreak="0">
    <w:nsid w:val="585B79B0"/>
    <w:multiLevelType w:val="singleLevel"/>
    <w:tmpl w:val="585B79B0"/>
    <w:lvl w:ilvl="0">
      <w:start w:val="1"/>
      <w:numFmt w:val="bullet"/>
      <w:lvlText w:val=""/>
      <w:lvlJc w:val="left"/>
      <w:pPr>
        <w:ind w:left="420" w:hanging="420"/>
      </w:pPr>
      <w:rPr>
        <w:rFonts w:ascii="Wingdings" w:hAnsi="Wingdings" w:hint="default"/>
      </w:rPr>
    </w:lvl>
  </w:abstractNum>
  <w:abstractNum w:abstractNumId="31" w15:restartNumberingAfterBreak="0">
    <w:nsid w:val="585B79DB"/>
    <w:multiLevelType w:val="singleLevel"/>
    <w:tmpl w:val="585B79DB"/>
    <w:lvl w:ilvl="0">
      <w:start w:val="1"/>
      <w:numFmt w:val="bullet"/>
      <w:lvlText w:val=""/>
      <w:lvlJc w:val="left"/>
      <w:pPr>
        <w:ind w:left="420" w:hanging="420"/>
      </w:pPr>
      <w:rPr>
        <w:rFonts w:ascii="Wingdings" w:hAnsi="Wingdings" w:hint="default"/>
      </w:rPr>
    </w:lvl>
  </w:abstractNum>
  <w:abstractNum w:abstractNumId="32"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FE76B7B"/>
    <w:multiLevelType w:val="hybridMultilevel"/>
    <w:tmpl w:val="87CAD62C"/>
    <w:lvl w:ilvl="0" w:tplc="1CF68AC0">
      <w:start w:val="2"/>
      <w:numFmt w:val="decimal"/>
      <w:lvlText w:val="（%1）"/>
      <w:lvlJc w:val="left"/>
      <w:pPr>
        <w:ind w:left="960" w:hanging="72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4" w15:restartNumberingAfterBreak="0">
    <w:nsid w:val="5FFF743C"/>
    <w:multiLevelType w:val="hybridMultilevel"/>
    <w:tmpl w:val="EC5045D4"/>
    <w:lvl w:ilvl="0" w:tplc="818C4A90">
      <w:start w:val="1"/>
      <w:numFmt w:val="decimal"/>
      <w:lvlText w:val="（%1）"/>
      <w:lvlJc w:val="left"/>
      <w:pPr>
        <w:ind w:left="968" w:hanging="720"/>
      </w:pPr>
      <w:rPr>
        <w:rFonts w:hint="default"/>
      </w:rPr>
    </w:lvl>
    <w:lvl w:ilvl="1" w:tplc="04090019" w:tentative="1">
      <w:start w:val="1"/>
      <w:numFmt w:val="lowerLetter"/>
      <w:lvlText w:val="%2)"/>
      <w:lvlJc w:val="left"/>
      <w:pPr>
        <w:ind w:left="1088" w:hanging="420"/>
      </w:pPr>
    </w:lvl>
    <w:lvl w:ilvl="2" w:tplc="0409001B" w:tentative="1">
      <w:start w:val="1"/>
      <w:numFmt w:val="lowerRoman"/>
      <w:lvlText w:val="%3."/>
      <w:lvlJc w:val="right"/>
      <w:pPr>
        <w:ind w:left="1508" w:hanging="420"/>
      </w:pPr>
    </w:lvl>
    <w:lvl w:ilvl="3" w:tplc="0409000F" w:tentative="1">
      <w:start w:val="1"/>
      <w:numFmt w:val="decimal"/>
      <w:lvlText w:val="%4."/>
      <w:lvlJc w:val="left"/>
      <w:pPr>
        <w:ind w:left="1928" w:hanging="420"/>
      </w:pPr>
    </w:lvl>
    <w:lvl w:ilvl="4" w:tplc="04090019" w:tentative="1">
      <w:start w:val="1"/>
      <w:numFmt w:val="lowerLetter"/>
      <w:lvlText w:val="%5)"/>
      <w:lvlJc w:val="left"/>
      <w:pPr>
        <w:ind w:left="2348" w:hanging="420"/>
      </w:pPr>
    </w:lvl>
    <w:lvl w:ilvl="5" w:tplc="0409001B" w:tentative="1">
      <w:start w:val="1"/>
      <w:numFmt w:val="lowerRoman"/>
      <w:lvlText w:val="%6."/>
      <w:lvlJc w:val="right"/>
      <w:pPr>
        <w:ind w:left="2768" w:hanging="420"/>
      </w:pPr>
    </w:lvl>
    <w:lvl w:ilvl="6" w:tplc="0409000F" w:tentative="1">
      <w:start w:val="1"/>
      <w:numFmt w:val="decimal"/>
      <w:lvlText w:val="%7."/>
      <w:lvlJc w:val="left"/>
      <w:pPr>
        <w:ind w:left="3188" w:hanging="420"/>
      </w:pPr>
    </w:lvl>
    <w:lvl w:ilvl="7" w:tplc="04090019" w:tentative="1">
      <w:start w:val="1"/>
      <w:numFmt w:val="lowerLetter"/>
      <w:lvlText w:val="%8)"/>
      <w:lvlJc w:val="left"/>
      <w:pPr>
        <w:ind w:left="3608" w:hanging="420"/>
      </w:pPr>
    </w:lvl>
    <w:lvl w:ilvl="8" w:tplc="0409001B" w:tentative="1">
      <w:start w:val="1"/>
      <w:numFmt w:val="lowerRoman"/>
      <w:lvlText w:val="%9."/>
      <w:lvlJc w:val="right"/>
      <w:pPr>
        <w:ind w:left="4028" w:hanging="420"/>
      </w:pPr>
    </w:lvl>
  </w:abstractNum>
  <w:abstractNum w:abstractNumId="35" w15:restartNumberingAfterBreak="0">
    <w:nsid w:val="7BC057D7"/>
    <w:multiLevelType w:val="hybridMultilevel"/>
    <w:tmpl w:val="B9520CBE"/>
    <w:lvl w:ilvl="0" w:tplc="928EF6F4">
      <w:start w:val="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18593283">
    <w:abstractNumId w:val="20"/>
  </w:num>
  <w:num w:numId="2" w16cid:durableId="335575580">
    <w:abstractNumId w:val="32"/>
  </w:num>
  <w:num w:numId="3" w16cid:durableId="1851136676">
    <w:abstractNumId w:val="0"/>
  </w:num>
  <w:num w:numId="4" w16cid:durableId="1531643792">
    <w:abstractNumId w:val="28"/>
  </w:num>
  <w:num w:numId="5" w16cid:durableId="1003824906">
    <w:abstractNumId w:val="11"/>
  </w:num>
  <w:num w:numId="6" w16cid:durableId="1124739484">
    <w:abstractNumId w:val="2"/>
  </w:num>
  <w:num w:numId="7" w16cid:durableId="934748865">
    <w:abstractNumId w:val="3"/>
  </w:num>
  <w:num w:numId="8" w16cid:durableId="1830057740">
    <w:abstractNumId w:val="4"/>
  </w:num>
  <w:num w:numId="9" w16cid:durableId="1008867754">
    <w:abstractNumId w:val="1"/>
  </w:num>
  <w:num w:numId="10" w16cid:durableId="833110336">
    <w:abstractNumId w:val="22"/>
  </w:num>
  <w:num w:numId="11" w16cid:durableId="1099301248">
    <w:abstractNumId w:val="26"/>
  </w:num>
  <w:num w:numId="12" w16cid:durableId="1778988505">
    <w:abstractNumId w:val="19"/>
  </w:num>
  <w:num w:numId="13" w16cid:durableId="938608997">
    <w:abstractNumId w:val="5"/>
  </w:num>
  <w:num w:numId="14" w16cid:durableId="633103607">
    <w:abstractNumId w:val="6"/>
  </w:num>
  <w:num w:numId="15" w16cid:durableId="1812209298">
    <w:abstractNumId w:val="15"/>
  </w:num>
  <w:num w:numId="16" w16cid:durableId="1185940894">
    <w:abstractNumId w:val="10"/>
  </w:num>
  <w:num w:numId="17" w16cid:durableId="397289649">
    <w:abstractNumId w:val="23"/>
  </w:num>
  <w:num w:numId="18" w16cid:durableId="1429809375">
    <w:abstractNumId w:val="35"/>
  </w:num>
  <w:num w:numId="19" w16cid:durableId="672493387">
    <w:abstractNumId w:val="17"/>
  </w:num>
  <w:num w:numId="20" w16cid:durableId="1823279666">
    <w:abstractNumId w:val="30"/>
  </w:num>
  <w:num w:numId="21" w16cid:durableId="1132946883">
    <w:abstractNumId w:val="31"/>
  </w:num>
  <w:num w:numId="22" w16cid:durableId="658189806">
    <w:abstractNumId w:val="12"/>
  </w:num>
  <w:num w:numId="23" w16cid:durableId="1250699879">
    <w:abstractNumId w:val="14"/>
  </w:num>
  <w:num w:numId="24" w16cid:durableId="1569881788">
    <w:abstractNumId w:val="25"/>
  </w:num>
  <w:num w:numId="25" w16cid:durableId="1261180473">
    <w:abstractNumId w:val="34"/>
  </w:num>
  <w:num w:numId="26" w16cid:durableId="861936031">
    <w:abstractNumId w:val="7"/>
  </w:num>
  <w:num w:numId="27" w16cid:durableId="725178514">
    <w:abstractNumId w:val="21"/>
  </w:num>
  <w:num w:numId="28" w16cid:durableId="301931568">
    <w:abstractNumId w:val="18"/>
  </w:num>
  <w:num w:numId="29" w16cid:durableId="157427725">
    <w:abstractNumId w:val="33"/>
  </w:num>
  <w:num w:numId="30" w16cid:durableId="822431979">
    <w:abstractNumId w:val="9"/>
  </w:num>
  <w:num w:numId="31" w16cid:durableId="33776448">
    <w:abstractNumId w:val="13"/>
  </w:num>
  <w:num w:numId="32" w16cid:durableId="1268199703">
    <w:abstractNumId w:val="8"/>
  </w:num>
  <w:num w:numId="33" w16cid:durableId="2065709938">
    <w:abstractNumId w:val="27"/>
  </w:num>
  <w:num w:numId="34" w16cid:durableId="1317370640">
    <w:abstractNumId w:val="16"/>
  </w:num>
  <w:num w:numId="35" w16cid:durableId="1464036563">
    <w:abstractNumId w:val="29"/>
  </w:num>
  <w:num w:numId="36" w16cid:durableId="45483671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5811"/>
    <w:rsid w:val="000004BA"/>
    <w:rsid w:val="000006D5"/>
    <w:rsid w:val="00000D0E"/>
    <w:rsid w:val="00003AE1"/>
    <w:rsid w:val="000041BC"/>
    <w:rsid w:val="000050F9"/>
    <w:rsid w:val="00007AB3"/>
    <w:rsid w:val="00011BB5"/>
    <w:rsid w:val="00012062"/>
    <w:rsid w:val="000123EB"/>
    <w:rsid w:val="00015B3E"/>
    <w:rsid w:val="00015DAF"/>
    <w:rsid w:val="00016220"/>
    <w:rsid w:val="00017B66"/>
    <w:rsid w:val="00020C3D"/>
    <w:rsid w:val="0002246D"/>
    <w:rsid w:val="000225D8"/>
    <w:rsid w:val="0002353F"/>
    <w:rsid w:val="00024925"/>
    <w:rsid w:val="0002647B"/>
    <w:rsid w:val="0002783D"/>
    <w:rsid w:val="00030483"/>
    <w:rsid w:val="000315D0"/>
    <w:rsid w:val="00032831"/>
    <w:rsid w:val="000360BC"/>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2F6E"/>
    <w:rsid w:val="00063F3A"/>
    <w:rsid w:val="000657ED"/>
    <w:rsid w:val="0007006C"/>
    <w:rsid w:val="00070C96"/>
    <w:rsid w:val="00072AD3"/>
    <w:rsid w:val="000750FA"/>
    <w:rsid w:val="00076939"/>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5C08"/>
    <w:rsid w:val="000A6CB6"/>
    <w:rsid w:val="000B004F"/>
    <w:rsid w:val="000B1541"/>
    <w:rsid w:val="000B585B"/>
    <w:rsid w:val="000B7191"/>
    <w:rsid w:val="000C187E"/>
    <w:rsid w:val="000C1D94"/>
    <w:rsid w:val="000C2851"/>
    <w:rsid w:val="000C2D30"/>
    <w:rsid w:val="000C5B93"/>
    <w:rsid w:val="000C5C93"/>
    <w:rsid w:val="000C7736"/>
    <w:rsid w:val="000D1E99"/>
    <w:rsid w:val="000D2311"/>
    <w:rsid w:val="000D3F72"/>
    <w:rsid w:val="000D691D"/>
    <w:rsid w:val="000D7084"/>
    <w:rsid w:val="000D7787"/>
    <w:rsid w:val="000E06AC"/>
    <w:rsid w:val="000E1766"/>
    <w:rsid w:val="000E1E9A"/>
    <w:rsid w:val="000E235F"/>
    <w:rsid w:val="000E2CBD"/>
    <w:rsid w:val="000E3234"/>
    <w:rsid w:val="000E5742"/>
    <w:rsid w:val="000E5B2E"/>
    <w:rsid w:val="000E7BA3"/>
    <w:rsid w:val="000F1859"/>
    <w:rsid w:val="000F1E14"/>
    <w:rsid w:val="000F247D"/>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566C"/>
    <w:rsid w:val="00126634"/>
    <w:rsid w:val="00127029"/>
    <w:rsid w:val="0013110B"/>
    <w:rsid w:val="00131FE5"/>
    <w:rsid w:val="001336FB"/>
    <w:rsid w:val="00134A7B"/>
    <w:rsid w:val="00135A27"/>
    <w:rsid w:val="0014445A"/>
    <w:rsid w:val="0015108F"/>
    <w:rsid w:val="0015157E"/>
    <w:rsid w:val="00152C80"/>
    <w:rsid w:val="001545D8"/>
    <w:rsid w:val="00154FB4"/>
    <w:rsid w:val="00155B90"/>
    <w:rsid w:val="00160A10"/>
    <w:rsid w:val="00161CA8"/>
    <w:rsid w:val="00161E41"/>
    <w:rsid w:val="00162A82"/>
    <w:rsid w:val="0016381E"/>
    <w:rsid w:val="00163B43"/>
    <w:rsid w:val="00164E04"/>
    <w:rsid w:val="00165660"/>
    <w:rsid w:val="001728DF"/>
    <w:rsid w:val="001735C6"/>
    <w:rsid w:val="001740C1"/>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97C30"/>
    <w:rsid w:val="001A06D3"/>
    <w:rsid w:val="001A08BE"/>
    <w:rsid w:val="001A0CCB"/>
    <w:rsid w:val="001A24EC"/>
    <w:rsid w:val="001A2B50"/>
    <w:rsid w:val="001A2C76"/>
    <w:rsid w:val="001A3A06"/>
    <w:rsid w:val="001A5F7A"/>
    <w:rsid w:val="001A60D7"/>
    <w:rsid w:val="001A6911"/>
    <w:rsid w:val="001B04C6"/>
    <w:rsid w:val="001B069B"/>
    <w:rsid w:val="001B0D26"/>
    <w:rsid w:val="001B3D38"/>
    <w:rsid w:val="001B4FF8"/>
    <w:rsid w:val="001C012B"/>
    <w:rsid w:val="001C05FB"/>
    <w:rsid w:val="001C0AC7"/>
    <w:rsid w:val="001C40FF"/>
    <w:rsid w:val="001C4396"/>
    <w:rsid w:val="001C45D1"/>
    <w:rsid w:val="001C4F8E"/>
    <w:rsid w:val="001D4846"/>
    <w:rsid w:val="001D52EA"/>
    <w:rsid w:val="001D5F77"/>
    <w:rsid w:val="001D643A"/>
    <w:rsid w:val="001D6FE3"/>
    <w:rsid w:val="001E1306"/>
    <w:rsid w:val="001E1BD3"/>
    <w:rsid w:val="001E1F95"/>
    <w:rsid w:val="001E2FE9"/>
    <w:rsid w:val="001E3954"/>
    <w:rsid w:val="001E5054"/>
    <w:rsid w:val="001E61B7"/>
    <w:rsid w:val="001E71D2"/>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37B8"/>
    <w:rsid w:val="00224AD6"/>
    <w:rsid w:val="0022551B"/>
    <w:rsid w:val="00225EE2"/>
    <w:rsid w:val="00226BF3"/>
    <w:rsid w:val="00227C5B"/>
    <w:rsid w:val="00227DD0"/>
    <w:rsid w:val="0023253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96D32"/>
    <w:rsid w:val="00297ACE"/>
    <w:rsid w:val="002A57DF"/>
    <w:rsid w:val="002A67B1"/>
    <w:rsid w:val="002A6C1F"/>
    <w:rsid w:val="002B2CCF"/>
    <w:rsid w:val="002B303E"/>
    <w:rsid w:val="002B4150"/>
    <w:rsid w:val="002C0025"/>
    <w:rsid w:val="002C1D0F"/>
    <w:rsid w:val="002D2996"/>
    <w:rsid w:val="002D2CB5"/>
    <w:rsid w:val="002D413E"/>
    <w:rsid w:val="002D64B1"/>
    <w:rsid w:val="002E051D"/>
    <w:rsid w:val="002E2FE1"/>
    <w:rsid w:val="002E7182"/>
    <w:rsid w:val="002E78A0"/>
    <w:rsid w:val="002F07DA"/>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2459"/>
    <w:rsid w:val="00312BD6"/>
    <w:rsid w:val="00313A73"/>
    <w:rsid w:val="00322F58"/>
    <w:rsid w:val="0032317A"/>
    <w:rsid w:val="003233AE"/>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3921"/>
    <w:rsid w:val="003445AF"/>
    <w:rsid w:val="0034479E"/>
    <w:rsid w:val="00345A75"/>
    <w:rsid w:val="00346F94"/>
    <w:rsid w:val="00347F77"/>
    <w:rsid w:val="00351C4B"/>
    <w:rsid w:val="00351D70"/>
    <w:rsid w:val="0035200F"/>
    <w:rsid w:val="003576C5"/>
    <w:rsid w:val="00360B99"/>
    <w:rsid w:val="00361798"/>
    <w:rsid w:val="00362351"/>
    <w:rsid w:val="003637BF"/>
    <w:rsid w:val="00364176"/>
    <w:rsid w:val="003647F6"/>
    <w:rsid w:val="00365D84"/>
    <w:rsid w:val="0037061E"/>
    <w:rsid w:val="00370D79"/>
    <w:rsid w:val="00371F04"/>
    <w:rsid w:val="0037698A"/>
    <w:rsid w:val="00380250"/>
    <w:rsid w:val="003804A8"/>
    <w:rsid w:val="00380F53"/>
    <w:rsid w:val="003814B8"/>
    <w:rsid w:val="00384909"/>
    <w:rsid w:val="003849C4"/>
    <w:rsid w:val="00387793"/>
    <w:rsid w:val="003878E8"/>
    <w:rsid w:val="003912FE"/>
    <w:rsid w:val="00391EF0"/>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4A5F"/>
    <w:rsid w:val="003B613E"/>
    <w:rsid w:val="003B6141"/>
    <w:rsid w:val="003B78E3"/>
    <w:rsid w:val="003C0675"/>
    <w:rsid w:val="003C06BD"/>
    <w:rsid w:val="003C0FD4"/>
    <w:rsid w:val="003C1478"/>
    <w:rsid w:val="003C17B3"/>
    <w:rsid w:val="003C3335"/>
    <w:rsid w:val="003C4DE8"/>
    <w:rsid w:val="003C7A37"/>
    <w:rsid w:val="003D1981"/>
    <w:rsid w:val="003D4232"/>
    <w:rsid w:val="003D5CBA"/>
    <w:rsid w:val="003D6F8B"/>
    <w:rsid w:val="003E3869"/>
    <w:rsid w:val="003F03BC"/>
    <w:rsid w:val="003F3AC1"/>
    <w:rsid w:val="003F3C56"/>
    <w:rsid w:val="003F648D"/>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5047"/>
    <w:rsid w:val="00436813"/>
    <w:rsid w:val="00437A93"/>
    <w:rsid w:val="004405BC"/>
    <w:rsid w:val="00440ED0"/>
    <w:rsid w:val="004416A4"/>
    <w:rsid w:val="004424DA"/>
    <w:rsid w:val="0044357B"/>
    <w:rsid w:val="00443AE5"/>
    <w:rsid w:val="00444CBE"/>
    <w:rsid w:val="004458D6"/>
    <w:rsid w:val="00445C9C"/>
    <w:rsid w:val="0044789E"/>
    <w:rsid w:val="00454F07"/>
    <w:rsid w:val="00455754"/>
    <w:rsid w:val="004573E3"/>
    <w:rsid w:val="004574FF"/>
    <w:rsid w:val="0046180E"/>
    <w:rsid w:val="004628F0"/>
    <w:rsid w:val="0046334A"/>
    <w:rsid w:val="00464410"/>
    <w:rsid w:val="004644D9"/>
    <w:rsid w:val="00465165"/>
    <w:rsid w:val="004668ED"/>
    <w:rsid w:val="00475497"/>
    <w:rsid w:val="004772F1"/>
    <w:rsid w:val="0048131B"/>
    <w:rsid w:val="00483D90"/>
    <w:rsid w:val="00484A02"/>
    <w:rsid w:val="004857E1"/>
    <w:rsid w:val="0048776A"/>
    <w:rsid w:val="00490AAE"/>
    <w:rsid w:val="004926C0"/>
    <w:rsid w:val="00496035"/>
    <w:rsid w:val="004963D4"/>
    <w:rsid w:val="0049735E"/>
    <w:rsid w:val="00497954"/>
    <w:rsid w:val="004A2257"/>
    <w:rsid w:val="004A3A1C"/>
    <w:rsid w:val="004A4F7A"/>
    <w:rsid w:val="004A7600"/>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76F"/>
    <w:rsid w:val="004E7ED0"/>
    <w:rsid w:val="004F1387"/>
    <w:rsid w:val="004F273D"/>
    <w:rsid w:val="004F3E3B"/>
    <w:rsid w:val="004F4E5B"/>
    <w:rsid w:val="004F5515"/>
    <w:rsid w:val="004F5CF1"/>
    <w:rsid w:val="004F695D"/>
    <w:rsid w:val="004F7422"/>
    <w:rsid w:val="0050135A"/>
    <w:rsid w:val="00501A5A"/>
    <w:rsid w:val="00501C0F"/>
    <w:rsid w:val="005022B9"/>
    <w:rsid w:val="00502DB6"/>
    <w:rsid w:val="00504190"/>
    <w:rsid w:val="00505DB8"/>
    <w:rsid w:val="00506A7B"/>
    <w:rsid w:val="005071BA"/>
    <w:rsid w:val="005073D7"/>
    <w:rsid w:val="0051166E"/>
    <w:rsid w:val="00511EA5"/>
    <w:rsid w:val="00512660"/>
    <w:rsid w:val="00514E03"/>
    <w:rsid w:val="005166B5"/>
    <w:rsid w:val="00516EB1"/>
    <w:rsid w:val="00517ABA"/>
    <w:rsid w:val="0052169E"/>
    <w:rsid w:val="00522348"/>
    <w:rsid w:val="00523238"/>
    <w:rsid w:val="005253C1"/>
    <w:rsid w:val="00525B22"/>
    <w:rsid w:val="00525E70"/>
    <w:rsid w:val="005302C2"/>
    <w:rsid w:val="0053078D"/>
    <w:rsid w:val="0053154A"/>
    <w:rsid w:val="00531A07"/>
    <w:rsid w:val="00532974"/>
    <w:rsid w:val="00537D8B"/>
    <w:rsid w:val="00540DA7"/>
    <w:rsid w:val="0054152D"/>
    <w:rsid w:val="0054195D"/>
    <w:rsid w:val="005419AF"/>
    <w:rsid w:val="005457C0"/>
    <w:rsid w:val="005461C4"/>
    <w:rsid w:val="00547572"/>
    <w:rsid w:val="0055008C"/>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33B"/>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18ED"/>
    <w:rsid w:val="005B2B83"/>
    <w:rsid w:val="005B4171"/>
    <w:rsid w:val="005B4990"/>
    <w:rsid w:val="005C1296"/>
    <w:rsid w:val="005C18DC"/>
    <w:rsid w:val="005C22AE"/>
    <w:rsid w:val="005C297A"/>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6E73"/>
    <w:rsid w:val="005E78F6"/>
    <w:rsid w:val="005E7E8C"/>
    <w:rsid w:val="005F31D2"/>
    <w:rsid w:val="005F4702"/>
    <w:rsid w:val="005F4BC3"/>
    <w:rsid w:val="005F5BD0"/>
    <w:rsid w:val="005F5DA4"/>
    <w:rsid w:val="005F61DC"/>
    <w:rsid w:val="005F7255"/>
    <w:rsid w:val="005F77DC"/>
    <w:rsid w:val="00601101"/>
    <w:rsid w:val="00601947"/>
    <w:rsid w:val="006021F0"/>
    <w:rsid w:val="0060534E"/>
    <w:rsid w:val="0060593E"/>
    <w:rsid w:val="006071D2"/>
    <w:rsid w:val="006073BA"/>
    <w:rsid w:val="0061140B"/>
    <w:rsid w:val="00612FEA"/>
    <w:rsid w:val="00614275"/>
    <w:rsid w:val="00615141"/>
    <w:rsid w:val="0061589D"/>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426CC"/>
    <w:rsid w:val="00645EA2"/>
    <w:rsid w:val="00645F0E"/>
    <w:rsid w:val="00651D0E"/>
    <w:rsid w:val="00652F95"/>
    <w:rsid w:val="006550FB"/>
    <w:rsid w:val="006558E3"/>
    <w:rsid w:val="00655CDB"/>
    <w:rsid w:val="00656A4C"/>
    <w:rsid w:val="00657780"/>
    <w:rsid w:val="006578AE"/>
    <w:rsid w:val="00661632"/>
    <w:rsid w:val="00663145"/>
    <w:rsid w:val="00665052"/>
    <w:rsid w:val="006656EC"/>
    <w:rsid w:val="0067232E"/>
    <w:rsid w:val="006732DD"/>
    <w:rsid w:val="00673A91"/>
    <w:rsid w:val="006759B3"/>
    <w:rsid w:val="006762BF"/>
    <w:rsid w:val="00676D99"/>
    <w:rsid w:val="00677F74"/>
    <w:rsid w:val="006804F2"/>
    <w:rsid w:val="00680E1C"/>
    <w:rsid w:val="006816AE"/>
    <w:rsid w:val="0068212F"/>
    <w:rsid w:val="00687B35"/>
    <w:rsid w:val="0069007B"/>
    <w:rsid w:val="0069160C"/>
    <w:rsid w:val="00691FED"/>
    <w:rsid w:val="0069481C"/>
    <w:rsid w:val="00695451"/>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6922"/>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6F62B7"/>
    <w:rsid w:val="007000D3"/>
    <w:rsid w:val="00701F87"/>
    <w:rsid w:val="00702216"/>
    <w:rsid w:val="007032A5"/>
    <w:rsid w:val="007034B6"/>
    <w:rsid w:val="00704BB4"/>
    <w:rsid w:val="00707A69"/>
    <w:rsid w:val="00710157"/>
    <w:rsid w:val="00710851"/>
    <w:rsid w:val="00710C3A"/>
    <w:rsid w:val="00710F8B"/>
    <w:rsid w:val="0071403D"/>
    <w:rsid w:val="00715EB2"/>
    <w:rsid w:val="0071796C"/>
    <w:rsid w:val="00720FD9"/>
    <w:rsid w:val="007228A6"/>
    <w:rsid w:val="00723D48"/>
    <w:rsid w:val="0072423D"/>
    <w:rsid w:val="007244D8"/>
    <w:rsid w:val="00724692"/>
    <w:rsid w:val="00724A16"/>
    <w:rsid w:val="00724E08"/>
    <w:rsid w:val="00725B0E"/>
    <w:rsid w:val="00727327"/>
    <w:rsid w:val="00727AE2"/>
    <w:rsid w:val="007308A9"/>
    <w:rsid w:val="00730C42"/>
    <w:rsid w:val="00730C52"/>
    <w:rsid w:val="007321E7"/>
    <w:rsid w:val="007321F4"/>
    <w:rsid w:val="00732988"/>
    <w:rsid w:val="00732F75"/>
    <w:rsid w:val="007337D5"/>
    <w:rsid w:val="00734357"/>
    <w:rsid w:val="0073497D"/>
    <w:rsid w:val="0073652C"/>
    <w:rsid w:val="007373A1"/>
    <w:rsid w:val="00737A75"/>
    <w:rsid w:val="00740482"/>
    <w:rsid w:val="00742993"/>
    <w:rsid w:val="00743C62"/>
    <w:rsid w:val="0074453B"/>
    <w:rsid w:val="007466EA"/>
    <w:rsid w:val="00751927"/>
    <w:rsid w:val="007540D3"/>
    <w:rsid w:val="00756426"/>
    <w:rsid w:val="00756BE4"/>
    <w:rsid w:val="00756C7F"/>
    <w:rsid w:val="007574E6"/>
    <w:rsid w:val="007611C0"/>
    <w:rsid w:val="007617C8"/>
    <w:rsid w:val="0076186D"/>
    <w:rsid w:val="00764355"/>
    <w:rsid w:val="00764726"/>
    <w:rsid w:val="00764DAF"/>
    <w:rsid w:val="00767D5E"/>
    <w:rsid w:val="00773388"/>
    <w:rsid w:val="00773B46"/>
    <w:rsid w:val="007747E9"/>
    <w:rsid w:val="00775269"/>
    <w:rsid w:val="00780F88"/>
    <w:rsid w:val="00781803"/>
    <w:rsid w:val="007822FB"/>
    <w:rsid w:val="00782D1E"/>
    <w:rsid w:val="0078311F"/>
    <w:rsid w:val="007847B5"/>
    <w:rsid w:val="00785008"/>
    <w:rsid w:val="007861AF"/>
    <w:rsid w:val="007865D5"/>
    <w:rsid w:val="007917A6"/>
    <w:rsid w:val="007920F3"/>
    <w:rsid w:val="007A269D"/>
    <w:rsid w:val="007A292D"/>
    <w:rsid w:val="007A2D6A"/>
    <w:rsid w:val="007A7D00"/>
    <w:rsid w:val="007B0011"/>
    <w:rsid w:val="007B1103"/>
    <w:rsid w:val="007B1CDC"/>
    <w:rsid w:val="007B64EE"/>
    <w:rsid w:val="007B6C48"/>
    <w:rsid w:val="007B7564"/>
    <w:rsid w:val="007B7D1A"/>
    <w:rsid w:val="007C28EF"/>
    <w:rsid w:val="007C69BC"/>
    <w:rsid w:val="007C71B2"/>
    <w:rsid w:val="007C7CE5"/>
    <w:rsid w:val="007D11CC"/>
    <w:rsid w:val="007D1FD1"/>
    <w:rsid w:val="007D2852"/>
    <w:rsid w:val="007D3912"/>
    <w:rsid w:val="007D5023"/>
    <w:rsid w:val="007D7572"/>
    <w:rsid w:val="007E07EC"/>
    <w:rsid w:val="007E31EA"/>
    <w:rsid w:val="007E397B"/>
    <w:rsid w:val="007E4366"/>
    <w:rsid w:val="007E6235"/>
    <w:rsid w:val="007E6B9C"/>
    <w:rsid w:val="007E77F7"/>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24FF"/>
    <w:rsid w:val="00813FF7"/>
    <w:rsid w:val="00814602"/>
    <w:rsid w:val="008152BD"/>
    <w:rsid w:val="008152ED"/>
    <w:rsid w:val="00815C5A"/>
    <w:rsid w:val="008176F1"/>
    <w:rsid w:val="0082052A"/>
    <w:rsid w:val="0082073A"/>
    <w:rsid w:val="00820D8B"/>
    <w:rsid w:val="00830689"/>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37E"/>
    <w:rsid w:val="008524FD"/>
    <w:rsid w:val="00852A22"/>
    <w:rsid w:val="00853F26"/>
    <w:rsid w:val="00854046"/>
    <w:rsid w:val="00854D8F"/>
    <w:rsid w:val="00855409"/>
    <w:rsid w:val="00860C1A"/>
    <w:rsid w:val="00860C57"/>
    <w:rsid w:val="00861753"/>
    <w:rsid w:val="0086435E"/>
    <w:rsid w:val="00864820"/>
    <w:rsid w:val="00867D4B"/>
    <w:rsid w:val="008704AD"/>
    <w:rsid w:val="00870A63"/>
    <w:rsid w:val="00872E61"/>
    <w:rsid w:val="008735F3"/>
    <w:rsid w:val="00876991"/>
    <w:rsid w:val="0087719C"/>
    <w:rsid w:val="008812D0"/>
    <w:rsid w:val="00881AD7"/>
    <w:rsid w:val="00886356"/>
    <w:rsid w:val="0088674E"/>
    <w:rsid w:val="008909EA"/>
    <w:rsid w:val="0089338F"/>
    <w:rsid w:val="0089661A"/>
    <w:rsid w:val="008973BB"/>
    <w:rsid w:val="00897763"/>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5C92"/>
    <w:rsid w:val="008D0520"/>
    <w:rsid w:val="008D2421"/>
    <w:rsid w:val="008D26FC"/>
    <w:rsid w:val="008D45F3"/>
    <w:rsid w:val="008D49DE"/>
    <w:rsid w:val="008D7AEC"/>
    <w:rsid w:val="008D7E6B"/>
    <w:rsid w:val="008E1C85"/>
    <w:rsid w:val="008E2C66"/>
    <w:rsid w:val="008E5739"/>
    <w:rsid w:val="008E792E"/>
    <w:rsid w:val="008F0276"/>
    <w:rsid w:val="008F03E7"/>
    <w:rsid w:val="008F0F27"/>
    <w:rsid w:val="008F12AF"/>
    <w:rsid w:val="008F2F7B"/>
    <w:rsid w:val="008F343D"/>
    <w:rsid w:val="008F34F4"/>
    <w:rsid w:val="008F455D"/>
    <w:rsid w:val="008F7986"/>
    <w:rsid w:val="0090136C"/>
    <w:rsid w:val="009022EB"/>
    <w:rsid w:val="00902514"/>
    <w:rsid w:val="00904CF5"/>
    <w:rsid w:val="00904D05"/>
    <w:rsid w:val="0091414C"/>
    <w:rsid w:val="00914F8B"/>
    <w:rsid w:val="00916E11"/>
    <w:rsid w:val="009170A9"/>
    <w:rsid w:val="00917585"/>
    <w:rsid w:val="00921254"/>
    <w:rsid w:val="009213A2"/>
    <w:rsid w:val="009217D1"/>
    <w:rsid w:val="0092194F"/>
    <w:rsid w:val="00922BA2"/>
    <w:rsid w:val="00923CAC"/>
    <w:rsid w:val="009244EC"/>
    <w:rsid w:val="00924BE2"/>
    <w:rsid w:val="0092576C"/>
    <w:rsid w:val="00930219"/>
    <w:rsid w:val="00930C48"/>
    <w:rsid w:val="009317D9"/>
    <w:rsid w:val="009317E6"/>
    <w:rsid w:val="00933D13"/>
    <w:rsid w:val="00935358"/>
    <w:rsid w:val="009358BB"/>
    <w:rsid w:val="00936110"/>
    <w:rsid w:val="00936AE4"/>
    <w:rsid w:val="00936C4D"/>
    <w:rsid w:val="009378A5"/>
    <w:rsid w:val="00940BFA"/>
    <w:rsid w:val="009410B9"/>
    <w:rsid w:val="00946053"/>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75085"/>
    <w:rsid w:val="0098133A"/>
    <w:rsid w:val="009818E8"/>
    <w:rsid w:val="009830B1"/>
    <w:rsid w:val="0098356E"/>
    <w:rsid w:val="00983A64"/>
    <w:rsid w:val="00984C57"/>
    <w:rsid w:val="00985A1B"/>
    <w:rsid w:val="00986EC7"/>
    <w:rsid w:val="00992A3D"/>
    <w:rsid w:val="00994CE1"/>
    <w:rsid w:val="00994FB0"/>
    <w:rsid w:val="00995939"/>
    <w:rsid w:val="009A121C"/>
    <w:rsid w:val="009A280B"/>
    <w:rsid w:val="009A4472"/>
    <w:rsid w:val="009A6D4C"/>
    <w:rsid w:val="009B060C"/>
    <w:rsid w:val="009B12AA"/>
    <w:rsid w:val="009B174F"/>
    <w:rsid w:val="009B2D1F"/>
    <w:rsid w:val="009B4ACA"/>
    <w:rsid w:val="009B50EE"/>
    <w:rsid w:val="009B57C3"/>
    <w:rsid w:val="009B5B19"/>
    <w:rsid w:val="009B7964"/>
    <w:rsid w:val="009C08D7"/>
    <w:rsid w:val="009C2ABF"/>
    <w:rsid w:val="009C2CB5"/>
    <w:rsid w:val="009C378A"/>
    <w:rsid w:val="009C3CEB"/>
    <w:rsid w:val="009C525C"/>
    <w:rsid w:val="009C597C"/>
    <w:rsid w:val="009D050A"/>
    <w:rsid w:val="009D313C"/>
    <w:rsid w:val="009D34B8"/>
    <w:rsid w:val="009E02FB"/>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349A"/>
    <w:rsid w:val="00A3752D"/>
    <w:rsid w:val="00A4172E"/>
    <w:rsid w:val="00A4549D"/>
    <w:rsid w:val="00A45CB3"/>
    <w:rsid w:val="00A47EA2"/>
    <w:rsid w:val="00A507D2"/>
    <w:rsid w:val="00A53E86"/>
    <w:rsid w:val="00A55BDB"/>
    <w:rsid w:val="00A572CF"/>
    <w:rsid w:val="00A57AF3"/>
    <w:rsid w:val="00A61FC4"/>
    <w:rsid w:val="00A62196"/>
    <w:rsid w:val="00A630DB"/>
    <w:rsid w:val="00A63164"/>
    <w:rsid w:val="00A631F8"/>
    <w:rsid w:val="00A63277"/>
    <w:rsid w:val="00A63329"/>
    <w:rsid w:val="00A63714"/>
    <w:rsid w:val="00A63903"/>
    <w:rsid w:val="00A639E7"/>
    <w:rsid w:val="00A64CDE"/>
    <w:rsid w:val="00A659C8"/>
    <w:rsid w:val="00A65C8C"/>
    <w:rsid w:val="00A65E99"/>
    <w:rsid w:val="00A678D5"/>
    <w:rsid w:val="00A707F9"/>
    <w:rsid w:val="00A70D4A"/>
    <w:rsid w:val="00A72035"/>
    <w:rsid w:val="00A7204E"/>
    <w:rsid w:val="00A747A7"/>
    <w:rsid w:val="00A7599C"/>
    <w:rsid w:val="00A760E8"/>
    <w:rsid w:val="00A770F5"/>
    <w:rsid w:val="00A80EF2"/>
    <w:rsid w:val="00A82545"/>
    <w:rsid w:val="00A82EC2"/>
    <w:rsid w:val="00A84A85"/>
    <w:rsid w:val="00A85AF9"/>
    <w:rsid w:val="00A8746F"/>
    <w:rsid w:val="00A905E1"/>
    <w:rsid w:val="00A91E11"/>
    <w:rsid w:val="00A91ED3"/>
    <w:rsid w:val="00A939E8"/>
    <w:rsid w:val="00A9483C"/>
    <w:rsid w:val="00A949C9"/>
    <w:rsid w:val="00A94B13"/>
    <w:rsid w:val="00A95FD5"/>
    <w:rsid w:val="00A97BFC"/>
    <w:rsid w:val="00AA055B"/>
    <w:rsid w:val="00AA26FA"/>
    <w:rsid w:val="00AA52EA"/>
    <w:rsid w:val="00AA5B34"/>
    <w:rsid w:val="00AA6576"/>
    <w:rsid w:val="00AA6809"/>
    <w:rsid w:val="00AA6858"/>
    <w:rsid w:val="00AA7AC3"/>
    <w:rsid w:val="00AA7FF9"/>
    <w:rsid w:val="00AB03C6"/>
    <w:rsid w:val="00AB11DA"/>
    <w:rsid w:val="00AB37AD"/>
    <w:rsid w:val="00AB3E98"/>
    <w:rsid w:val="00AB4474"/>
    <w:rsid w:val="00AB5EC8"/>
    <w:rsid w:val="00AC101E"/>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44CC"/>
    <w:rsid w:val="00B15CB6"/>
    <w:rsid w:val="00B1730B"/>
    <w:rsid w:val="00B17C0D"/>
    <w:rsid w:val="00B2101F"/>
    <w:rsid w:val="00B22951"/>
    <w:rsid w:val="00B241BB"/>
    <w:rsid w:val="00B24F3C"/>
    <w:rsid w:val="00B26287"/>
    <w:rsid w:val="00B306FE"/>
    <w:rsid w:val="00B30D66"/>
    <w:rsid w:val="00B31BBB"/>
    <w:rsid w:val="00B32A56"/>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01E9"/>
    <w:rsid w:val="00B73D35"/>
    <w:rsid w:val="00B73EF1"/>
    <w:rsid w:val="00B752DC"/>
    <w:rsid w:val="00B75F51"/>
    <w:rsid w:val="00B7642A"/>
    <w:rsid w:val="00B766F5"/>
    <w:rsid w:val="00B7712C"/>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C79C2"/>
    <w:rsid w:val="00BD01FA"/>
    <w:rsid w:val="00BD030D"/>
    <w:rsid w:val="00BD11C8"/>
    <w:rsid w:val="00BD16D1"/>
    <w:rsid w:val="00BD4651"/>
    <w:rsid w:val="00BD5780"/>
    <w:rsid w:val="00BD642E"/>
    <w:rsid w:val="00BE0FA8"/>
    <w:rsid w:val="00BE11F8"/>
    <w:rsid w:val="00BE1EA5"/>
    <w:rsid w:val="00BE2684"/>
    <w:rsid w:val="00BE2A15"/>
    <w:rsid w:val="00BE3EA7"/>
    <w:rsid w:val="00BE47EF"/>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0E96"/>
    <w:rsid w:val="00C11590"/>
    <w:rsid w:val="00C12DDD"/>
    <w:rsid w:val="00C12E31"/>
    <w:rsid w:val="00C14081"/>
    <w:rsid w:val="00C148FA"/>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150"/>
    <w:rsid w:val="00C60986"/>
    <w:rsid w:val="00C610A9"/>
    <w:rsid w:val="00C61639"/>
    <w:rsid w:val="00C617AE"/>
    <w:rsid w:val="00C61899"/>
    <w:rsid w:val="00C619D2"/>
    <w:rsid w:val="00C6279C"/>
    <w:rsid w:val="00C62FE3"/>
    <w:rsid w:val="00C630BF"/>
    <w:rsid w:val="00C6353D"/>
    <w:rsid w:val="00C63898"/>
    <w:rsid w:val="00C64E41"/>
    <w:rsid w:val="00C67324"/>
    <w:rsid w:val="00C73B17"/>
    <w:rsid w:val="00C74059"/>
    <w:rsid w:val="00C7658E"/>
    <w:rsid w:val="00C76928"/>
    <w:rsid w:val="00C80D20"/>
    <w:rsid w:val="00C80E77"/>
    <w:rsid w:val="00C81605"/>
    <w:rsid w:val="00C82D86"/>
    <w:rsid w:val="00C84313"/>
    <w:rsid w:val="00C85D74"/>
    <w:rsid w:val="00C870DC"/>
    <w:rsid w:val="00C879B0"/>
    <w:rsid w:val="00C90018"/>
    <w:rsid w:val="00C9084F"/>
    <w:rsid w:val="00C939AD"/>
    <w:rsid w:val="00C94305"/>
    <w:rsid w:val="00C946D0"/>
    <w:rsid w:val="00C94CE2"/>
    <w:rsid w:val="00CA1087"/>
    <w:rsid w:val="00CA1248"/>
    <w:rsid w:val="00CA2C10"/>
    <w:rsid w:val="00CA35C1"/>
    <w:rsid w:val="00CA41D7"/>
    <w:rsid w:val="00CA78F0"/>
    <w:rsid w:val="00CB01D7"/>
    <w:rsid w:val="00CB0AE9"/>
    <w:rsid w:val="00CB1FEA"/>
    <w:rsid w:val="00CB2920"/>
    <w:rsid w:val="00CB40F1"/>
    <w:rsid w:val="00CC0FE6"/>
    <w:rsid w:val="00CC1B9D"/>
    <w:rsid w:val="00CC20DD"/>
    <w:rsid w:val="00CC31CB"/>
    <w:rsid w:val="00CC47CF"/>
    <w:rsid w:val="00CD118B"/>
    <w:rsid w:val="00CD2EF9"/>
    <w:rsid w:val="00CD30CF"/>
    <w:rsid w:val="00CD3A82"/>
    <w:rsid w:val="00CD3FAA"/>
    <w:rsid w:val="00CD4051"/>
    <w:rsid w:val="00CD483B"/>
    <w:rsid w:val="00CD58F3"/>
    <w:rsid w:val="00CD6CEC"/>
    <w:rsid w:val="00CE0764"/>
    <w:rsid w:val="00CE194B"/>
    <w:rsid w:val="00CE1B4C"/>
    <w:rsid w:val="00CE1CE3"/>
    <w:rsid w:val="00CE2A3C"/>
    <w:rsid w:val="00CE3345"/>
    <w:rsid w:val="00CE3E3F"/>
    <w:rsid w:val="00CE46E3"/>
    <w:rsid w:val="00CE4B88"/>
    <w:rsid w:val="00CE4BD1"/>
    <w:rsid w:val="00CE5BF2"/>
    <w:rsid w:val="00CE658C"/>
    <w:rsid w:val="00CE78FB"/>
    <w:rsid w:val="00CF007F"/>
    <w:rsid w:val="00CF13F0"/>
    <w:rsid w:val="00CF263A"/>
    <w:rsid w:val="00CF26BA"/>
    <w:rsid w:val="00CF378A"/>
    <w:rsid w:val="00CF49D3"/>
    <w:rsid w:val="00CF6E17"/>
    <w:rsid w:val="00D01471"/>
    <w:rsid w:val="00D01FB1"/>
    <w:rsid w:val="00D03069"/>
    <w:rsid w:val="00D042E6"/>
    <w:rsid w:val="00D047A5"/>
    <w:rsid w:val="00D04D22"/>
    <w:rsid w:val="00D051E6"/>
    <w:rsid w:val="00D05705"/>
    <w:rsid w:val="00D05CEB"/>
    <w:rsid w:val="00D06DBC"/>
    <w:rsid w:val="00D10303"/>
    <w:rsid w:val="00D10DBF"/>
    <w:rsid w:val="00D16448"/>
    <w:rsid w:val="00D16F51"/>
    <w:rsid w:val="00D24531"/>
    <w:rsid w:val="00D24DD5"/>
    <w:rsid w:val="00D24E17"/>
    <w:rsid w:val="00D25B1C"/>
    <w:rsid w:val="00D270FB"/>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20AA"/>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4336"/>
    <w:rsid w:val="00D959BA"/>
    <w:rsid w:val="00D96D6A"/>
    <w:rsid w:val="00D97648"/>
    <w:rsid w:val="00D97D26"/>
    <w:rsid w:val="00DA0829"/>
    <w:rsid w:val="00DA241B"/>
    <w:rsid w:val="00DA28BE"/>
    <w:rsid w:val="00DA28FE"/>
    <w:rsid w:val="00DA4627"/>
    <w:rsid w:val="00DA58B8"/>
    <w:rsid w:val="00DA5EE9"/>
    <w:rsid w:val="00DA6142"/>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2845"/>
    <w:rsid w:val="00DC31C4"/>
    <w:rsid w:val="00DC39EB"/>
    <w:rsid w:val="00DC48CE"/>
    <w:rsid w:val="00DC4DF5"/>
    <w:rsid w:val="00DD0009"/>
    <w:rsid w:val="00DD0CEB"/>
    <w:rsid w:val="00DD1023"/>
    <w:rsid w:val="00DD2009"/>
    <w:rsid w:val="00DD2EB5"/>
    <w:rsid w:val="00DD3B28"/>
    <w:rsid w:val="00DD4615"/>
    <w:rsid w:val="00DD6824"/>
    <w:rsid w:val="00DD6A7B"/>
    <w:rsid w:val="00DD7ABE"/>
    <w:rsid w:val="00DE150B"/>
    <w:rsid w:val="00DE1D54"/>
    <w:rsid w:val="00DE246B"/>
    <w:rsid w:val="00DE35B5"/>
    <w:rsid w:val="00DE456C"/>
    <w:rsid w:val="00DE5811"/>
    <w:rsid w:val="00DE6A37"/>
    <w:rsid w:val="00DF160A"/>
    <w:rsid w:val="00DF21CB"/>
    <w:rsid w:val="00DF243C"/>
    <w:rsid w:val="00DF316C"/>
    <w:rsid w:val="00DF60A4"/>
    <w:rsid w:val="00E005DB"/>
    <w:rsid w:val="00E01CF5"/>
    <w:rsid w:val="00E0204F"/>
    <w:rsid w:val="00E02259"/>
    <w:rsid w:val="00E022BD"/>
    <w:rsid w:val="00E0275B"/>
    <w:rsid w:val="00E02E28"/>
    <w:rsid w:val="00E03FA6"/>
    <w:rsid w:val="00E05D15"/>
    <w:rsid w:val="00E10FC7"/>
    <w:rsid w:val="00E16B81"/>
    <w:rsid w:val="00E222B1"/>
    <w:rsid w:val="00E22DC8"/>
    <w:rsid w:val="00E24C18"/>
    <w:rsid w:val="00E26281"/>
    <w:rsid w:val="00E2723A"/>
    <w:rsid w:val="00E301A2"/>
    <w:rsid w:val="00E30263"/>
    <w:rsid w:val="00E30E46"/>
    <w:rsid w:val="00E31816"/>
    <w:rsid w:val="00E339E8"/>
    <w:rsid w:val="00E345B0"/>
    <w:rsid w:val="00E35D48"/>
    <w:rsid w:val="00E35DFC"/>
    <w:rsid w:val="00E447D2"/>
    <w:rsid w:val="00E472CF"/>
    <w:rsid w:val="00E479E9"/>
    <w:rsid w:val="00E5433E"/>
    <w:rsid w:val="00E54FB3"/>
    <w:rsid w:val="00E566B2"/>
    <w:rsid w:val="00E568FD"/>
    <w:rsid w:val="00E56A33"/>
    <w:rsid w:val="00E57670"/>
    <w:rsid w:val="00E57935"/>
    <w:rsid w:val="00E6262E"/>
    <w:rsid w:val="00E62AFD"/>
    <w:rsid w:val="00E63366"/>
    <w:rsid w:val="00E63F06"/>
    <w:rsid w:val="00E67EC2"/>
    <w:rsid w:val="00E704C4"/>
    <w:rsid w:val="00E70E8C"/>
    <w:rsid w:val="00E72113"/>
    <w:rsid w:val="00E727EB"/>
    <w:rsid w:val="00E72920"/>
    <w:rsid w:val="00E73BC9"/>
    <w:rsid w:val="00E7585D"/>
    <w:rsid w:val="00E75BDF"/>
    <w:rsid w:val="00E768A7"/>
    <w:rsid w:val="00E8714A"/>
    <w:rsid w:val="00E87662"/>
    <w:rsid w:val="00E91E7A"/>
    <w:rsid w:val="00E93700"/>
    <w:rsid w:val="00E94F79"/>
    <w:rsid w:val="00E94FD2"/>
    <w:rsid w:val="00E9599B"/>
    <w:rsid w:val="00E96F26"/>
    <w:rsid w:val="00E976C1"/>
    <w:rsid w:val="00E97799"/>
    <w:rsid w:val="00EA0678"/>
    <w:rsid w:val="00EA0C59"/>
    <w:rsid w:val="00EA1778"/>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2627"/>
    <w:rsid w:val="00ED2DCF"/>
    <w:rsid w:val="00ED3B52"/>
    <w:rsid w:val="00ED43F7"/>
    <w:rsid w:val="00ED5892"/>
    <w:rsid w:val="00ED5CED"/>
    <w:rsid w:val="00ED7AAF"/>
    <w:rsid w:val="00EE2797"/>
    <w:rsid w:val="00EE3519"/>
    <w:rsid w:val="00EE368D"/>
    <w:rsid w:val="00EE377F"/>
    <w:rsid w:val="00EE3CBE"/>
    <w:rsid w:val="00EE6AA4"/>
    <w:rsid w:val="00EE781A"/>
    <w:rsid w:val="00EE7DDE"/>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382D"/>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3A5F"/>
    <w:rsid w:val="00F54F23"/>
    <w:rsid w:val="00F5530E"/>
    <w:rsid w:val="00F577EB"/>
    <w:rsid w:val="00F62817"/>
    <w:rsid w:val="00F63FBB"/>
    <w:rsid w:val="00F64BFC"/>
    <w:rsid w:val="00F65F9E"/>
    <w:rsid w:val="00F66793"/>
    <w:rsid w:val="00F66EDC"/>
    <w:rsid w:val="00F679AA"/>
    <w:rsid w:val="00F70A63"/>
    <w:rsid w:val="00F70ED3"/>
    <w:rsid w:val="00F758F6"/>
    <w:rsid w:val="00F7714E"/>
    <w:rsid w:val="00F771C8"/>
    <w:rsid w:val="00F806CB"/>
    <w:rsid w:val="00F80EEF"/>
    <w:rsid w:val="00F8182D"/>
    <w:rsid w:val="00F852A1"/>
    <w:rsid w:val="00F854F9"/>
    <w:rsid w:val="00F86B6D"/>
    <w:rsid w:val="00F8722A"/>
    <w:rsid w:val="00F87B5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031"/>
    <w:rsid w:val="00FB4AD7"/>
    <w:rsid w:val="00FB4B71"/>
    <w:rsid w:val="00FB5333"/>
    <w:rsid w:val="00FB56AA"/>
    <w:rsid w:val="00FB699B"/>
    <w:rsid w:val="00FC16DA"/>
    <w:rsid w:val="00FC4AD7"/>
    <w:rsid w:val="00FC52BD"/>
    <w:rsid w:val="00FC62C0"/>
    <w:rsid w:val="00FC6641"/>
    <w:rsid w:val="00FC7569"/>
    <w:rsid w:val="00FD113F"/>
    <w:rsid w:val="00FD2DF7"/>
    <w:rsid w:val="00FD5427"/>
    <w:rsid w:val="00FD73AD"/>
    <w:rsid w:val="00FE0AF5"/>
    <w:rsid w:val="00FE1388"/>
    <w:rsid w:val="00FE1580"/>
    <w:rsid w:val="00FE5848"/>
    <w:rsid w:val="00FE5945"/>
    <w:rsid w:val="00FE68BF"/>
    <w:rsid w:val="00FF12F2"/>
    <w:rsid w:val="00FF1BAA"/>
    <w:rsid w:val="00FF4004"/>
    <w:rsid w:val="00FF4056"/>
    <w:rsid w:val="00FF496D"/>
    <w:rsid w:val="00FF54A3"/>
    <w:rsid w:val="00FF58CC"/>
    <w:rsid w:val="00FF6170"/>
    <w:rsid w:val="00FF7785"/>
    <w:rsid w:val="01285550"/>
    <w:rsid w:val="02CE0AF7"/>
    <w:rsid w:val="053750BF"/>
    <w:rsid w:val="0EBB3F16"/>
    <w:rsid w:val="14442C23"/>
    <w:rsid w:val="146A5332"/>
    <w:rsid w:val="1C7C3F3E"/>
    <w:rsid w:val="1D76374C"/>
    <w:rsid w:val="1DA11337"/>
    <w:rsid w:val="1E863D99"/>
    <w:rsid w:val="25236C4E"/>
    <w:rsid w:val="26DA48D0"/>
    <w:rsid w:val="270F6028"/>
    <w:rsid w:val="2A0D009F"/>
    <w:rsid w:val="2CBF5156"/>
    <w:rsid w:val="2DD45F3D"/>
    <w:rsid w:val="374A27E8"/>
    <w:rsid w:val="37C32605"/>
    <w:rsid w:val="4163323A"/>
    <w:rsid w:val="41E54200"/>
    <w:rsid w:val="425E2FDF"/>
    <w:rsid w:val="459F7177"/>
    <w:rsid w:val="4CEB69CE"/>
    <w:rsid w:val="650F2307"/>
    <w:rsid w:val="6E896E14"/>
    <w:rsid w:val="736A17AC"/>
    <w:rsid w:val="737E78D7"/>
    <w:rsid w:val="74277FF4"/>
    <w:rsid w:val="7A80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A4D761C"/>
  <w15:docId w15:val="{CA7BF93F-B235-4623-AE59-2B7B39D6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FB0"/>
    <w:pPr>
      <w:widowControl w:val="0"/>
      <w:jc w:val="both"/>
    </w:pPr>
    <w:rPr>
      <w:kern w:val="2"/>
      <w:sz w:val="21"/>
      <w:szCs w:val="24"/>
    </w:rPr>
  </w:style>
  <w:style w:type="paragraph" w:styleId="1">
    <w:name w:val="heading 1"/>
    <w:basedOn w:val="a"/>
    <w:next w:val="a"/>
    <w:link w:val="10"/>
    <w:uiPriority w:val="9"/>
    <w:qFormat/>
    <w:rsid w:val="00A85AF9"/>
    <w:pPr>
      <w:keepNext/>
      <w:keepLines/>
      <w:spacing w:before="340" w:after="330" w:line="578" w:lineRule="auto"/>
      <w:outlineLvl w:val="0"/>
    </w:pPr>
    <w:rPr>
      <w:b/>
      <w:bCs/>
      <w:kern w:val="44"/>
      <w:sz w:val="44"/>
      <w:szCs w:val="44"/>
    </w:rPr>
  </w:style>
  <w:style w:type="paragraph" w:styleId="2">
    <w:name w:val="heading 2"/>
    <w:basedOn w:val="a"/>
    <w:next w:val="a"/>
    <w:link w:val="20"/>
    <w:qFormat/>
    <w:rsid w:val="00FD5427"/>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FD5427"/>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94FB0"/>
    <w:rPr>
      <w:b/>
      <w:bCs/>
    </w:rPr>
  </w:style>
  <w:style w:type="character" w:customStyle="1" w:styleId="a4">
    <w:name w:val="批注文字 字符"/>
    <w:link w:val="a5"/>
    <w:semiHidden/>
    <w:locked/>
    <w:rsid w:val="00994FB0"/>
    <w:rPr>
      <w:rFonts w:ascii="Calibri" w:eastAsia="宋体" w:hAnsi="Calibri"/>
      <w:kern w:val="2"/>
      <w:sz w:val="21"/>
      <w:szCs w:val="24"/>
      <w:lang w:val="en-US" w:eastAsia="zh-CN" w:bidi="ar-SA"/>
    </w:rPr>
  </w:style>
  <w:style w:type="character" w:styleId="a6">
    <w:name w:val="page number"/>
    <w:basedOn w:val="a0"/>
    <w:rsid w:val="00994FB0"/>
  </w:style>
  <w:style w:type="character" w:customStyle="1" w:styleId="apple-converted-space">
    <w:name w:val="apple-converted-space"/>
    <w:basedOn w:val="a0"/>
    <w:rsid w:val="00994FB0"/>
  </w:style>
  <w:style w:type="character" w:styleId="a7">
    <w:name w:val="Emphasis"/>
    <w:uiPriority w:val="20"/>
    <w:qFormat/>
    <w:rsid w:val="00994FB0"/>
    <w:rPr>
      <w:i/>
    </w:rPr>
  </w:style>
  <w:style w:type="character" w:customStyle="1" w:styleId="a8">
    <w:name w:val="页眉 字符"/>
    <w:link w:val="a9"/>
    <w:qFormat/>
    <w:rsid w:val="00994FB0"/>
    <w:rPr>
      <w:kern w:val="2"/>
      <w:sz w:val="18"/>
      <w:szCs w:val="18"/>
    </w:rPr>
  </w:style>
  <w:style w:type="character" w:styleId="aa">
    <w:name w:val="annotation reference"/>
    <w:semiHidden/>
    <w:rsid w:val="00994FB0"/>
    <w:rPr>
      <w:rFonts w:cs="Times New Roman"/>
      <w:sz w:val="21"/>
      <w:szCs w:val="21"/>
    </w:rPr>
  </w:style>
  <w:style w:type="character" w:styleId="ab">
    <w:name w:val="Hyperlink"/>
    <w:rsid w:val="00994FB0"/>
    <w:rPr>
      <w:color w:val="0000FF"/>
      <w:u w:val="single"/>
    </w:rPr>
  </w:style>
  <w:style w:type="paragraph" w:styleId="ac">
    <w:name w:val="Normal (Web)"/>
    <w:basedOn w:val="a"/>
    <w:uiPriority w:val="99"/>
    <w:rsid w:val="00994FB0"/>
    <w:pPr>
      <w:spacing w:before="100" w:beforeAutospacing="1" w:after="100" w:afterAutospacing="1"/>
      <w:jc w:val="left"/>
    </w:pPr>
    <w:rPr>
      <w:kern w:val="0"/>
      <w:sz w:val="24"/>
    </w:rPr>
  </w:style>
  <w:style w:type="paragraph" w:styleId="ad">
    <w:name w:val="Body Text"/>
    <w:basedOn w:val="a"/>
    <w:rsid w:val="00994FB0"/>
    <w:pPr>
      <w:spacing w:after="120"/>
    </w:pPr>
  </w:style>
  <w:style w:type="paragraph" w:styleId="ae">
    <w:name w:val="Body Text Indent"/>
    <w:basedOn w:val="a"/>
    <w:link w:val="af"/>
    <w:rsid w:val="00994FB0"/>
    <w:pPr>
      <w:ind w:firstLineChars="200" w:firstLine="640"/>
    </w:pPr>
    <w:rPr>
      <w:sz w:val="32"/>
    </w:rPr>
  </w:style>
  <w:style w:type="paragraph" w:styleId="a9">
    <w:name w:val="header"/>
    <w:basedOn w:val="a"/>
    <w:link w:val="a8"/>
    <w:qFormat/>
    <w:rsid w:val="00994FB0"/>
    <w:pPr>
      <w:pBdr>
        <w:bottom w:val="single" w:sz="6" w:space="1" w:color="auto"/>
      </w:pBdr>
      <w:tabs>
        <w:tab w:val="center" w:pos="4153"/>
        <w:tab w:val="right" w:pos="8306"/>
      </w:tabs>
      <w:snapToGrid w:val="0"/>
      <w:jc w:val="center"/>
    </w:pPr>
    <w:rPr>
      <w:sz w:val="18"/>
      <w:szCs w:val="18"/>
    </w:rPr>
  </w:style>
  <w:style w:type="paragraph" w:styleId="af0">
    <w:name w:val="footer"/>
    <w:basedOn w:val="a"/>
    <w:link w:val="af1"/>
    <w:rsid w:val="00994FB0"/>
    <w:pPr>
      <w:tabs>
        <w:tab w:val="center" w:pos="4153"/>
        <w:tab w:val="right" w:pos="8306"/>
      </w:tabs>
      <w:snapToGrid w:val="0"/>
      <w:jc w:val="left"/>
    </w:pPr>
    <w:rPr>
      <w:sz w:val="18"/>
      <w:szCs w:val="18"/>
    </w:rPr>
  </w:style>
  <w:style w:type="paragraph" w:styleId="af2">
    <w:name w:val="Balloon Text"/>
    <w:basedOn w:val="a"/>
    <w:semiHidden/>
    <w:rsid w:val="00994FB0"/>
    <w:rPr>
      <w:sz w:val="18"/>
      <w:szCs w:val="18"/>
    </w:rPr>
  </w:style>
  <w:style w:type="paragraph" w:styleId="af3">
    <w:name w:val="Date"/>
    <w:basedOn w:val="a"/>
    <w:next w:val="a"/>
    <w:rsid w:val="00994FB0"/>
    <w:pPr>
      <w:ind w:leftChars="2500" w:left="100"/>
    </w:pPr>
  </w:style>
  <w:style w:type="paragraph" w:styleId="a5">
    <w:name w:val="annotation text"/>
    <w:basedOn w:val="a"/>
    <w:link w:val="a4"/>
    <w:semiHidden/>
    <w:rsid w:val="00994FB0"/>
    <w:pPr>
      <w:jc w:val="left"/>
    </w:pPr>
  </w:style>
  <w:style w:type="paragraph" w:customStyle="1" w:styleId="Char">
    <w:name w:val="Char"/>
    <w:basedOn w:val="a"/>
    <w:rsid w:val="00994FB0"/>
    <w:pPr>
      <w:widowControl/>
      <w:spacing w:after="160" w:line="240" w:lineRule="exact"/>
      <w:jc w:val="left"/>
    </w:pPr>
    <w:rPr>
      <w:rFonts w:ascii="Verdana" w:hAnsi="Verdana"/>
      <w:kern w:val="0"/>
      <w:sz w:val="20"/>
      <w:szCs w:val="20"/>
      <w:lang w:eastAsia="en-US"/>
    </w:rPr>
  </w:style>
  <w:style w:type="paragraph" w:customStyle="1" w:styleId="p0">
    <w:name w:val="p0"/>
    <w:basedOn w:val="a"/>
    <w:rsid w:val="00994FB0"/>
    <w:pPr>
      <w:widowControl/>
      <w:spacing w:before="100" w:beforeAutospacing="1" w:after="100" w:afterAutospacing="1"/>
      <w:jc w:val="left"/>
    </w:pPr>
    <w:rPr>
      <w:rFonts w:ascii="宋体" w:hAnsi="宋体" w:cs="宋体"/>
      <w:color w:val="000000"/>
      <w:kern w:val="0"/>
      <w:sz w:val="24"/>
    </w:rPr>
  </w:style>
  <w:style w:type="paragraph" w:styleId="af4">
    <w:name w:val="List Paragraph"/>
    <w:basedOn w:val="a"/>
    <w:link w:val="af5"/>
    <w:uiPriority w:val="34"/>
    <w:qFormat/>
    <w:rsid w:val="00994FB0"/>
    <w:pPr>
      <w:ind w:firstLineChars="200" w:firstLine="420"/>
    </w:pPr>
    <w:rPr>
      <w:szCs w:val="22"/>
    </w:rPr>
  </w:style>
  <w:style w:type="table" w:styleId="af6">
    <w:name w:val="Table Grid"/>
    <w:basedOn w:val="a1"/>
    <w:rsid w:val="00994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列表段落 字符"/>
    <w:link w:val="af4"/>
    <w:uiPriority w:val="34"/>
    <w:qFormat/>
    <w:rsid w:val="004F273D"/>
    <w:rPr>
      <w:kern w:val="2"/>
      <w:sz w:val="21"/>
      <w:szCs w:val="22"/>
    </w:rPr>
  </w:style>
  <w:style w:type="character" w:customStyle="1" w:styleId="af1">
    <w:name w:val="页脚 字符"/>
    <w:basedOn w:val="a0"/>
    <w:link w:val="af0"/>
    <w:rsid w:val="00A85AF9"/>
    <w:rPr>
      <w:kern w:val="2"/>
      <w:sz w:val="18"/>
      <w:szCs w:val="18"/>
    </w:rPr>
  </w:style>
  <w:style w:type="paragraph" w:styleId="af7">
    <w:name w:val="Title"/>
    <w:basedOn w:val="a"/>
    <w:next w:val="a"/>
    <w:link w:val="af8"/>
    <w:qFormat/>
    <w:rsid w:val="00A85AF9"/>
    <w:pPr>
      <w:spacing w:before="240" w:after="60"/>
      <w:jc w:val="center"/>
      <w:outlineLvl w:val="0"/>
    </w:pPr>
    <w:rPr>
      <w:rFonts w:asciiTheme="majorHAnsi" w:hAnsiTheme="majorHAnsi" w:cstheme="majorBidi"/>
      <w:b/>
      <w:bCs/>
      <w:sz w:val="32"/>
      <w:szCs w:val="32"/>
    </w:rPr>
  </w:style>
  <w:style w:type="character" w:customStyle="1" w:styleId="af8">
    <w:name w:val="标题 字符"/>
    <w:basedOn w:val="a0"/>
    <w:link w:val="af7"/>
    <w:rsid w:val="00A85AF9"/>
    <w:rPr>
      <w:rFonts w:asciiTheme="majorHAnsi" w:hAnsiTheme="majorHAnsi" w:cstheme="majorBidi"/>
      <w:b/>
      <w:bCs/>
      <w:kern w:val="2"/>
      <w:sz w:val="32"/>
      <w:szCs w:val="32"/>
    </w:rPr>
  </w:style>
  <w:style w:type="character" w:customStyle="1" w:styleId="10">
    <w:name w:val="标题 1 字符"/>
    <w:basedOn w:val="a0"/>
    <w:link w:val="1"/>
    <w:uiPriority w:val="9"/>
    <w:rsid w:val="00A85AF9"/>
    <w:rPr>
      <w:b/>
      <w:bCs/>
      <w:kern w:val="44"/>
      <w:sz w:val="44"/>
      <w:szCs w:val="44"/>
    </w:rPr>
  </w:style>
  <w:style w:type="paragraph" w:styleId="af9">
    <w:name w:val="Subtitle"/>
    <w:basedOn w:val="a"/>
    <w:next w:val="a"/>
    <w:link w:val="afa"/>
    <w:qFormat/>
    <w:rsid w:val="00A85AF9"/>
    <w:pPr>
      <w:spacing w:before="240" w:after="60" w:line="312" w:lineRule="auto"/>
      <w:jc w:val="center"/>
      <w:outlineLvl w:val="1"/>
    </w:pPr>
    <w:rPr>
      <w:rFonts w:asciiTheme="majorHAnsi" w:hAnsiTheme="majorHAnsi" w:cstheme="majorBidi"/>
      <w:b/>
      <w:bCs/>
      <w:kern w:val="28"/>
      <w:sz w:val="32"/>
      <w:szCs w:val="32"/>
    </w:rPr>
  </w:style>
  <w:style w:type="character" w:customStyle="1" w:styleId="afa">
    <w:name w:val="副标题 字符"/>
    <w:basedOn w:val="a0"/>
    <w:link w:val="af9"/>
    <w:rsid w:val="00A85AF9"/>
    <w:rPr>
      <w:rFonts w:asciiTheme="majorHAnsi" w:hAnsiTheme="majorHAnsi" w:cstheme="majorBidi"/>
      <w:b/>
      <w:bCs/>
      <w:kern w:val="28"/>
      <w:sz w:val="32"/>
      <w:szCs w:val="32"/>
    </w:rPr>
  </w:style>
  <w:style w:type="paragraph" w:styleId="afb">
    <w:name w:val="No Spacing"/>
    <w:uiPriority w:val="1"/>
    <w:qFormat/>
    <w:rsid w:val="00A85AF9"/>
    <w:pPr>
      <w:widowControl w:val="0"/>
      <w:jc w:val="both"/>
    </w:pPr>
    <w:rPr>
      <w:kern w:val="2"/>
      <w:sz w:val="21"/>
      <w:szCs w:val="24"/>
    </w:rPr>
  </w:style>
  <w:style w:type="character" w:customStyle="1" w:styleId="tcnt3">
    <w:name w:val="tcnt3"/>
    <w:basedOn w:val="a0"/>
    <w:rsid w:val="00FD5427"/>
  </w:style>
  <w:style w:type="character" w:customStyle="1" w:styleId="20">
    <w:name w:val="标题 2 字符"/>
    <w:basedOn w:val="a0"/>
    <w:link w:val="2"/>
    <w:rsid w:val="00FD5427"/>
    <w:rPr>
      <w:rFonts w:ascii="Cambria" w:hAnsi="Cambria"/>
      <w:b/>
      <w:bCs/>
      <w:kern w:val="2"/>
      <w:sz w:val="32"/>
      <w:szCs w:val="32"/>
    </w:rPr>
  </w:style>
  <w:style w:type="character" w:customStyle="1" w:styleId="30">
    <w:name w:val="标题 3 字符"/>
    <w:basedOn w:val="a0"/>
    <w:link w:val="3"/>
    <w:rsid w:val="00FD5427"/>
    <w:rPr>
      <w:rFonts w:ascii="Times New Roman" w:hAnsi="Times New Roman"/>
      <w:b/>
      <w:bCs/>
      <w:kern w:val="2"/>
      <w:sz w:val="32"/>
      <w:szCs w:val="32"/>
    </w:rPr>
  </w:style>
  <w:style w:type="character" w:customStyle="1" w:styleId="pleft4">
    <w:name w:val="pleft4"/>
    <w:basedOn w:val="a0"/>
    <w:rsid w:val="00FD5427"/>
  </w:style>
  <w:style w:type="character" w:customStyle="1" w:styleId="description5">
    <w:name w:val="description5"/>
    <w:basedOn w:val="a0"/>
    <w:rsid w:val="00FD5427"/>
  </w:style>
  <w:style w:type="character" w:customStyle="1" w:styleId="15">
    <w:name w:val="15"/>
    <w:basedOn w:val="a0"/>
    <w:rsid w:val="00FD5427"/>
  </w:style>
  <w:style w:type="character" w:customStyle="1" w:styleId="fc0320">
    <w:name w:val="fc0320"/>
    <w:rsid w:val="00FD5427"/>
    <w:rPr>
      <w:color w:val="1B8CBA"/>
    </w:rPr>
  </w:style>
  <w:style w:type="character" w:customStyle="1" w:styleId="headline-content4">
    <w:name w:val="headline-content4"/>
    <w:basedOn w:val="a0"/>
    <w:rsid w:val="00FD5427"/>
  </w:style>
  <w:style w:type="character" w:customStyle="1" w:styleId="fc042">
    <w:name w:val="fc042"/>
    <w:rsid w:val="00FD5427"/>
    <w:rPr>
      <w:color w:val="20A8DF"/>
    </w:rPr>
  </w:style>
  <w:style w:type="character" w:customStyle="1" w:styleId="headline-1-index1">
    <w:name w:val="headline-1-index1"/>
    <w:rsid w:val="00FD5427"/>
    <w:rPr>
      <w:vanish w:val="0"/>
      <w:color w:val="FFFFFF"/>
      <w:sz w:val="24"/>
      <w:szCs w:val="24"/>
      <w:shd w:val="clear" w:color="auto" w:fill="519CEA"/>
    </w:rPr>
  </w:style>
  <w:style w:type="character" w:customStyle="1" w:styleId="af">
    <w:name w:val="正文文本缩进 字符"/>
    <w:link w:val="ae"/>
    <w:rsid w:val="00FD5427"/>
    <w:rPr>
      <w:kern w:val="2"/>
      <w:sz w:val="32"/>
      <w:szCs w:val="24"/>
    </w:rPr>
  </w:style>
  <w:style w:type="character" w:customStyle="1" w:styleId="zihao">
    <w:name w:val="zihao"/>
    <w:basedOn w:val="a0"/>
    <w:rsid w:val="00FD5427"/>
  </w:style>
  <w:style w:type="character" w:customStyle="1" w:styleId="textedit">
    <w:name w:val="text_edit"/>
    <w:basedOn w:val="a0"/>
    <w:rsid w:val="00FD5427"/>
  </w:style>
  <w:style w:type="character" w:customStyle="1" w:styleId="blogsep2">
    <w:name w:val="blogsep2"/>
    <w:basedOn w:val="a0"/>
    <w:rsid w:val="00FD5427"/>
  </w:style>
  <w:style w:type="character" w:customStyle="1" w:styleId="fc0321">
    <w:name w:val="fc0321"/>
    <w:rsid w:val="00FD5427"/>
    <w:rPr>
      <w:color w:val="1B8CBA"/>
    </w:rPr>
  </w:style>
  <w:style w:type="character" w:customStyle="1" w:styleId="pright4">
    <w:name w:val="pright4"/>
    <w:basedOn w:val="a0"/>
    <w:rsid w:val="00FD5427"/>
  </w:style>
  <w:style w:type="character" w:customStyle="1" w:styleId="color21">
    <w:name w:val="color21"/>
    <w:rsid w:val="00FD5427"/>
    <w:rPr>
      <w:color w:val="3366FD"/>
    </w:rPr>
  </w:style>
  <w:style w:type="character" w:customStyle="1" w:styleId="apple-style-span">
    <w:name w:val="apple-style-span"/>
    <w:basedOn w:val="a0"/>
    <w:rsid w:val="00FD5427"/>
  </w:style>
  <w:style w:type="character" w:customStyle="1" w:styleId="iblock14">
    <w:name w:val="iblock14"/>
    <w:basedOn w:val="a0"/>
    <w:rsid w:val="00FD5427"/>
  </w:style>
  <w:style w:type="paragraph" w:customStyle="1" w:styleId="Char0">
    <w:name w:val="Char"/>
    <w:basedOn w:val="a"/>
    <w:rsid w:val="00FD5427"/>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paragraph" w:customStyle="1" w:styleId="11">
    <w:name w:val="1"/>
    <w:basedOn w:val="a"/>
    <w:rsid w:val="00FD5427"/>
    <w:pPr>
      <w:widowControl/>
      <w:jc w:val="left"/>
    </w:pPr>
    <w:rPr>
      <w:rFonts w:ascii="宋体" w:hAnsi="宋体" w:cs="宋体"/>
      <w:kern w:val="0"/>
      <w:sz w:val="24"/>
    </w:rPr>
  </w:style>
  <w:style w:type="paragraph" w:customStyle="1" w:styleId="CharChar">
    <w:name w:val="Char Char"/>
    <w:basedOn w:val="a"/>
    <w:rsid w:val="00FD5427"/>
    <w:pPr>
      <w:widowControl/>
      <w:spacing w:after="160" w:line="240" w:lineRule="exact"/>
      <w:jc w:val="left"/>
    </w:pPr>
    <w:rPr>
      <w:rFonts w:ascii="Arial" w:eastAsia="Times New Roman" w:hAnsi="Arial"/>
      <w:kern w:val="0"/>
      <w:sz w:val="20"/>
      <w:szCs w:val="20"/>
      <w:lang w:eastAsia="en-US"/>
    </w:rPr>
  </w:style>
  <w:style w:type="paragraph" w:customStyle="1" w:styleId="reader-word-layer">
    <w:name w:val="reader-word-layer"/>
    <w:basedOn w:val="a"/>
    <w:rsid w:val="00FD5427"/>
    <w:pPr>
      <w:widowControl/>
      <w:spacing w:before="100" w:beforeAutospacing="1" w:after="100" w:afterAutospacing="1"/>
      <w:jc w:val="left"/>
    </w:pPr>
    <w:rPr>
      <w:rFonts w:ascii="宋体" w:hAnsi="宋体" w:cs="宋体"/>
      <w:kern w:val="0"/>
      <w:sz w:val="24"/>
    </w:rPr>
  </w:style>
  <w:style w:type="table" w:styleId="8">
    <w:name w:val="Table Grid 8"/>
    <w:basedOn w:val="a1"/>
    <w:rsid w:val="00FD5427"/>
    <w:pPr>
      <w:widowControl w:val="0"/>
      <w:jc w:val="both"/>
    </w:pPr>
    <w:rPr>
      <w:rFonts w:ascii="Times New Roman" w:hAnsi="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620</Words>
  <Characters>3539</Characters>
  <Application>Microsoft Office Word</Application>
  <DocSecurity>0</DocSecurity>
  <Lines>29</Lines>
  <Paragraphs>8</Paragraphs>
  <ScaleCrop>false</ScaleCrop>
  <Company>kzy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李启</cp:lastModifiedBy>
  <cp:revision>28</cp:revision>
  <cp:lastPrinted>2019-09-19T03:42:00Z</cp:lastPrinted>
  <dcterms:created xsi:type="dcterms:W3CDTF">2022-07-14T01:41:00Z</dcterms:created>
  <dcterms:modified xsi:type="dcterms:W3CDTF">2023-05-09T02:02:00Z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