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4497" w14:textId="28A2EE06" w:rsidR="003B1A8A" w:rsidRDefault="000E5B2E" w:rsidP="000E5B2E">
      <w:pPr>
        <w:tabs>
          <w:tab w:val="left" w:pos="3024"/>
          <w:tab w:val="center" w:pos="4671"/>
        </w:tabs>
        <w:adjustRightInd w:val="0"/>
        <w:jc w:val="left"/>
        <w:rPr>
          <w:b/>
          <w:bCs/>
          <w:color w:val="000000"/>
          <w:kern w:val="0"/>
          <w:sz w:val="96"/>
          <w:szCs w:val="100"/>
        </w:rPr>
      </w:pPr>
      <w:r>
        <w:rPr>
          <w:b/>
          <w:bCs/>
          <w:color w:val="000000"/>
          <w:kern w:val="0"/>
          <w:sz w:val="96"/>
          <w:szCs w:val="100"/>
        </w:rPr>
        <w:tab/>
      </w:r>
      <w:r>
        <w:rPr>
          <w:b/>
          <w:bCs/>
          <w:color w:val="000000"/>
          <w:kern w:val="0"/>
          <w:sz w:val="96"/>
          <w:szCs w:val="100"/>
        </w:rPr>
        <w:tab/>
      </w:r>
      <w:r w:rsidR="00F26810">
        <w:rPr>
          <w:b/>
          <w:bCs/>
          <w:noProof/>
          <w:color w:val="000000"/>
          <w:kern w:val="0"/>
          <w:sz w:val="96"/>
          <w:szCs w:val="100"/>
        </w:rPr>
        <mc:AlternateContent>
          <mc:Choice Requires="wps">
            <w:drawing>
              <wp:anchor distT="0" distB="0" distL="114300" distR="114300" simplePos="0" relativeHeight="251655680" behindDoc="1" locked="0" layoutInCell="1" allowOverlap="1" wp14:anchorId="06676319" wp14:editId="1F28B1E2">
                <wp:simplePos x="0" y="0"/>
                <wp:positionH relativeFrom="column">
                  <wp:posOffset>24765</wp:posOffset>
                </wp:positionH>
                <wp:positionV relativeFrom="paragraph">
                  <wp:posOffset>304165</wp:posOffset>
                </wp:positionV>
                <wp:extent cx="5896610" cy="647700"/>
                <wp:effectExtent l="5715" t="17780" r="12700" b="10795"/>
                <wp:wrapNone/>
                <wp:docPr id="737267930" name="艺术字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96610" cy="647700"/>
                        </a:xfrm>
                        <a:prstGeom prst="rect">
                          <a:avLst/>
                        </a:prstGeom>
                        <a:extLst>
                          <a:ext uri="{AF507438-7753-43E0-B8FC-AC1667EBCBE1}">
                            <a14:hiddenEffects xmlns:a14="http://schemas.microsoft.com/office/drawing/2010/main">
                              <a:effectLst/>
                            </a14:hiddenEffects>
                          </a:ext>
                        </a:extLst>
                      </wps:spPr>
                      <wps:txbx>
                        <w:txbxContent>
                          <w:p w14:paraId="125506B3" w14:textId="77777777" w:rsidR="00F26810" w:rsidRDefault="00F26810" w:rsidP="00F26810">
                            <w:pPr>
                              <w:jc w:val="center"/>
                              <w:rPr>
                                <w:rFonts w:ascii="方正小标宋简体"/>
                                <w:color w:val="FF0000"/>
                                <w:kern w:val="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pPr>
                            <w:r>
                              <w:rPr>
                                <w:rFonts w:ascii="方正小标宋简体"/>
                                <w:color w:val="FF000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t>国企</w:t>
                            </w:r>
                            <w:proofErr w:type="gramStart"/>
                            <w:r>
                              <w:rPr>
                                <w:rFonts w:ascii="方正小标宋简体"/>
                                <w:color w:val="FF000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t>培</w:t>
                            </w:r>
                            <w:proofErr w:type="gramEnd"/>
                            <w:r>
                              <w:rPr>
                                <w:rFonts w:ascii="方正小标宋简体"/>
                                <w:color w:val="FF000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t>企业管理中心文件</w:t>
                            </w:r>
                          </w:p>
                        </w:txbxContent>
                      </wps:txbx>
                      <wps:bodyPr wrap="square" numCol="1" fromWordArt="1">
                        <a:prstTxWarp prst="textDeflate">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06676319" id="_x0000_t202" coordsize="21600,21600" o:spt="202" path="m,l,21600r21600,l21600,xe">
                <v:stroke joinstyle="miter"/>
                <v:path gradientshapeok="t" o:connecttype="rect"/>
              </v:shapetype>
              <v:shape id="艺术字 101" o:spid="_x0000_s1026" type="#_x0000_t202" style="position:absolute;margin-left:1.95pt;margin-top:23.95pt;width:464.3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k47AEAALMDAAAOAAAAZHJzL2Uyb0RvYy54bWysU02P0zAQvSPxHyzfaZIVdJeo6apsWS4L&#10;i7RFe576ownEHmO7TfrvGbtpF8ENcbHimfGb9+ZNFrej6dlB+dChbXg1KzlTVqDs7K7h3zb3b244&#10;CxGshB6tavhRBX67fP1qMbhaXWGLvVSeEYgN9eAa3sbo6qIIolUGwgydspTU6A1EuvpdIT0MhG76&#10;4qos58WAXjqPQoVA0fUpyZcZX2sl4qPWQUXWN5y4xXz6fG7TWSwXUO88uLYTEw34BxYGOktNL1Br&#10;iMD2vvsLynTCY0AdZwJNgVp3QmUNpKYq/1Dz1IJTWQsNJ7jLmML/gxVfDk/uq2dx/IAjGZhFBPeA&#10;4kdgFu9asDu18h6HVoGkxhW/hDO9zdGRrTm6UWP8KDuacZXmWgwu1BN+8iPUIXXaDp9R0hPYR8zd&#10;Ru1NGh0NgxEFcul4cYYQmaDgu5v383lFKUG5+dvr6zJbV0B9fu18iJ8UGpY+Gu7J+YwOh4cQExuo&#10;zyUTtcTmxCuO25FKEsUtyiORHGgjGh5+7sErErw3d0gLRCq1R/NMK7fyWWbinWA34zN4N/WOxHqt&#10;dA8xmQd1ppCXQzILJmmX3wnK9LRqB+jZWctUOFE9YaZ3wa1oWPdd1vHCctJBm5HlTVucVu/3e656&#10;+deWvwAAAP//AwBQSwMEFAAGAAgAAAAhAM73vO7dAAAACAEAAA8AAABkcnMvZG93bnJldi54bWxM&#10;j8tOw0AMRfdI/MPISOzopC9KQiZVxUNiwYaS7t2MSSIynigzbdK/x6xgZVn36Po4306uU2caQuvZ&#10;wHyWgCKuvG25NlB+vt49gAoR2WLnmQxcKMC2uL7KMbN+5A8672OtpIRDhgaaGPtM61A15DDMfE8s&#10;2ZcfHEZZh1rbAUcpd51eJMm9dtiyXGiwp6eGqu/9yRmI0e7ml/LFhbfD9P48Nkm1xtKY25tp9wgq&#10;0hT/YPjVF3UoxOnoT2yD6gwsUwENrDYyJU6XizWoo3CrNAVd5Pr/A8UPAAAA//8DAFBLAQItABQA&#10;BgAIAAAAIQC2gziS/gAAAOEBAAATAAAAAAAAAAAAAAAAAAAAAABbQ29udGVudF9UeXBlc10ueG1s&#10;UEsBAi0AFAAGAAgAAAAhADj9If/WAAAAlAEAAAsAAAAAAAAAAAAAAAAALwEAAF9yZWxzLy5yZWxz&#10;UEsBAi0AFAAGAAgAAAAhAEB86TjsAQAAswMAAA4AAAAAAAAAAAAAAAAALgIAAGRycy9lMm9Eb2Mu&#10;eG1sUEsBAi0AFAAGAAgAAAAhAM73vO7dAAAACAEAAA8AAAAAAAAAAAAAAAAARgQAAGRycy9kb3du&#10;cmV2LnhtbFBLBQYAAAAABAAEAPMAAABQBQAAAAA=&#10;" filled="f" stroked="f">
                <o:lock v:ext="edit" shapetype="t"/>
                <v:textbox style="mso-fit-shape-to-text:t">
                  <w:txbxContent>
                    <w:p w14:paraId="125506B3" w14:textId="77777777" w:rsidR="00F26810" w:rsidRDefault="00F26810" w:rsidP="00F26810">
                      <w:pPr>
                        <w:jc w:val="center"/>
                        <w:rPr>
                          <w:rFonts w:ascii="方正小标宋简体"/>
                          <w:color w:val="FF0000"/>
                          <w:kern w:val="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pPr>
                      <w:r>
                        <w:rPr>
                          <w:rFonts w:ascii="方正小标宋简体"/>
                          <w:color w:val="FF000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t>国企</w:t>
                      </w:r>
                      <w:proofErr w:type="gramStart"/>
                      <w:r>
                        <w:rPr>
                          <w:rFonts w:ascii="方正小标宋简体"/>
                          <w:color w:val="FF000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t>培</w:t>
                      </w:r>
                      <w:proofErr w:type="gramEnd"/>
                      <w:r>
                        <w:rPr>
                          <w:rFonts w:ascii="方正小标宋简体"/>
                          <w:color w:val="FF000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t>企业管理中心文件</w:t>
                      </w:r>
                    </w:p>
                  </w:txbxContent>
                </v:textbox>
              </v:shape>
            </w:pict>
          </mc:Fallback>
        </mc:AlternateContent>
      </w:r>
      <w:r w:rsidR="008679FC">
        <w:rPr>
          <w:b/>
          <w:bCs/>
          <w:color w:val="000000"/>
          <w:kern w:val="0"/>
          <w:sz w:val="96"/>
          <w:szCs w:val="100"/>
        </w:rPr>
        <w:t xml:space="preserve">                   </w:t>
      </w:r>
    </w:p>
    <w:p w14:paraId="0F863059" w14:textId="77777777" w:rsidR="003B1A8A" w:rsidRPr="00A630DB" w:rsidRDefault="003B1A8A" w:rsidP="00A630DB">
      <w:pPr>
        <w:tabs>
          <w:tab w:val="left" w:pos="180"/>
          <w:tab w:val="left" w:pos="9460"/>
          <w:tab w:val="left" w:pos="9675"/>
        </w:tabs>
        <w:spacing w:line="240" w:lineRule="atLeast"/>
        <w:jc w:val="center"/>
        <w:rPr>
          <w:rFonts w:eastAsia="华文中宋"/>
          <w:b/>
          <w:bCs/>
          <w:color w:val="000000"/>
          <w:sz w:val="20"/>
        </w:rPr>
      </w:pPr>
      <w:r>
        <w:rPr>
          <w:rFonts w:eastAsia="华文中宋" w:hint="eastAsia"/>
          <w:b/>
          <w:bCs/>
          <w:color w:val="000000"/>
          <w:sz w:val="20"/>
        </w:rPr>
        <w:t xml:space="preserve"> </w:t>
      </w:r>
    </w:p>
    <w:p w14:paraId="29F9717E" w14:textId="2D279C93" w:rsidR="003B1A8A" w:rsidRDefault="00F26810">
      <w:pPr>
        <w:spacing w:line="500" w:lineRule="exact"/>
        <w:ind w:rightChars="-8" w:right="-17"/>
        <w:jc w:val="center"/>
        <w:rPr>
          <w:rFonts w:ascii="方正小标宋简体" w:eastAsia="方正小标宋简体" w:hAnsi="华文中宋"/>
          <w:b/>
          <w:color w:val="000000"/>
          <w:sz w:val="44"/>
          <w:szCs w:val="44"/>
        </w:rPr>
      </w:pPr>
      <w:r>
        <w:rPr>
          <w:b/>
          <w:bCs/>
          <w:noProof/>
          <w:color w:val="000000"/>
          <w:kern w:val="0"/>
          <w:sz w:val="96"/>
          <w:szCs w:val="100"/>
        </w:rPr>
        <mc:AlternateContent>
          <mc:Choice Requires="wps">
            <w:drawing>
              <wp:anchor distT="0" distB="0" distL="114300" distR="114300" simplePos="0" relativeHeight="251658752" behindDoc="0" locked="0" layoutInCell="1" allowOverlap="1" wp14:anchorId="475162AA" wp14:editId="6E95A10B">
                <wp:simplePos x="0" y="0"/>
                <wp:positionH relativeFrom="column">
                  <wp:posOffset>2045970</wp:posOffset>
                </wp:positionH>
                <wp:positionV relativeFrom="paragraph">
                  <wp:posOffset>192405</wp:posOffset>
                </wp:positionV>
                <wp:extent cx="1724025" cy="252095"/>
                <wp:effectExtent l="0" t="0" r="0" b="0"/>
                <wp:wrapNone/>
                <wp:docPr id="1995033623" name="艺术字 102" descr="高教秘培〔2009〕16 号"/>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24025" cy="252095"/>
                        </a:xfrm>
                        <a:prstGeom prst="rect">
                          <a:avLst/>
                        </a:prstGeom>
                        <a:extLst>
                          <a:ext uri="{AF507438-7753-43E0-B8FC-AC1667EBCBE1}">
                            <a14:hiddenEffects xmlns:a14="http://schemas.microsoft.com/office/drawing/2010/main">
                              <a:effectLst/>
                            </a14:hiddenEffects>
                          </a:ext>
                        </a:extLst>
                      </wps:spPr>
                      <wps:txbx>
                        <w:txbxContent>
                          <w:p w14:paraId="35C09EE5" w14:textId="77777777" w:rsidR="00F26810" w:rsidRPr="008679FC" w:rsidRDefault="00F26810" w:rsidP="00F26810">
                            <w:pPr>
                              <w:jc w:val="center"/>
                              <w:rPr>
                                <w:rFonts w:ascii="新宋体" w:eastAsia="新宋体" w:hAnsi="新宋体"/>
                                <w:color w:val="000000"/>
                                <w:kern w:val="0"/>
                                <w:sz w:val="28"/>
                                <w:szCs w:val="28"/>
                                <w14:textOutline w14:w="9525" w14:cap="flat" w14:cmpd="sng" w14:algn="ctr">
                                  <w14:solidFill>
                                    <w14:srgbClr w14:val="000000"/>
                                  </w14:solidFill>
                                  <w14:prstDash w14:val="solid"/>
                                  <w14:round/>
                                </w14:textOutline>
                                <w14:textFill>
                                  <w14:solidFill>
                                    <w14:srgbClr w14:val="000000">
                                      <w14:alpha w14:val="1000"/>
                                    </w14:srgbClr>
                                  </w14:solidFill>
                                </w14:textFill>
                              </w:rPr>
                            </w:pPr>
                            <w:r w:rsidRPr="008679FC">
                              <w:rPr>
                                <w:rFonts w:ascii="新宋体" w:eastAsia="新宋体" w:hAnsi="新宋体" w:hint="eastAsia"/>
                                <w:color w:val="000000"/>
                                <w:sz w:val="28"/>
                                <w:szCs w:val="28"/>
                                <w14:textOutline w14:w="9525" w14:cap="flat" w14:cmpd="sng" w14:algn="ctr">
                                  <w14:solidFill>
                                    <w14:srgbClr w14:val="000000"/>
                                  </w14:solidFill>
                                  <w14:prstDash w14:val="solid"/>
                                  <w14:round/>
                                </w14:textOutline>
                                <w14:textFill>
                                  <w14:solidFill>
                                    <w14:srgbClr w14:val="000000">
                                      <w14:alpha w14:val="1000"/>
                                    </w14:srgbClr>
                                  </w14:solidFill>
                                </w14:textFill>
                              </w:rPr>
                              <w:t>国企</w:t>
                            </w:r>
                            <w:proofErr w:type="gramStart"/>
                            <w:r w:rsidRPr="008679FC">
                              <w:rPr>
                                <w:rFonts w:ascii="新宋体" w:eastAsia="新宋体" w:hAnsi="新宋体" w:hint="eastAsia"/>
                                <w:color w:val="000000"/>
                                <w:sz w:val="28"/>
                                <w:szCs w:val="28"/>
                                <w14:textOutline w14:w="9525" w14:cap="flat" w14:cmpd="sng" w14:algn="ctr">
                                  <w14:solidFill>
                                    <w14:srgbClr w14:val="000000"/>
                                  </w14:solidFill>
                                  <w14:prstDash w14:val="solid"/>
                                  <w14:round/>
                                </w14:textOutline>
                                <w14:textFill>
                                  <w14:solidFill>
                                    <w14:srgbClr w14:val="000000">
                                      <w14:alpha w14:val="1000"/>
                                    </w14:srgbClr>
                                  </w14:solidFill>
                                </w14:textFill>
                              </w:rPr>
                              <w:t>培</w:t>
                            </w:r>
                            <w:proofErr w:type="gramEnd"/>
                            <w:r w:rsidRPr="008679FC">
                              <w:rPr>
                                <w:rFonts w:ascii="新宋体" w:eastAsia="新宋体" w:hAnsi="新宋体" w:hint="eastAsia"/>
                                <w:color w:val="000000"/>
                                <w:sz w:val="28"/>
                                <w:szCs w:val="28"/>
                                <w14:textOutline w14:w="9525" w14:cap="flat" w14:cmpd="sng" w14:algn="ctr">
                                  <w14:solidFill>
                                    <w14:srgbClr w14:val="000000"/>
                                  </w14:solidFill>
                                  <w14:prstDash w14:val="solid"/>
                                  <w14:round/>
                                </w14:textOutline>
                                <w14:textFill>
                                  <w14:solidFill>
                                    <w14:srgbClr w14:val="000000">
                                      <w14:alpha w14:val="1000"/>
                                    </w14:srgbClr>
                                  </w14:solidFill>
                                </w14:textFill>
                              </w:rPr>
                              <w:t>〔2023</w:t>
                            </w:r>
                            <w:r w:rsidRPr="008679FC">
                              <w:rPr>
                                <w:rFonts w:ascii="新宋体" w:eastAsia="新宋体" w:hAnsi="新宋体" w:hint="eastAsia"/>
                                <w:color w:val="000000"/>
                                <w:sz w:val="28"/>
                                <w:szCs w:val="28"/>
                                <w14:textOutline w14:w="9525" w14:cap="flat" w14:cmpd="sng" w14:algn="ctr">
                                  <w14:solidFill>
                                    <w14:srgbClr w14:val="000000"/>
                                  </w14:solidFill>
                                  <w14:prstDash w14:val="solid"/>
                                  <w14:round/>
                                </w14:textOutline>
                                <w14:textFill>
                                  <w14:solidFill>
                                    <w14:srgbClr w14:val="000000">
                                      <w14:alpha w14:val="1000"/>
                                    </w14:srgbClr>
                                  </w14:solidFill>
                                </w14:textFill>
                              </w:rPr>
                              <w:t>〕33号</w:t>
                            </w:r>
                          </w:p>
                        </w:txbxContent>
                      </wps:txbx>
                      <wps:bodyPr wrap="square" numCol="1" fromWordArt="1">
                        <a:prstTxWarp prst="textDeflate">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 w14:anchorId="475162AA" id="艺术字 102" o:spid="_x0000_s1027" type="#_x0000_t202" alt="高教秘培〔2009〕16 号" style="position:absolute;left:0;text-align:left;margin-left:161.1pt;margin-top:15.15pt;width:135.7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kd7wEAALoDAAAOAAAAZHJzL2Uyb0RvYy54bWysk8tu2zAQRfcF+g8E97VkoW4bwXLgxm03&#10;6QOIg6zHfFhKRQ5L0pb89x3SilO0uyIbwuLjzrkz18vr0fTsqHzo0DZ8Pis5U1ag7Oy+4ffbz28+&#10;cBYiWAk9WtXwkwr8evX61XJwtaqwxV4qz0jEhnpwDW9jdHVRBNEqA2GGTlk61OgNRPr0+0J6GEjd&#10;9EVVlu+KAb10HoUKgXY350O+yvpaKxG/ax1UZH3DiS3m1ed1l9ZitYR678G1nZgw4D8oDHSWil6k&#10;NhCBHXz3j5TphMeAOs4EmgK17oTKHsjNvPzLzV0LTmUv1JzgLm0KLycrvh3v3A/P4vgRRxpgNhHc&#10;LYqfgVm8acHu1dp7HFoFkgrP+WU7421Pjsaad7dqjJ9kRz2ep74Wgwv1pJ/mEeqQKu2GryjpCRwi&#10;5mqj9ia1jprBCIGmdLpMhhSZSFzvq7dlteBM0Fm1qMqrRS4B9dNr50P8otCw9KPhniaf1eF4G2Ki&#10;gfrpyoSWaM5ccdyNrJMTdyLdoTwR60DBaHj4dQCvyPfB3CDliMxqj+aBkrf22W3CT+rb8QG8mxAi&#10;wW+U7iGmGUKdSXJGJLNgUgvkI0mZnhJ3hJ7lNBLndHEiPmumdxbX1DPdZTvPlJMdCkh2OYU5JfDP&#10;73zr+S+3+g0AAP//AwBQSwMEFAAGAAgAAAAhAAPxeNTdAAAACQEAAA8AAABkcnMvZG93bnJldi54&#10;bWxMj01PwzAMhu9I/IfISNxYQssYK00nBOIKYnxI3LzGaysap2qytfx7zAlutvzo9fOWm9n36khj&#10;7AJbuFwYUMR1cB03Ft5eHy9uQMWE7LAPTBa+KcKmOj0psXBh4hc6blOjJIRjgRbalIZC61i35DEu&#10;wkAst30YPSZZx0a7EScJ973OjLnWHjuWDy0OdN9S/bU9eAvvT/vPjyvz3Dz45TCF2Wj2a23t+dl8&#10;dwsq0Zz+YPjVF3WoxGkXDuyi6i3kWZYJKoPJQQmwXOcrUDsLK2NAV6X+36D6AQAA//8DAFBLAQIt&#10;ABQABgAIAAAAIQC2gziS/gAAAOEBAAATAAAAAAAAAAAAAAAAAAAAAABbQ29udGVudF9UeXBlc10u&#10;eG1sUEsBAi0AFAAGAAgAAAAhADj9If/WAAAAlAEAAAsAAAAAAAAAAAAAAAAALwEAAF9yZWxzLy5y&#10;ZWxzUEsBAi0AFAAGAAgAAAAhAA04iR3vAQAAugMAAA4AAAAAAAAAAAAAAAAALgIAAGRycy9lMm9E&#10;b2MueG1sUEsBAi0AFAAGAAgAAAAhAAPxeNTdAAAACQEAAA8AAAAAAAAAAAAAAAAASQQAAGRycy9k&#10;b3ducmV2LnhtbFBLBQYAAAAABAAEAPMAAABTBQAAAAA=&#10;" filled="f" stroked="f">
                <o:lock v:ext="edit" shapetype="t"/>
                <v:textbox>
                  <w:txbxContent>
                    <w:p w14:paraId="35C09EE5" w14:textId="77777777" w:rsidR="00F26810" w:rsidRPr="008679FC" w:rsidRDefault="00F26810" w:rsidP="00F26810">
                      <w:pPr>
                        <w:jc w:val="center"/>
                        <w:rPr>
                          <w:rFonts w:ascii="新宋体" w:eastAsia="新宋体" w:hAnsi="新宋体"/>
                          <w:color w:val="000000"/>
                          <w:kern w:val="0"/>
                          <w:sz w:val="28"/>
                          <w:szCs w:val="28"/>
                          <w14:textOutline w14:w="9525" w14:cap="flat" w14:cmpd="sng" w14:algn="ctr">
                            <w14:solidFill>
                              <w14:srgbClr w14:val="000000"/>
                            </w14:solidFill>
                            <w14:prstDash w14:val="solid"/>
                            <w14:round/>
                          </w14:textOutline>
                          <w14:textFill>
                            <w14:solidFill>
                              <w14:srgbClr w14:val="000000">
                                <w14:alpha w14:val="1000"/>
                              </w14:srgbClr>
                            </w14:solidFill>
                          </w14:textFill>
                        </w:rPr>
                      </w:pPr>
                      <w:r w:rsidRPr="008679FC">
                        <w:rPr>
                          <w:rFonts w:ascii="新宋体" w:eastAsia="新宋体" w:hAnsi="新宋体" w:hint="eastAsia"/>
                          <w:color w:val="000000"/>
                          <w:sz w:val="28"/>
                          <w:szCs w:val="28"/>
                          <w14:textOutline w14:w="9525" w14:cap="flat" w14:cmpd="sng" w14:algn="ctr">
                            <w14:solidFill>
                              <w14:srgbClr w14:val="000000"/>
                            </w14:solidFill>
                            <w14:prstDash w14:val="solid"/>
                            <w14:round/>
                          </w14:textOutline>
                          <w14:textFill>
                            <w14:solidFill>
                              <w14:srgbClr w14:val="000000">
                                <w14:alpha w14:val="1000"/>
                              </w14:srgbClr>
                            </w14:solidFill>
                          </w14:textFill>
                        </w:rPr>
                        <w:t>国企</w:t>
                      </w:r>
                      <w:proofErr w:type="gramStart"/>
                      <w:r w:rsidRPr="008679FC">
                        <w:rPr>
                          <w:rFonts w:ascii="新宋体" w:eastAsia="新宋体" w:hAnsi="新宋体" w:hint="eastAsia"/>
                          <w:color w:val="000000"/>
                          <w:sz w:val="28"/>
                          <w:szCs w:val="28"/>
                          <w14:textOutline w14:w="9525" w14:cap="flat" w14:cmpd="sng" w14:algn="ctr">
                            <w14:solidFill>
                              <w14:srgbClr w14:val="000000"/>
                            </w14:solidFill>
                            <w14:prstDash w14:val="solid"/>
                            <w14:round/>
                          </w14:textOutline>
                          <w14:textFill>
                            <w14:solidFill>
                              <w14:srgbClr w14:val="000000">
                                <w14:alpha w14:val="1000"/>
                              </w14:srgbClr>
                            </w14:solidFill>
                          </w14:textFill>
                        </w:rPr>
                        <w:t>培</w:t>
                      </w:r>
                      <w:proofErr w:type="gramEnd"/>
                      <w:r w:rsidRPr="008679FC">
                        <w:rPr>
                          <w:rFonts w:ascii="新宋体" w:eastAsia="新宋体" w:hAnsi="新宋体" w:hint="eastAsia"/>
                          <w:color w:val="000000"/>
                          <w:sz w:val="28"/>
                          <w:szCs w:val="28"/>
                          <w14:textOutline w14:w="9525" w14:cap="flat" w14:cmpd="sng" w14:algn="ctr">
                            <w14:solidFill>
                              <w14:srgbClr w14:val="000000"/>
                            </w14:solidFill>
                            <w14:prstDash w14:val="solid"/>
                            <w14:round/>
                          </w14:textOutline>
                          <w14:textFill>
                            <w14:solidFill>
                              <w14:srgbClr w14:val="000000">
                                <w14:alpha w14:val="1000"/>
                              </w14:srgbClr>
                            </w14:solidFill>
                          </w14:textFill>
                        </w:rPr>
                        <w:t>〔2023</w:t>
                      </w:r>
                      <w:r w:rsidRPr="008679FC">
                        <w:rPr>
                          <w:rFonts w:ascii="新宋体" w:eastAsia="新宋体" w:hAnsi="新宋体" w:hint="eastAsia"/>
                          <w:color w:val="000000"/>
                          <w:sz w:val="28"/>
                          <w:szCs w:val="28"/>
                          <w14:textOutline w14:w="9525" w14:cap="flat" w14:cmpd="sng" w14:algn="ctr">
                            <w14:solidFill>
                              <w14:srgbClr w14:val="000000"/>
                            </w14:solidFill>
                            <w14:prstDash w14:val="solid"/>
                            <w14:round/>
                          </w14:textOutline>
                          <w14:textFill>
                            <w14:solidFill>
                              <w14:srgbClr w14:val="000000">
                                <w14:alpha w14:val="1000"/>
                              </w14:srgbClr>
                            </w14:solidFill>
                          </w14:textFill>
                        </w:rPr>
                        <w:t>〕33号</w:t>
                      </w:r>
                    </w:p>
                  </w:txbxContent>
                </v:textbox>
              </v:shape>
            </w:pict>
          </mc:Fallback>
        </mc:AlternateContent>
      </w:r>
      <w:r w:rsidR="008679FC">
        <w:rPr>
          <w:rFonts w:ascii="方正小标宋简体" w:eastAsia="方正小标宋简体" w:hAnsi="华文中宋" w:hint="eastAsia"/>
          <w:b/>
          <w:color w:val="000000"/>
          <w:sz w:val="44"/>
          <w:szCs w:val="44"/>
        </w:rPr>
        <w:t xml:space="preserve"> </w:t>
      </w:r>
      <w:r w:rsidR="008679FC">
        <w:rPr>
          <w:rFonts w:ascii="方正小标宋简体" w:eastAsia="方正小标宋简体" w:hAnsi="华文中宋"/>
          <w:b/>
          <w:color w:val="000000"/>
          <w:sz w:val="44"/>
          <w:szCs w:val="44"/>
        </w:rPr>
        <w:t xml:space="preserve">                           </w:t>
      </w:r>
    </w:p>
    <w:p w14:paraId="6183BA39" w14:textId="727B5DD7" w:rsidR="003B1A8A" w:rsidRDefault="00F26810">
      <w:pPr>
        <w:spacing w:line="500" w:lineRule="exact"/>
        <w:ind w:rightChars="-8" w:right="-17"/>
        <w:jc w:val="center"/>
        <w:rPr>
          <w:rFonts w:ascii="方正小标宋简体" w:eastAsia="方正小标宋简体" w:hAnsi="华文中宋"/>
          <w:b/>
          <w:color w:val="000000"/>
          <w:sz w:val="44"/>
          <w:szCs w:val="44"/>
        </w:rPr>
      </w:pPr>
      <w:r>
        <w:rPr>
          <w:b/>
          <w:bCs/>
          <w:noProof/>
          <w:color w:val="000000"/>
          <w:kern w:val="0"/>
          <w:sz w:val="96"/>
          <w:szCs w:val="100"/>
        </w:rPr>
        <mc:AlternateContent>
          <mc:Choice Requires="wps">
            <w:drawing>
              <wp:anchor distT="0" distB="0" distL="114300" distR="114300" simplePos="0" relativeHeight="251657728" behindDoc="0" locked="0" layoutInCell="1" allowOverlap="1" wp14:anchorId="1842F086" wp14:editId="775BB8D2">
                <wp:simplePos x="0" y="0"/>
                <wp:positionH relativeFrom="column">
                  <wp:posOffset>71120</wp:posOffset>
                </wp:positionH>
                <wp:positionV relativeFrom="paragraph">
                  <wp:posOffset>127000</wp:posOffset>
                </wp:positionV>
                <wp:extent cx="5896610" cy="0"/>
                <wp:effectExtent l="13970" t="15240" r="13970" b="13335"/>
                <wp:wrapNone/>
                <wp:docPr id="1401669701" name="直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661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DD81F" id="直线 10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pt" to="469.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gZswEAAEkDAAAOAAAAZHJzL2Uyb0RvYy54bWysU01v2zAMvQ/YfxB0X+wEa9AZcXpIl126&#10;LUC7H8BIsi1MFgVSiZN/P0lNsmK7DfNBoPjx9PhIrx5OoxNHQ2zRt3I+q6UwXqG2vm/lj5fth3sp&#10;OILX4NCbVp4Ny4f1+3erKTRmgQM6bUgkEM/NFFo5xBiaqmI1mBF4hsH4FOyQRojpSn2lCaaEPrpq&#10;UdfLakLSgVAZ5uR9fA3KdcHvOqPi965jE4VrZeIWy0nl3OezWq+g6QnCYNWFBvwDixGsT4/eoB4h&#10;gjiQ/QtqtIqQsYszhWOFXWeVKT2kbub1H908DxBM6SWJw+EmE/8/WPXtuPE7ytTVyT+HJ1Q/WXjc&#10;DOB7Uwi8nEMa3DxLVU2Bm1tJvnDYkdhPX1GnHDhELCqcOhozZOpPnIrY55vY5hSFSs67+0/L5TzN&#10;RF1jFTTXwkAcvxgcRTZa6azPOkADxyeOmQg015Ts9ri1zpVZOi+mVi7uPtZ1qWB0VudozmPq9xtH&#10;4ghpHbbbOn2lrRR5m0Z48LqgDQb054sdwbpXO73u/EWNLEDeNm72qM87uqqU5lVoXnYrL8Tbe6n+&#10;/QesfwEAAP//AwBQSwMEFAAGAAgAAAAhAMDkbaXZAAAACAEAAA8AAABkcnMvZG93bnJldi54bWxM&#10;T1tLwzAUfhf8D+EIvrm0E4urTYcoCvrmdI69Zc1pU0xOSpNt9d97ZA/6+F34LtVy8k4ccIx9IAX5&#10;LAOB1ATTU6fg4/3p6hZETJqMdoFQwTdGWNbnZ5UuTTjSGx5WqRMcQrHUCmxKQyllbCx6HWdhQGKt&#10;DaPXieHYSTPqI4d7J+dZVkive+IGqwd8sNh8rfZewcsnrs16+/p4E5zJ281zEVtbKHV5Md3fgUg4&#10;pT8z/M7n6VDzpl3Yk4nCMc7n7FTALSBYX1wv+MruRMi6kv8P1D8AAAD//wMAUEsBAi0AFAAGAAgA&#10;AAAhALaDOJL+AAAA4QEAABMAAAAAAAAAAAAAAAAAAAAAAFtDb250ZW50X1R5cGVzXS54bWxQSwEC&#10;LQAUAAYACAAAACEAOP0h/9YAAACUAQAACwAAAAAAAAAAAAAAAAAvAQAAX3JlbHMvLnJlbHNQSwEC&#10;LQAUAAYACAAAACEAZsXIGbMBAABJAwAADgAAAAAAAAAAAAAAAAAuAgAAZHJzL2Uyb0RvYy54bWxQ&#10;SwECLQAUAAYACAAAACEAwORtpdkAAAAIAQAADwAAAAAAAAAAAAAAAAANBAAAZHJzL2Rvd25yZXYu&#10;eG1sUEsFBgAAAAAEAAQA8wAAABMFAAAAAA==&#10;" strokecolor="red" strokeweight="2pt"/>
            </w:pict>
          </mc:Fallback>
        </mc:AlternateContent>
      </w:r>
      <w:r w:rsidR="008679FC">
        <w:rPr>
          <w:rFonts w:ascii="方正小标宋简体" w:eastAsia="方正小标宋简体" w:hAnsi="华文中宋" w:hint="eastAsia"/>
          <w:b/>
          <w:color w:val="000000"/>
          <w:sz w:val="44"/>
          <w:szCs w:val="44"/>
        </w:rPr>
        <w:t xml:space="preserve"> </w:t>
      </w:r>
      <w:r w:rsidR="008679FC">
        <w:rPr>
          <w:rFonts w:ascii="方正小标宋简体" w:eastAsia="方正小标宋简体" w:hAnsi="华文中宋"/>
          <w:b/>
          <w:color w:val="000000"/>
          <w:sz w:val="44"/>
          <w:szCs w:val="44"/>
        </w:rPr>
        <w:t xml:space="preserve">                          </w:t>
      </w:r>
    </w:p>
    <w:p w14:paraId="158C198A" w14:textId="0724E685" w:rsidR="007308A9" w:rsidRPr="001C1DA7" w:rsidRDefault="000A0F77" w:rsidP="004F273D">
      <w:pPr>
        <w:spacing w:line="540" w:lineRule="exact"/>
        <w:ind w:rightChars="-8" w:right="-17"/>
        <w:jc w:val="center"/>
        <w:rPr>
          <w:rFonts w:ascii="微软雅黑" w:eastAsia="微软雅黑" w:hAnsi="微软雅黑"/>
          <w:b/>
          <w:color w:val="000000"/>
          <w:sz w:val="32"/>
          <w:szCs w:val="32"/>
        </w:rPr>
      </w:pPr>
      <w:r>
        <w:rPr>
          <w:rFonts w:ascii="方正小标宋简体" w:eastAsia="方正小标宋简体" w:hAnsi="华文中宋" w:hint="eastAsia"/>
          <w:b/>
          <w:color w:val="000000"/>
          <w:sz w:val="44"/>
          <w:szCs w:val="44"/>
        </w:rPr>
        <w:t xml:space="preserve">   </w:t>
      </w:r>
      <w:r w:rsidR="003B1A8A" w:rsidRPr="001C1DA7">
        <w:rPr>
          <w:rFonts w:ascii="微软雅黑" w:eastAsia="微软雅黑" w:hAnsi="微软雅黑" w:hint="eastAsia"/>
          <w:b/>
          <w:color w:val="000000"/>
          <w:sz w:val="32"/>
          <w:szCs w:val="32"/>
        </w:rPr>
        <w:t>关于</w:t>
      </w:r>
      <w:bookmarkStart w:id="0" w:name="OLE_LINK1"/>
      <w:r w:rsidR="004F273D" w:rsidRPr="001C1DA7">
        <w:rPr>
          <w:rFonts w:ascii="微软雅黑" w:eastAsia="微软雅黑" w:hAnsi="微软雅黑" w:hint="eastAsia"/>
          <w:b/>
          <w:color w:val="000000"/>
          <w:sz w:val="32"/>
          <w:szCs w:val="32"/>
        </w:rPr>
        <w:t>举办</w:t>
      </w:r>
      <w:r w:rsidR="001C1DA7" w:rsidRPr="001C1DA7">
        <w:rPr>
          <w:rFonts w:ascii="微软雅黑" w:eastAsia="微软雅黑" w:hAnsi="微软雅黑" w:hint="eastAsia"/>
          <w:b/>
          <w:color w:val="000000"/>
          <w:sz w:val="32"/>
          <w:szCs w:val="32"/>
        </w:rPr>
        <w:t>“人事档案全过程管理与新形势下的保密管理工作”</w:t>
      </w:r>
      <w:r w:rsidR="004F273D" w:rsidRPr="001C1DA7">
        <w:rPr>
          <w:rFonts w:ascii="微软雅黑" w:eastAsia="微软雅黑" w:hAnsi="微软雅黑" w:hint="eastAsia"/>
          <w:b/>
          <w:color w:val="000000"/>
          <w:sz w:val="32"/>
          <w:szCs w:val="32"/>
        </w:rPr>
        <w:t>专题培训班的通知</w:t>
      </w:r>
    </w:p>
    <w:bookmarkEnd w:id="0"/>
    <w:p w14:paraId="3ABC8E23" w14:textId="302643F8" w:rsidR="003B1A8A" w:rsidRDefault="001C1DA7" w:rsidP="007933B7">
      <w:pPr>
        <w:spacing w:beforeLines="100" w:before="312" w:line="340" w:lineRule="exact"/>
        <w:rPr>
          <w:rFonts w:ascii="仿宋_GB2312" w:eastAsia="仿宋_GB2312" w:hAnsi="华文仿宋"/>
          <w:b/>
          <w:bCs/>
          <w:color w:val="000000"/>
          <w:spacing w:val="20"/>
          <w:w w:val="90"/>
          <w:sz w:val="32"/>
          <w:szCs w:val="32"/>
        </w:rPr>
      </w:pPr>
      <w:r w:rsidRPr="001C1DA7">
        <w:rPr>
          <w:rFonts w:ascii="微软雅黑" w:eastAsia="微软雅黑" w:hAnsi="微软雅黑" w:cs="仿宋" w:hint="eastAsia"/>
          <w:b/>
          <w:spacing w:val="-6"/>
          <w:sz w:val="28"/>
          <w:szCs w:val="28"/>
        </w:rPr>
        <w:t>各级机关、企事业单位</w:t>
      </w:r>
      <w:r w:rsidR="003B1A8A">
        <w:rPr>
          <w:rFonts w:ascii="仿宋_GB2312" w:eastAsia="仿宋_GB2312" w:hAnsi="华文仿宋" w:hint="eastAsia"/>
          <w:b/>
          <w:bCs/>
          <w:color w:val="000000"/>
          <w:spacing w:val="20"/>
          <w:w w:val="90"/>
          <w:sz w:val="32"/>
          <w:szCs w:val="32"/>
        </w:rPr>
        <w:t>：</w:t>
      </w:r>
    </w:p>
    <w:p w14:paraId="60A452B0" w14:textId="77777777" w:rsidR="002F4D2B" w:rsidRPr="00F1085E" w:rsidRDefault="002F4D2B" w:rsidP="007933B7">
      <w:pPr>
        <w:spacing w:line="340" w:lineRule="exact"/>
        <w:ind w:firstLineChars="300" w:firstLine="720"/>
        <w:rPr>
          <w:rFonts w:ascii="微软雅黑" w:eastAsia="微软雅黑" w:hAnsi="微软雅黑"/>
          <w:b/>
          <w:bCs/>
          <w:sz w:val="24"/>
        </w:rPr>
      </w:pPr>
      <w:r w:rsidRPr="00F1085E">
        <w:rPr>
          <w:rFonts w:ascii="微软雅黑" w:eastAsia="微软雅黑" w:hAnsi="微软雅黑" w:hint="eastAsia"/>
          <w:sz w:val="24"/>
        </w:rPr>
        <w:t>新时代背景下，各单位的人力资源管理应与时俱进，建立健全人事档案接收、转递、利用、保管以及档案材料收集、整理、归档等工作规范和服务流程，优化创新人事档案管理制度，促进人事档案管理模式科学发展；同时应该意识到人事档案管理和保密管理在各单位业务工作中发挥的作用越来越大。在新形势下，为帮助各级政府机关及企事业单位办公室、人力资源部门、党委办公室、综合档案室的领导和人事档案管理人员充分认识人事档案管理和保密管理在组织管理中的重要价值，全面了解人事档案管理、保密管理的法律依据，掌握人事档案管理和保密管理工作的各个重要环节，提高相关管理人员的专业素质和业务能力，我单位特举办</w:t>
      </w:r>
      <w:r w:rsidRPr="00F1085E">
        <w:rPr>
          <w:rFonts w:ascii="微软雅黑" w:eastAsia="微软雅黑" w:hAnsi="微软雅黑" w:hint="eastAsia"/>
          <w:b/>
          <w:bCs/>
          <w:sz w:val="24"/>
        </w:rPr>
        <w:t>“人事档案全过程管理与新形势下的保密管理工作培训班”，</w:t>
      </w:r>
      <w:r w:rsidRPr="00F1085E">
        <w:rPr>
          <w:rFonts w:ascii="微软雅黑" w:eastAsia="微软雅黑" w:hAnsi="微软雅黑" w:hint="eastAsia"/>
          <w:sz w:val="24"/>
        </w:rPr>
        <w:t>请各单位积极组织相关人员参加研讨和学习。</w:t>
      </w:r>
      <w:r w:rsidRPr="00F1085E">
        <w:rPr>
          <w:rFonts w:ascii="微软雅黑" w:eastAsia="微软雅黑" w:hAnsi="微软雅黑"/>
          <w:sz w:val="24"/>
        </w:rPr>
        <w:t xml:space="preserve"> </w:t>
      </w:r>
      <w:r w:rsidRPr="00F1085E">
        <w:rPr>
          <w:rFonts w:ascii="微软雅黑" w:eastAsia="微软雅黑" w:hAnsi="微软雅黑"/>
          <w:b/>
          <w:bCs/>
          <w:sz w:val="24"/>
        </w:rPr>
        <w:t>现将具体事项通知如下：</w:t>
      </w:r>
    </w:p>
    <w:p w14:paraId="1B0501D5" w14:textId="77777777" w:rsidR="002F4D2B" w:rsidRPr="00F1085E" w:rsidRDefault="002F4D2B" w:rsidP="007933B7">
      <w:pPr>
        <w:spacing w:line="340" w:lineRule="exact"/>
        <w:ind w:firstLineChars="118" w:firstLine="283"/>
        <w:rPr>
          <w:rFonts w:ascii="微软雅黑" w:eastAsia="微软雅黑" w:hAnsi="微软雅黑"/>
          <w:b/>
          <w:bCs/>
          <w:sz w:val="24"/>
        </w:rPr>
      </w:pPr>
      <w:r w:rsidRPr="00F1085E">
        <w:rPr>
          <w:rFonts w:ascii="微软雅黑" w:eastAsia="微软雅黑" w:hAnsi="微软雅黑" w:hint="eastAsia"/>
          <w:b/>
          <w:bCs/>
          <w:sz w:val="24"/>
        </w:rPr>
        <w:t>课程培训内容：</w:t>
      </w:r>
    </w:p>
    <w:p w14:paraId="2A23FE54"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第一天：人事档案管理（</w:t>
      </w:r>
      <w:r w:rsidRPr="00F1085E">
        <w:rPr>
          <w:rFonts w:ascii="微软雅黑" w:eastAsia="微软雅黑" w:hAnsi="微软雅黑"/>
          <w:b/>
          <w:bCs/>
          <w:sz w:val="24"/>
        </w:rPr>
        <w:t>6小时）</w:t>
      </w:r>
    </w:p>
    <w:p w14:paraId="41E0ADF6"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一、如何认识人事档案工作</w:t>
      </w:r>
    </w:p>
    <w:p w14:paraId="637EA137"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1.人事档案管理工作内容</w:t>
      </w:r>
    </w:p>
    <w:p w14:paraId="0BFB9593"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2.人事档案管理的重要性</w:t>
      </w:r>
    </w:p>
    <w:p w14:paraId="4DA5CCAB"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 xml:space="preserve">  ——可降低用工风险</w:t>
      </w:r>
    </w:p>
    <w:p w14:paraId="6CA992A9"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hint="eastAsia"/>
          <w:sz w:val="24"/>
        </w:rPr>
        <w:t>——为其他人事管理工作提供重要依据</w:t>
      </w:r>
    </w:p>
    <w:p w14:paraId="406C55BB"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hint="eastAsia"/>
          <w:sz w:val="24"/>
        </w:rPr>
        <w:t xml:space="preserve">　——是单位人事管理提供风险评估的依据</w:t>
      </w:r>
    </w:p>
    <w:p w14:paraId="1721B5FC"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二、如何做好人事档案实体管理</w:t>
      </w:r>
    </w:p>
    <w:p w14:paraId="034F503A"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1.人事档案及人事档案工作</w:t>
      </w:r>
    </w:p>
    <w:p w14:paraId="14C58615"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2.人事档案的收集、鉴别与归档</w:t>
      </w:r>
    </w:p>
    <w:p w14:paraId="78B59245"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3.人事档案的分类与管理</w:t>
      </w:r>
    </w:p>
    <w:p w14:paraId="68B94C36"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4.人事档案的利用与转递</w:t>
      </w:r>
    </w:p>
    <w:p w14:paraId="27ADAA3B"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5.如何处理“死档”</w:t>
      </w:r>
    </w:p>
    <w:p w14:paraId="4C686184"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6.人事档案内容真实性的鉴别方法</w:t>
      </w:r>
    </w:p>
    <w:p w14:paraId="5B71D4C0"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7.人事档案的鉴定依据与政策依据</w:t>
      </w:r>
    </w:p>
    <w:p w14:paraId="38FBB4C0"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三、人事档案管理制度建设与实践</w:t>
      </w:r>
    </w:p>
    <w:p w14:paraId="2B51EBEA"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1.人事档案管理发展趋势</w:t>
      </w:r>
    </w:p>
    <w:p w14:paraId="00D43266"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2.新形势下如何制定与执行人事档案管理制度</w:t>
      </w:r>
    </w:p>
    <w:p w14:paraId="679E23FB"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3.在人事档案实体管理过程中疑难问题解决方法</w:t>
      </w:r>
    </w:p>
    <w:p w14:paraId="38D7457A"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lastRenderedPageBreak/>
        <w:t>4.目前企业人事档案管理现状、存在问题及解决办法</w:t>
      </w:r>
    </w:p>
    <w:p w14:paraId="359130D6"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5.人事档案信息化建设进展、遇到的主要问题及解决途径</w:t>
      </w:r>
    </w:p>
    <w:p w14:paraId="1E0B6194"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6.人事档案信息化安全面临的主要问题与解决途径</w:t>
      </w:r>
    </w:p>
    <w:p w14:paraId="35AB2A75"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四、人事档案管理相关法律法规及政策解读</w:t>
      </w:r>
    </w:p>
    <w:p w14:paraId="02888D1F"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1.《干部档案工作条例》</w:t>
      </w:r>
    </w:p>
    <w:p w14:paraId="4B9A7DBB"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 xml:space="preserve">2.《干部档案整理细则》　</w:t>
      </w:r>
    </w:p>
    <w:p w14:paraId="00D653DE"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3.《企业职工档案管理暂行规定》</w:t>
      </w:r>
    </w:p>
    <w:p w14:paraId="395C2977"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4.《中华人民共和国劳动合同法》与企业员工档案管理</w:t>
      </w:r>
    </w:p>
    <w:p w14:paraId="1FAF8E74"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五、干部人事档案管理</w:t>
      </w:r>
    </w:p>
    <w:p w14:paraId="2CF8BD60"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1.关于干部“三</w:t>
      </w:r>
      <w:proofErr w:type="gramStart"/>
      <w:r w:rsidRPr="00F1085E">
        <w:rPr>
          <w:rFonts w:ascii="微软雅黑" w:eastAsia="微软雅黑" w:hAnsi="微软雅黑"/>
          <w:sz w:val="24"/>
        </w:rPr>
        <w:t>龄两历一</w:t>
      </w:r>
      <w:proofErr w:type="gramEnd"/>
      <w:r w:rsidRPr="00F1085E">
        <w:rPr>
          <w:rFonts w:ascii="微软雅黑" w:eastAsia="微软雅黑" w:hAnsi="微软雅黑"/>
          <w:sz w:val="24"/>
        </w:rPr>
        <w:t>身份”的具体内容</w:t>
      </w:r>
    </w:p>
    <w:p w14:paraId="5D85DF6B"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2.如何判断年龄、工龄、党龄是否涉嫌造假</w:t>
      </w:r>
    </w:p>
    <w:p w14:paraId="73D8FA03"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3.如何判断学历、工作经历造假</w:t>
      </w:r>
    </w:p>
    <w:p w14:paraId="65FC45BD"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六、人事档案在员工关系管理中的作用</w:t>
      </w:r>
    </w:p>
    <w:p w14:paraId="1A0C5F38"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1.员工档案在人才服务中心，如何做好人事档案内容建设</w:t>
      </w:r>
    </w:p>
    <w:p w14:paraId="67ADAEF9"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2.员工离职不转档案的后果，如何处理</w:t>
      </w:r>
    </w:p>
    <w:p w14:paraId="0D1E792D"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3.人事档案在员工入职管理、离职管理、合同管理、员工关怀管理、人事异动、任职记录、培训经历管理等各环节的作用</w:t>
      </w:r>
    </w:p>
    <w:p w14:paraId="651B6A58"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4.案例分享</w:t>
      </w:r>
    </w:p>
    <w:p w14:paraId="67CB983E"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第二天：如何做好保密管理（</w:t>
      </w:r>
      <w:r w:rsidRPr="00F1085E">
        <w:rPr>
          <w:rFonts w:ascii="微软雅黑" w:eastAsia="微软雅黑" w:hAnsi="微软雅黑"/>
          <w:b/>
          <w:bCs/>
          <w:sz w:val="24"/>
        </w:rPr>
        <w:t>6 小时）</w:t>
      </w:r>
    </w:p>
    <w:p w14:paraId="089C8068"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一、保密管理基础知识</w:t>
      </w:r>
    </w:p>
    <w:p w14:paraId="76F6CF40"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（一）秘密的含义</w:t>
      </w:r>
    </w:p>
    <w:p w14:paraId="7579B04D"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1.秘密的分类</w:t>
      </w:r>
    </w:p>
    <w:p w14:paraId="586D6319"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2.保密的含义</w:t>
      </w:r>
    </w:p>
    <w:p w14:paraId="777F89EC"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3.保密工作的意义</w:t>
      </w:r>
    </w:p>
    <w:p w14:paraId="72DB2CC0"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（二）国家秘密</w:t>
      </w:r>
    </w:p>
    <w:p w14:paraId="5D50B211"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1.国家秘密的范围</w:t>
      </w:r>
    </w:p>
    <w:p w14:paraId="7BCC1ACD"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2.国家秘密的密级划分和期限确定</w:t>
      </w:r>
    </w:p>
    <w:p w14:paraId="602D2880"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3.国家秘密的标志</w:t>
      </w:r>
    </w:p>
    <w:p w14:paraId="3F77A46C"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（三）工作秘密</w:t>
      </w:r>
    </w:p>
    <w:p w14:paraId="6BEB889E"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1.商业秘密的范围</w:t>
      </w:r>
    </w:p>
    <w:p w14:paraId="45E4F6E1"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 xml:space="preserve">2.保密工作原则 </w:t>
      </w:r>
    </w:p>
    <w:p w14:paraId="7BDFFBB6"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3.保密工作特点</w:t>
      </w:r>
    </w:p>
    <w:p w14:paraId="5AC87D7C"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（四）保密工作主要任务</w:t>
      </w:r>
    </w:p>
    <w:p w14:paraId="5882EE5D"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1.各单位、各部门、各岗位的保密职责</w:t>
      </w:r>
    </w:p>
    <w:p w14:paraId="31FF4A57"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2.保密工作主要任务</w:t>
      </w:r>
    </w:p>
    <w:p w14:paraId="29D3BC4E"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（五</w:t>
      </w:r>
      <w:r w:rsidRPr="00F1085E">
        <w:rPr>
          <w:rFonts w:ascii="微软雅黑" w:eastAsia="微软雅黑" w:hAnsi="微软雅黑"/>
          <w:b/>
          <w:bCs/>
          <w:sz w:val="24"/>
        </w:rPr>
        <w:t xml:space="preserve"> ）保密制度</w:t>
      </w:r>
    </w:p>
    <w:p w14:paraId="3AEBC7DD"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（六）法律责任</w:t>
      </w:r>
    </w:p>
    <w:p w14:paraId="025F46BA"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1.法律责任</w:t>
      </w:r>
    </w:p>
    <w:p w14:paraId="1C28EE17"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2.纪律责任</w:t>
      </w:r>
    </w:p>
    <w:p w14:paraId="6942BBC0"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二、如何做好保密工作</w:t>
      </w:r>
    </w:p>
    <w:p w14:paraId="4029ABF6"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（一）涉密人员管理</w:t>
      </w:r>
    </w:p>
    <w:p w14:paraId="19B6D5D6"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lastRenderedPageBreak/>
        <w:t>1.涉密人员的概念与分类</w:t>
      </w:r>
    </w:p>
    <w:p w14:paraId="16362193"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2.涉密人员范围</w:t>
      </w:r>
    </w:p>
    <w:p w14:paraId="35B2CC09"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3.涉密人员上岗、在岗、离岗等各环节的管理</w:t>
      </w:r>
    </w:p>
    <w:p w14:paraId="274A41A0"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（二）涉密载体的保密管理</w:t>
      </w:r>
    </w:p>
    <w:p w14:paraId="66C44E1F"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1.涉密载体的种类和范围</w:t>
      </w:r>
    </w:p>
    <w:p w14:paraId="13F5E18B"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2.涉密载体的制作、传递、收发、使用、复制、维修、保存、销毁等各环节的管理</w:t>
      </w:r>
    </w:p>
    <w:p w14:paraId="5ADA42A6"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3.国家涉密设备、产品的管理</w:t>
      </w:r>
    </w:p>
    <w:p w14:paraId="023BBA24"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（三）涉密信息系统管理</w:t>
      </w:r>
    </w:p>
    <w:p w14:paraId="4860B6C4"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1.涉密信息系统全过程管理</w:t>
      </w:r>
    </w:p>
    <w:p w14:paraId="4150662E"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2.涉密信息系统设施、设备配备基本原则</w:t>
      </w:r>
    </w:p>
    <w:p w14:paraId="446CCF8C"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3.信息系统和信息设备保密管理的禁止性规定</w:t>
      </w:r>
    </w:p>
    <w:p w14:paraId="1D6309B9"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（四）涉密会议、活动管理</w:t>
      </w:r>
    </w:p>
    <w:p w14:paraId="7B78CC34"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1.加强涉密会议参加人员保密教育</w:t>
      </w:r>
    </w:p>
    <w:p w14:paraId="643EEA76"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2.使用符合国家保密规定和标准的场所、设施、设备</w:t>
      </w:r>
    </w:p>
    <w:p w14:paraId="5CB5AF92"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（五）对外合作交往保密管理</w:t>
      </w:r>
    </w:p>
    <w:p w14:paraId="411D53CC"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1.任用、聘用的境外人员因工作需要知悉国家秘密的，应当报国家有关部门批准，</w:t>
      </w:r>
    </w:p>
    <w:p w14:paraId="1D249832"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2.与对方签订保密协议</w:t>
      </w:r>
    </w:p>
    <w:p w14:paraId="1FEF7CE6"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（六）涉密采购保密管理</w:t>
      </w:r>
    </w:p>
    <w:p w14:paraId="122AEFEB" w14:textId="3F7240F9"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1.涉密工程</w:t>
      </w:r>
      <w:r w:rsidR="007933B7">
        <w:rPr>
          <w:rFonts w:ascii="微软雅黑" w:eastAsia="微软雅黑" w:hAnsi="微软雅黑" w:hint="eastAsia"/>
          <w:sz w:val="24"/>
        </w:rPr>
        <w:t xml:space="preserve"> </w:t>
      </w:r>
      <w:r w:rsidR="007933B7">
        <w:rPr>
          <w:rFonts w:ascii="微软雅黑" w:eastAsia="微软雅黑" w:hAnsi="微软雅黑"/>
          <w:sz w:val="24"/>
        </w:rPr>
        <w:t xml:space="preserve">  </w:t>
      </w:r>
      <w:r w:rsidRPr="00F1085E">
        <w:rPr>
          <w:rFonts w:ascii="微软雅黑" w:eastAsia="微软雅黑" w:hAnsi="微软雅黑"/>
          <w:sz w:val="24"/>
        </w:rPr>
        <w:t>2.涉密货物</w:t>
      </w:r>
      <w:r w:rsidR="007933B7">
        <w:rPr>
          <w:rFonts w:ascii="微软雅黑" w:eastAsia="微软雅黑" w:hAnsi="微软雅黑" w:hint="eastAsia"/>
          <w:sz w:val="24"/>
        </w:rPr>
        <w:t xml:space="preserve"> </w:t>
      </w:r>
      <w:r w:rsidR="007933B7">
        <w:rPr>
          <w:rFonts w:ascii="微软雅黑" w:eastAsia="微软雅黑" w:hAnsi="微软雅黑"/>
          <w:sz w:val="24"/>
        </w:rPr>
        <w:t xml:space="preserve">  </w:t>
      </w:r>
      <w:r w:rsidRPr="00F1085E">
        <w:rPr>
          <w:rFonts w:ascii="微软雅黑" w:eastAsia="微软雅黑" w:hAnsi="微软雅黑"/>
          <w:sz w:val="24"/>
        </w:rPr>
        <w:t>3.涉密服务</w:t>
      </w:r>
    </w:p>
    <w:p w14:paraId="1442BF6C"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三、办公室保密工作的重点环节</w:t>
      </w:r>
    </w:p>
    <w:p w14:paraId="5FB65CC9"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（一）文件保密</w:t>
      </w:r>
    </w:p>
    <w:p w14:paraId="721280F4"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1.文件的收文、制文、传递、保管、交接、归档、清查、销毁保密</w:t>
      </w:r>
    </w:p>
    <w:p w14:paraId="4AEA0D19"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2.文件的保密措施</w:t>
      </w:r>
    </w:p>
    <w:p w14:paraId="100546AF"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（二）会议保密</w:t>
      </w:r>
    </w:p>
    <w:p w14:paraId="13CD7300" w14:textId="77777777" w:rsidR="007933B7"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1.会前保密工作</w:t>
      </w:r>
      <w:r w:rsidR="007933B7">
        <w:rPr>
          <w:rFonts w:ascii="微软雅黑" w:eastAsia="微软雅黑" w:hAnsi="微软雅黑" w:hint="eastAsia"/>
          <w:sz w:val="24"/>
        </w:rPr>
        <w:t xml:space="preserve"> </w:t>
      </w:r>
      <w:r w:rsidR="007933B7">
        <w:rPr>
          <w:rFonts w:ascii="微软雅黑" w:eastAsia="微软雅黑" w:hAnsi="微软雅黑"/>
          <w:sz w:val="24"/>
        </w:rPr>
        <w:t xml:space="preserve">  </w:t>
      </w:r>
    </w:p>
    <w:p w14:paraId="5B98088E" w14:textId="77777777" w:rsidR="007933B7"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2.会中保密措施</w:t>
      </w:r>
      <w:r w:rsidR="007933B7">
        <w:rPr>
          <w:rFonts w:ascii="微软雅黑" w:eastAsia="微软雅黑" w:hAnsi="微软雅黑" w:hint="eastAsia"/>
          <w:sz w:val="24"/>
        </w:rPr>
        <w:t xml:space="preserve"> </w:t>
      </w:r>
      <w:r w:rsidR="007933B7">
        <w:rPr>
          <w:rFonts w:ascii="微软雅黑" w:eastAsia="微软雅黑" w:hAnsi="微软雅黑"/>
          <w:sz w:val="24"/>
        </w:rPr>
        <w:t xml:space="preserve">  </w:t>
      </w:r>
    </w:p>
    <w:p w14:paraId="751536CB" w14:textId="4BC18F01"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3.会后保密任务</w:t>
      </w:r>
    </w:p>
    <w:p w14:paraId="49E3F32C"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（三）新闻出版保密</w:t>
      </w:r>
    </w:p>
    <w:p w14:paraId="48F4A857"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1.电视、广播、报刊、网络、视频等信息载体必须遵守有关保密规定，不得泄露国家秘密</w:t>
      </w:r>
    </w:p>
    <w:p w14:paraId="6CEAE4C6"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2.新闻报道保密的措施和方法</w:t>
      </w:r>
    </w:p>
    <w:p w14:paraId="0A577199"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（四）计算机保密</w:t>
      </w:r>
    </w:p>
    <w:p w14:paraId="57ADC330"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1.涉密信息系统的管理</w:t>
      </w:r>
    </w:p>
    <w:p w14:paraId="4025E2A7"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2.计算机信息保密的措施和方法</w:t>
      </w:r>
    </w:p>
    <w:p w14:paraId="0874EED2"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sz w:val="24"/>
        </w:rPr>
        <w:t>3.计算机网络信息的保密措施</w:t>
      </w:r>
    </w:p>
    <w:p w14:paraId="08FAB314"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（五）经济和科技情报保密</w:t>
      </w:r>
    </w:p>
    <w:p w14:paraId="14B4B001"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（六）通讯保密</w:t>
      </w:r>
    </w:p>
    <w:p w14:paraId="72D0D081"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（七）人事保密</w:t>
      </w:r>
    </w:p>
    <w:p w14:paraId="4FDBE344"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（八）领导保密</w:t>
      </w:r>
    </w:p>
    <w:p w14:paraId="41AA9207" w14:textId="77777777" w:rsidR="002F4D2B" w:rsidRPr="00F1085E" w:rsidRDefault="002F4D2B" w:rsidP="007933B7">
      <w:pPr>
        <w:spacing w:line="340" w:lineRule="exact"/>
        <w:ind w:firstLineChars="117" w:firstLine="281"/>
        <w:rPr>
          <w:rFonts w:ascii="微软雅黑" w:eastAsia="微软雅黑" w:hAnsi="微软雅黑"/>
          <w:b/>
          <w:bCs/>
          <w:sz w:val="24"/>
        </w:rPr>
      </w:pPr>
      <w:r w:rsidRPr="00F1085E">
        <w:rPr>
          <w:rFonts w:ascii="微软雅黑" w:eastAsia="微软雅黑" w:hAnsi="微软雅黑" w:hint="eastAsia"/>
          <w:b/>
          <w:bCs/>
          <w:sz w:val="24"/>
        </w:rPr>
        <w:t>四、做好保密工作的方法</w:t>
      </w:r>
    </w:p>
    <w:p w14:paraId="47B0E6B7"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hint="eastAsia"/>
          <w:sz w:val="24"/>
        </w:rPr>
        <w:t>（一）健全保密管理制度</w:t>
      </w:r>
    </w:p>
    <w:p w14:paraId="688FE1F4"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hint="eastAsia"/>
          <w:sz w:val="24"/>
        </w:rPr>
        <w:lastRenderedPageBreak/>
        <w:t>（二）进行保密管理教育</w:t>
      </w:r>
    </w:p>
    <w:p w14:paraId="72DC47EC"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hint="eastAsia"/>
          <w:sz w:val="24"/>
        </w:rPr>
        <w:t>（三）进行保密检查</w:t>
      </w:r>
    </w:p>
    <w:p w14:paraId="07C0135C"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hint="eastAsia"/>
          <w:sz w:val="24"/>
        </w:rPr>
        <w:t>（四）违规违纪处罚</w:t>
      </w:r>
    </w:p>
    <w:p w14:paraId="6EB3762D" w14:textId="77777777" w:rsidR="002F4D2B" w:rsidRPr="00F1085E" w:rsidRDefault="002F4D2B" w:rsidP="007933B7">
      <w:pPr>
        <w:spacing w:line="340" w:lineRule="exact"/>
        <w:ind w:firstLineChars="117" w:firstLine="281"/>
        <w:rPr>
          <w:rFonts w:ascii="微软雅黑" w:eastAsia="微软雅黑" w:hAnsi="微软雅黑"/>
          <w:sz w:val="24"/>
        </w:rPr>
      </w:pPr>
      <w:r w:rsidRPr="00F1085E">
        <w:rPr>
          <w:rFonts w:ascii="微软雅黑" w:eastAsia="微软雅黑" w:hAnsi="微软雅黑" w:hint="eastAsia"/>
          <w:sz w:val="24"/>
        </w:rPr>
        <w:t>（五）日常保密管理措施</w:t>
      </w:r>
    </w:p>
    <w:p w14:paraId="158A6DDB" w14:textId="75C9A0AB" w:rsidR="004F273D" w:rsidRPr="00CB40F1" w:rsidRDefault="002F4D2B" w:rsidP="007933B7">
      <w:pPr>
        <w:widowControl/>
        <w:spacing w:line="340" w:lineRule="exact"/>
        <w:ind w:firstLineChars="117" w:firstLine="281"/>
        <w:jc w:val="left"/>
        <w:rPr>
          <w:rFonts w:ascii="宋体" w:hAnsi="宋体" w:cs="仿宋_GB2312"/>
          <w:bCs/>
          <w:color w:val="191919"/>
          <w:sz w:val="28"/>
          <w:szCs w:val="28"/>
          <w:shd w:val="clear" w:color="auto" w:fill="FFFFFF"/>
        </w:rPr>
      </w:pPr>
      <w:r w:rsidRPr="00F1085E">
        <w:rPr>
          <w:rFonts w:ascii="微软雅黑" w:eastAsia="微软雅黑" w:hAnsi="微软雅黑" w:hint="eastAsia"/>
          <w:sz w:val="24"/>
        </w:rPr>
        <w:t>（六）如何做好移动办公保密管理</w:t>
      </w:r>
    </w:p>
    <w:p w14:paraId="7AA52321" w14:textId="77777777" w:rsidR="00455754" w:rsidRPr="002F4D2B" w:rsidRDefault="004F273D" w:rsidP="007933B7">
      <w:pPr>
        <w:tabs>
          <w:tab w:val="left" w:pos="1134"/>
        </w:tabs>
        <w:spacing w:line="340" w:lineRule="exact"/>
        <w:ind w:leftChars="146" w:left="408" w:hangingChars="42" w:hanging="101"/>
        <w:rPr>
          <w:rFonts w:ascii="微软雅黑" w:eastAsia="微软雅黑" w:hAnsi="微软雅黑" w:cs="微软雅黑"/>
          <w:b/>
          <w:color w:val="000000"/>
          <w:sz w:val="24"/>
        </w:rPr>
      </w:pPr>
      <w:r w:rsidRPr="002F4D2B">
        <w:rPr>
          <w:rFonts w:ascii="微软雅黑" w:eastAsia="微软雅黑" w:hAnsi="微软雅黑" w:cs="微软雅黑" w:hint="eastAsia"/>
          <w:b/>
          <w:color w:val="000000"/>
          <w:sz w:val="24"/>
        </w:rPr>
        <w:t>二、研修时间地点</w:t>
      </w:r>
    </w:p>
    <w:p w14:paraId="7DFFA6D2" w14:textId="77777777" w:rsidR="004C318E" w:rsidRPr="004C318E" w:rsidRDefault="004C318E" w:rsidP="007933B7">
      <w:pPr>
        <w:spacing w:line="340" w:lineRule="exact"/>
        <w:ind w:firstLineChars="117" w:firstLine="281"/>
        <w:rPr>
          <w:rFonts w:ascii="微软雅黑" w:eastAsia="微软雅黑" w:hAnsi="微软雅黑"/>
          <w:sz w:val="24"/>
        </w:rPr>
      </w:pPr>
      <w:r w:rsidRPr="004C318E">
        <w:rPr>
          <w:rFonts w:ascii="微软雅黑" w:eastAsia="微软雅黑" w:hAnsi="微软雅黑" w:hint="eastAsia"/>
          <w:sz w:val="24"/>
        </w:rPr>
        <w:t>2023年06月28日至06月30日  北京市 （</w:t>
      </w:r>
      <w:r w:rsidRPr="004C318E">
        <w:rPr>
          <w:rFonts w:ascii="微软雅黑" w:eastAsia="微软雅黑" w:hAnsi="微软雅黑"/>
          <w:sz w:val="24"/>
        </w:rPr>
        <w:t>28</w:t>
      </w:r>
      <w:r w:rsidRPr="004C318E">
        <w:rPr>
          <w:rFonts w:ascii="微软雅黑" w:eastAsia="微软雅黑" w:hAnsi="微软雅黑" w:hint="eastAsia"/>
          <w:sz w:val="24"/>
        </w:rPr>
        <w:t>日全天报到）</w:t>
      </w:r>
    </w:p>
    <w:p w14:paraId="53AFC25F" w14:textId="77777777" w:rsidR="004C318E" w:rsidRPr="004C318E" w:rsidRDefault="004C318E" w:rsidP="007933B7">
      <w:pPr>
        <w:spacing w:line="340" w:lineRule="exact"/>
        <w:ind w:firstLineChars="117" w:firstLine="281"/>
        <w:rPr>
          <w:rFonts w:ascii="微软雅黑" w:eastAsia="微软雅黑" w:hAnsi="微软雅黑"/>
          <w:sz w:val="24"/>
        </w:rPr>
      </w:pPr>
      <w:r w:rsidRPr="004C318E">
        <w:rPr>
          <w:rFonts w:ascii="微软雅黑" w:eastAsia="微软雅黑" w:hAnsi="微软雅黑" w:hint="eastAsia"/>
          <w:sz w:val="24"/>
        </w:rPr>
        <w:t>2023年07月13日至07月16日  威海市 （13日全天报到）</w:t>
      </w:r>
    </w:p>
    <w:p w14:paraId="18C08890" w14:textId="77777777" w:rsidR="004C318E" w:rsidRPr="004C318E" w:rsidRDefault="004C318E" w:rsidP="007933B7">
      <w:pPr>
        <w:spacing w:line="340" w:lineRule="exact"/>
        <w:ind w:firstLineChars="117" w:firstLine="281"/>
        <w:rPr>
          <w:rFonts w:ascii="微软雅黑" w:eastAsia="微软雅黑" w:hAnsi="微软雅黑"/>
          <w:sz w:val="24"/>
        </w:rPr>
      </w:pPr>
      <w:r w:rsidRPr="004C318E">
        <w:rPr>
          <w:rFonts w:ascii="微软雅黑" w:eastAsia="微软雅黑" w:hAnsi="微软雅黑" w:hint="eastAsia"/>
          <w:sz w:val="24"/>
        </w:rPr>
        <w:t xml:space="preserve">2023年07月20日至07月23日 </w:t>
      </w:r>
      <w:r w:rsidRPr="004C318E">
        <w:rPr>
          <w:rFonts w:ascii="微软雅黑" w:eastAsia="微软雅黑" w:hAnsi="微软雅黑"/>
          <w:sz w:val="24"/>
        </w:rPr>
        <w:t xml:space="preserve"> </w:t>
      </w:r>
      <w:r w:rsidRPr="004C318E">
        <w:rPr>
          <w:rFonts w:ascii="微软雅黑" w:eastAsia="微软雅黑" w:hAnsi="微软雅黑" w:hint="eastAsia"/>
          <w:sz w:val="24"/>
        </w:rPr>
        <w:t>大连市 （20日全天报到）</w:t>
      </w:r>
    </w:p>
    <w:p w14:paraId="2D43ABD2" w14:textId="77777777" w:rsidR="004C318E" w:rsidRPr="004C318E" w:rsidRDefault="004C318E" w:rsidP="007933B7">
      <w:pPr>
        <w:spacing w:line="340" w:lineRule="exact"/>
        <w:ind w:firstLineChars="117" w:firstLine="281"/>
        <w:rPr>
          <w:rFonts w:ascii="微软雅黑" w:eastAsia="微软雅黑" w:hAnsi="微软雅黑"/>
          <w:sz w:val="24"/>
        </w:rPr>
      </w:pPr>
      <w:r w:rsidRPr="004C318E">
        <w:rPr>
          <w:rFonts w:ascii="微软雅黑" w:eastAsia="微软雅黑" w:hAnsi="微软雅黑" w:hint="eastAsia"/>
          <w:sz w:val="24"/>
        </w:rPr>
        <w:t>2023年07月27日至07月30日  贵阳市 （27日全天报到）</w:t>
      </w:r>
    </w:p>
    <w:p w14:paraId="571C7654" w14:textId="77777777" w:rsidR="004C318E" w:rsidRPr="004C318E" w:rsidRDefault="004C318E" w:rsidP="007933B7">
      <w:pPr>
        <w:spacing w:line="340" w:lineRule="exact"/>
        <w:ind w:firstLineChars="117" w:firstLine="281"/>
        <w:rPr>
          <w:rFonts w:ascii="微软雅黑" w:eastAsia="微软雅黑" w:hAnsi="微软雅黑"/>
          <w:sz w:val="24"/>
        </w:rPr>
      </w:pPr>
      <w:r w:rsidRPr="004C318E">
        <w:rPr>
          <w:rFonts w:ascii="微软雅黑" w:eastAsia="微软雅黑" w:hAnsi="微软雅黑" w:hint="eastAsia"/>
          <w:sz w:val="24"/>
        </w:rPr>
        <w:t>2023年08月08日至08月11日  武汉市 （08日全天报到）</w:t>
      </w:r>
    </w:p>
    <w:p w14:paraId="1DE3C846" w14:textId="2E6440F3" w:rsidR="004C318E" w:rsidRPr="004C318E" w:rsidRDefault="004C318E" w:rsidP="007933B7">
      <w:pPr>
        <w:spacing w:line="340" w:lineRule="exact"/>
        <w:ind w:firstLineChars="117" w:firstLine="281"/>
        <w:rPr>
          <w:rFonts w:ascii="微软雅黑" w:eastAsia="微软雅黑" w:hAnsi="微软雅黑"/>
          <w:sz w:val="24"/>
        </w:rPr>
      </w:pPr>
      <w:r w:rsidRPr="004C318E">
        <w:rPr>
          <w:rFonts w:ascii="微软雅黑" w:eastAsia="微软雅黑" w:hAnsi="微软雅黑" w:hint="eastAsia"/>
          <w:sz w:val="24"/>
        </w:rPr>
        <w:t>2023年08月17日至08月20日  上海市 （17日全天报到）</w:t>
      </w:r>
    </w:p>
    <w:p w14:paraId="33DEE706" w14:textId="4686DFCC" w:rsidR="00E85F4E" w:rsidRPr="002F4D2B" w:rsidRDefault="004C318E" w:rsidP="007933B7">
      <w:pPr>
        <w:spacing w:line="340" w:lineRule="exact"/>
        <w:ind w:firstLineChars="117" w:firstLine="281"/>
        <w:rPr>
          <w:rFonts w:ascii="微软雅黑" w:eastAsia="微软雅黑" w:hAnsi="微软雅黑" w:cs="仿宋_GB2312"/>
          <w:bCs/>
          <w:color w:val="191919"/>
          <w:sz w:val="24"/>
          <w:shd w:val="clear" w:color="auto" w:fill="FFFFFF"/>
        </w:rPr>
      </w:pPr>
      <w:r w:rsidRPr="004C318E">
        <w:rPr>
          <w:rFonts w:ascii="微软雅黑" w:eastAsia="微软雅黑" w:hAnsi="微软雅黑" w:hint="eastAsia"/>
          <w:sz w:val="24"/>
        </w:rPr>
        <w:t>2023年08月24日至08月27日  成都市 （24日全天报到）</w:t>
      </w:r>
    </w:p>
    <w:p w14:paraId="1FCD656D" w14:textId="77777777" w:rsidR="004F273D" w:rsidRPr="002F4D2B" w:rsidRDefault="004F273D" w:rsidP="007933B7">
      <w:pPr>
        <w:tabs>
          <w:tab w:val="left" w:pos="1134"/>
        </w:tabs>
        <w:spacing w:line="340" w:lineRule="exact"/>
        <w:ind w:leftChars="146" w:left="408" w:hangingChars="42" w:hanging="101"/>
        <w:rPr>
          <w:rFonts w:ascii="微软雅黑" w:eastAsia="微软雅黑" w:hAnsi="微软雅黑" w:cs="微软雅黑"/>
          <w:b/>
          <w:color w:val="000000"/>
          <w:sz w:val="24"/>
        </w:rPr>
      </w:pPr>
      <w:r w:rsidRPr="002F4D2B">
        <w:rPr>
          <w:rFonts w:ascii="微软雅黑" w:eastAsia="微软雅黑" w:hAnsi="微软雅黑" w:cs="微软雅黑" w:hint="eastAsia"/>
          <w:b/>
          <w:color w:val="000000"/>
          <w:sz w:val="24"/>
        </w:rPr>
        <w:t>三、培训对象</w:t>
      </w:r>
    </w:p>
    <w:p w14:paraId="25B8CBFC" w14:textId="05023D23" w:rsidR="004F273D" w:rsidRPr="002F4D2B" w:rsidRDefault="00934A4C" w:rsidP="007933B7">
      <w:pPr>
        <w:tabs>
          <w:tab w:val="left" w:pos="1134"/>
        </w:tabs>
        <w:spacing w:line="340" w:lineRule="exact"/>
        <w:ind w:leftChars="146" w:left="408" w:hangingChars="42" w:hanging="101"/>
        <w:rPr>
          <w:rFonts w:ascii="微软雅黑" w:eastAsia="微软雅黑" w:hAnsi="微软雅黑" w:cs="微软雅黑"/>
          <w:color w:val="000000"/>
          <w:sz w:val="24"/>
        </w:rPr>
      </w:pPr>
      <w:r w:rsidRPr="00934A4C">
        <w:rPr>
          <w:rFonts w:ascii="微软雅黑" w:eastAsia="微软雅黑" w:hAnsi="微软雅黑" w:cs="微软雅黑" w:hint="eastAsia"/>
          <w:color w:val="000000"/>
          <w:sz w:val="24"/>
        </w:rPr>
        <w:t>政府机关、企事业单位档案工作主管领导；办公室主任；党委办公室；组织人事部；人力资源部长及分管领导；综合档案室；档案主管；档案部门负责人；人事档案管理人员；其它档案管理人员；企业事业单位保密</w:t>
      </w:r>
      <w:r>
        <w:rPr>
          <w:rFonts w:ascii="微软雅黑" w:eastAsia="微软雅黑" w:hAnsi="微软雅黑" w:cs="微软雅黑" w:hint="eastAsia"/>
          <w:color w:val="000000"/>
          <w:sz w:val="24"/>
        </w:rPr>
        <w:t>、</w:t>
      </w:r>
      <w:r w:rsidRPr="00934A4C">
        <w:rPr>
          <w:rFonts w:ascii="微软雅黑" w:eastAsia="微软雅黑" w:hAnsi="微软雅黑" w:cs="微软雅黑" w:hint="eastAsia"/>
          <w:color w:val="000000"/>
          <w:sz w:val="24"/>
        </w:rPr>
        <w:t>人才交流中心档案主管等。</w:t>
      </w:r>
    </w:p>
    <w:p w14:paraId="3D763DAA" w14:textId="77777777" w:rsidR="004F273D" w:rsidRPr="002F4D2B" w:rsidRDefault="004F273D" w:rsidP="007933B7">
      <w:pPr>
        <w:tabs>
          <w:tab w:val="left" w:pos="1134"/>
        </w:tabs>
        <w:spacing w:line="340" w:lineRule="exact"/>
        <w:ind w:leftChars="146" w:left="408" w:hangingChars="42" w:hanging="101"/>
        <w:rPr>
          <w:rFonts w:ascii="微软雅黑" w:eastAsia="微软雅黑" w:hAnsi="微软雅黑" w:cs="微软雅黑"/>
          <w:b/>
          <w:color w:val="000000"/>
          <w:sz w:val="24"/>
        </w:rPr>
      </w:pPr>
      <w:r w:rsidRPr="002F4D2B">
        <w:rPr>
          <w:rFonts w:ascii="微软雅黑" w:eastAsia="微软雅黑" w:hAnsi="微软雅黑" w:cs="微软雅黑" w:hint="eastAsia"/>
          <w:b/>
          <w:color w:val="000000"/>
          <w:sz w:val="24"/>
        </w:rPr>
        <w:t>四、主讲老师</w:t>
      </w:r>
    </w:p>
    <w:p w14:paraId="7C2888A8" w14:textId="77777777" w:rsidR="004F273D" w:rsidRPr="002F4D2B" w:rsidRDefault="004F273D" w:rsidP="007933B7">
      <w:pPr>
        <w:tabs>
          <w:tab w:val="left" w:pos="1134"/>
        </w:tabs>
        <w:spacing w:line="340" w:lineRule="exact"/>
        <w:ind w:leftChars="146" w:left="408" w:hangingChars="42" w:hanging="101"/>
        <w:rPr>
          <w:rFonts w:ascii="微软雅黑" w:eastAsia="微软雅黑" w:hAnsi="微软雅黑" w:cs="微软雅黑"/>
          <w:color w:val="000000"/>
          <w:sz w:val="24"/>
        </w:rPr>
      </w:pPr>
      <w:r w:rsidRPr="002F4D2B">
        <w:rPr>
          <w:rFonts w:ascii="微软雅黑" w:eastAsia="微软雅黑" w:hAnsi="微软雅黑" w:cs="微软雅黑" w:hint="eastAsia"/>
          <w:color w:val="000000"/>
          <w:sz w:val="24"/>
        </w:rPr>
        <w:t>讲师以实际到场为准、学术风格各不相同。邀请相关资深专家、知名教授围绕主题授课，突出实用性和案例分析，并安排时间组织现场交流、专家答疑等。</w:t>
      </w:r>
    </w:p>
    <w:p w14:paraId="3A0F966F" w14:textId="77777777" w:rsidR="004F273D" w:rsidRPr="002F4D2B" w:rsidRDefault="004F273D" w:rsidP="007933B7">
      <w:pPr>
        <w:tabs>
          <w:tab w:val="left" w:pos="1134"/>
        </w:tabs>
        <w:spacing w:line="340" w:lineRule="exact"/>
        <w:ind w:leftChars="146" w:left="408" w:hangingChars="42" w:hanging="101"/>
        <w:rPr>
          <w:rFonts w:ascii="微软雅黑" w:eastAsia="微软雅黑" w:hAnsi="微软雅黑" w:cs="微软雅黑"/>
          <w:b/>
          <w:color w:val="000000"/>
          <w:sz w:val="24"/>
        </w:rPr>
      </w:pPr>
      <w:r w:rsidRPr="002F4D2B">
        <w:rPr>
          <w:rFonts w:ascii="微软雅黑" w:eastAsia="微软雅黑" w:hAnsi="微软雅黑" w:cs="微软雅黑" w:hint="eastAsia"/>
          <w:b/>
          <w:color w:val="000000"/>
          <w:sz w:val="24"/>
        </w:rPr>
        <w:t>五、报名办法及费用</w:t>
      </w:r>
    </w:p>
    <w:p w14:paraId="030AEE7A" w14:textId="0F62ACC6" w:rsidR="00227C5B" w:rsidRPr="002F4D2B" w:rsidRDefault="00227C5B" w:rsidP="007933B7">
      <w:pPr>
        <w:pStyle w:val="ae"/>
        <w:tabs>
          <w:tab w:val="left" w:pos="540"/>
        </w:tabs>
        <w:adjustRightInd w:val="0"/>
        <w:snapToGrid w:val="0"/>
        <w:spacing w:line="340" w:lineRule="exact"/>
        <w:ind w:leftChars="146" w:left="307" w:rightChars="100" w:right="210" w:firstLineChars="0" w:firstLine="0"/>
        <w:rPr>
          <w:rFonts w:ascii="微软雅黑" w:eastAsia="微软雅黑" w:hAnsi="微软雅黑" w:cs="微软雅黑"/>
          <w:color w:val="000000"/>
          <w:sz w:val="24"/>
        </w:rPr>
      </w:pPr>
      <w:r w:rsidRPr="002F4D2B">
        <w:rPr>
          <w:rFonts w:ascii="微软雅黑" w:eastAsia="微软雅黑" w:hAnsi="微软雅黑" w:cs="微软雅黑" w:hint="eastAsia"/>
          <w:color w:val="000000"/>
          <w:sz w:val="24"/>
        </w:rPr>
        <w:t>A类收费：</w:t>
      </w:r>
      <w:r w:rsidRPr="002F4D2B">
        <w:rPr>
          <w:rFonts w:ascii="微软雅黑" w:eastAsia="微软雅黑" w:hAnsi="微软雅黑" w:cs="微软雅黑" w:hint="eastAsia"/>
          <w:b/>
          <w:bCs/>
          <w:color w:val="000000"/>
          <w:sz w:val="24"/>
        </w:rPr>
        <w:t>3</w:t>
      </w:r>
      <w:r w:rsidR="007D5435">
        <w:rPr>
          <w:rFonts w:ascii="微软雅黑" w:eastAsia="微软雅黑" w:hAnsi="微软雅黑" w:cs="微软雅黑"/>
          <w:b/>
          <w:bCs/>
          <w:color w:val="000000"/>
          <w:sz w:val="24"/>
        </w:rPr>
        <w:t>9</w:t>
      </w:r>
      <w:r w:rsidR="003233AE" w:rsidRPr="002F4D2B">
        <w:rPr>
          <w:rFonts w:ascii="微软雅黑" w:eastAsia="微软雅黑" w:hAnsi="微软雅黑" w:cs="微软雅黑" w:hint="eastAsia"/>
          <w:b/>
          <w:bCs/>
          <w:color w:val="000000"/>
          <w:sz w:val="24"/>
        </w:rPr>
        <w:t>0</w:t>
      </w:r>
      <w:r w:rsidRPr="002F4D2B">
        <w:rPr>
          <w:rFonts w:ascii="微软雅黑" w:eastAsia="微软雅黑" w:hAnsi="微软雅黑" w:cs="微软雅黑" w:hint="eastAsia"/>
          <w:b/>
          <w:bCs/>
          <w:color w:val="000000"/>
          <w:sz w:val="24"/>
        </w:rPr>
        <w:t>0</w:t>
      </w:r>
      <w:r w:rsidRPr="007D5435">
        <w:rPr>
          <w:rFonts w:ascii="微软雅黑" w:eastAsia="微软雅黑" w:hAnsi="微软雅黑" w:cs="微软雅黑" w:hint="eastAsia"/>
          <w:b/>
          <w:bCs/>
          <w:color w:val="000000"/>
          <w:sz w:val="24"/>
        </w:rPr>
        <w:t>元/</w:t>
      </w:r>
      <w:r w:rsidRPr="002F4D2B">
        <w:rPr>
          <w:rFonts w:ascii="微软雅黑" w:eastAsia="微软雅黑" w:hAnsi="微软雅黑" w:cs="微软雅黑" w:hint="eastAsia"/>
          <w:color w:val="000000"/>
          <w:sz w:val="24"/>
        </w:rPr>
        <w:t>人（</w:t>
      </w:r>
      <w:r w:rsidR="004A6D24" w:rsidRPr="004A6D24">
        <w:rPr>
          <w:rFonts w:ascii="微软雅黑" w:eastAsia="微软雅黑" w:hAnsi="微软雅黑" w:cs="微软雅黑" w:hint="eastAsia"/>
          <w:color w:val="000000"/>
          <w:sz w:val="24"/>
        </w:rPr>
        <w:t>讲师费、讲义资料、咨询费、发票</w:t>
      </w:r>
      <w:r w:rsidRPr="002F4D2B">
        <w:rPr>
          <w:rFonts w:ascii="微软雅黑" w:eastAsia="微软雅黑" w:hAnsi="微软雅黑" w:cs="微软雅黑" w:hint="eastAsia"/>
          <w:color w:val="000000"/>
          <w:sz w:val="24"/>
        </w:rPr>
        <w:t>）；</w:t>
      </w:r>
    </w:p>
    <w:p w14:paraId="556B831A" w14:textId="055AB318" w:rsidR="00227C5B" w:rsidRPr="002F4D2B" w:rsidRDefault="00227C5B" w:rsidP="007933B7">
      <w:pPr>
        <w:pStyle w:val="ae"/>
        <w:tabs>
          <w:tab w:val="left" w:pos="540"/>
        </w:tabs>
        <w:adjustRightInd w:val="0"/>
        <w:snapToGrid w:val="0"/>
        <w:spacing w:line="340" w:lineRule="exact"/>
        <w:ind w:leftChars="146" w:left="307" w:rightChars="100" w:right="210" w:firstLineChars="0" w:firstLine="0"/>
        <w:rPr>
          <w:rFonts w:ascii="微软雅黑" w:eastAsia="微软雅黑" w:hAnsi="微软雅黑" w:cs="微软雅黑"/>
          <w:color w:val="000000"/>
          <w:sz w:val="24"/>
        </w:rPr>
      </w:pPr>
      <w:r w:rsidRPr="002F4D2B">
        <w:rPr>
          <w:rFonts w:ascii="微软雅黑" w:eastAsia="微软雅黑" w:hAnsi="微软雅黑" w:cs="微软雅黑" w:hint="eastAsia"/>
          <w:color w:val="000000"/>
          <w:sz w:val="24"/>
        </w:rPr>
        <w:t>B类收费：</w:t>
      </w:r>
      <w:r w:rsidR="007D5435">
        <w:rPr>
          <w:rFonts w:ascii="微软雅黑" w:eastAsia="微软雅黑" w:hAnsi="微软雅黑" w:cs="微软雅黑"/>
          <w:b/>
          <w:bCs/>
          <w:color w:val="000000"/>
          <w:sz w:val="24"/>
        </w:rPr>
        <w:t>490</w:t>
      </w:r>
      <w:r w:rsidRPr="002F4D2B">
        <w:rPr>
          <w:rFonts w:ascii="微软雅黑" w:eastAsia="微软雅黑" w:hAnsi="微软雅黑" w:cs="微软雅黑" w:hint="eastAsia"/>
          <w:b/>
          <w:bCs/>
          <w:color w:val="000000"/>
          <w:sz w:val="24"/>
        </w:rPr>
        <w:t>0元</w:t>
      </w:r>
      <w:r w:rsidRPr="002F4D2B">
        <w:rPr>
          <w:rFonts w:ascii="微软雅黑" w:eastAsia="微软雅黑" w:hAnsi="微软雅黑" w:cs="微软雅黑" w:hint="eastAsia"/>
          <w:color w:val="000000"/>
          <w:sz w:val="24"/>
        </w:rPr>
        <w:t>/人（含</w:t>
      </w:r>
      <w:r w:rsidR="004A6D24" w:rsidRPr="004A6D24">
        <w:rPr>
          <w:rFonts w:ascii="微软雅黑" w:eastAsia="微软雅黑" w:hAnsi="微软雅黑" w:cs="微软雅黑" w:hint="eastAsia"/>
          <w:color w:val="000000"/>
          <w:sz w:val="24"/>
        </w:rPr>
        <w:t>讲师费、资料、咨询费、发票。报考费、服务费、邮寄费</w:t>
      </w:r>
      <w:r w:rsidRPr="002F4D2B">
        <w:rPr>
          <w:rFonts w:ascii="微软雅黑" w:eastAsia="微软雅黑" w:hAnsi="微软雅黑" w:cs="微软雅黑" w:hint="eastAsia"/>
          <w:color w:val="000000"/>
          <w:sz w:val="24"/>
        </w:rPr>
        <w:t>）。</w:t>
      </w:r>
    </w:p>
    <w:p w14:paraId="5E4C9EE7" w14:textId="77777777" w:rsidR="00A45CB3" w:rsidRPr="002F4D2B" w:rsidRDefault="00227C5B" w:rsidP="007933B7">
      <w:pPr>
        <w:tabs>
          <w:tab w:val="left" w:pos="1134"/>
        </w:tabs>
        <w:spacing w:line="340" w:lineRule="exact"/>
        <w:ind w:leftChars="146" w:left="307"/>
        <w:rPr>
          <w:rFonts w:ascii="微软雅黑" w:eastAsia="微软雅黑" w:hAnsi="微软雅黑" w:cs="微软雅黑"/>
          <w:color w:val="000000"/>
          <w:sz w:val="24"/>
        </w:rPr>
      </w:pPr>
      <w:r w:rsidRPr="002F4D2B">
        <w:rPr>
          <w:rFonts w:ascii="微软雅黑" w:eastAsia="微软雅黑" w:hAnsi="微软雅黑" w:cs="微软雅黑" w:hint="eastAsia"/>
          <w:color w:val="000000"/>
          <w:sz w:val="24"/>
        </w:rPr>
        <w:t>文件发放范围有限，</w:t>
      </w:r>
      <w:proofErr w:type="gramStart"/>
      <w:r w:rsidRPr="002F4D2B">
        <w:rPr>
          <w:rFonts w:ascii="微软雅黑" w:eastAsia="微软雅黑" w:hAnsi="微软雅黑" w:cs="微软雅黑" w:hint="eastAsia"/>
          <w:color w:val="000000"/>
          <w:sz w:val="24"/>
        </w:rPr>
        <w:t>请收到</w:t>
      </w:r>
      <w:proofErr w:type="gramEnd"/>
      <w:r w:rsidRPr="002F4D2B">
        <w:rPr>
          <w:rFonts w:ascii="微软雅黑" w:eastAsia="微软雅黑" w:hAnsi="微软雅黑" w:cs="微软雅黑" w:hint="eastAsia"/>
          <w:color w:val="000000"/>
          <w:sz w:val="24"/>
        </w:rPr>
        <w:t>文件后转发给相关部门或人员，统一组织人员参加的单位，给予优惠。食宿统一安排，费用自理。费用报到时面交或提前汇款至中心指定收款账户（户名：</w:t>
      </w:r>
      <w:proofErr w:type="gramStart"/>
      <w:r w:rsidRPr="002F4D2B">
        <w:rPr>
          <w:rFonts w:ascii="微软雅黑" w:eastAsia="微软雅黑" w:hAnsi="微软雅黑" w:cs="微软雅黑" w:hint="eastAsia"/>
          <w:color w:val="000000"/>
          <w:sz w:val="24"/>
        </w:rPr>
        <w:t>国企联培企业管理</w:t>
      </w:r>
      <w:proofErr w:type="gramEnd"/>
      <w:r w:rsidRPr="002F4D2B">
        <w:rPr>
          <w:rFonts w:ascii="微软雅黑" w:eastAsia="微软雅黑" w:hAnsi="微软雅黑" w:cs="微软雅黑" w:hint="eastAsia"/>
          <w:color w:val="000000"/>
          <w:sz w:val="24"/>
        </w:rPr>
        <w:t>（北京）中心，银行帐号：</w:t>
      </w:r>
      <w:r w:rsidRPr="002F4D2B">
        <w:rPr>
          <w:rFonts w:ascii="微软雅黑" w:eastAsia="微软雅黑" w:hAnsi="微软雅黑" w:cs="微软雅黑"/>
          <w:color w:val="000000"/>
          <w:sz w:val="24"/>
        </w:rPr>
        <w:t>02000</w:t>
      </w:r>
      <w:r w:rsidRPr="002F4D2B">
        <w:rPr>
          <w:rFonts w:ascii="微软雅黑" w:eastAsia="微软雅黑" w:hAnsi="微软雅黑" w:cs="微软雅黑" w:hint="eastAsia"/>
          <w:color w:val="000000"/>
          <w:sz w:val="24"/>
        </w:rPr>
        <w:t xml:space="preserve"> </w:t>
      </w:r>
      <w:r w:rsidRPr="002F4D2B">
        <w:rPr>
          <w:rFonts w:ascii="微软雅黑" w:eastAsia="微软雅黑" w:hAnsi="微软雅黑" w:cs="微软雅黑"/>
          <w:color w:val="000000"/>
          <w:sz w:val="24"/>
        </w:rPr>
        <w:t>9640</w:t>
      </w:r>
      <w:r w:rsidRPr="002F4D2B">
        <w:rPr>
          <w:rFonts w:ascii="微软雅黑" w:eastAsia="微软雅黑" w:hAnsi="微软雅黑" w:cs="微软雅黑" w:hint="eastAsia"/>
          <w:color w:val="000000"/>
          <w:sz w:val="24"/>
        </w:rPr>
        <w:t xml:space="preserve"> </w:t>
      </w:r>
      <w:r w:rsidRPr="002F4D2B">
        <w:rPr>
          <w:rFonts w:ascii="微软雅黑" w:eastAsia="微软雅黑" w:hAnsi="微软雅黑" w:cs="微软雅黑"/>
          <w:color w:val="000000"/>
          <w:sz w:val="24"/>
        </w:rPr>
        <w:t>9000</w:t>
      </w:r>
      <w:r w:rsidRPr="002F4D2B">
        <w:rPr>
          <w:rFonts w:ascii="微软雅黑" w:eastAsia="微软雅黑" w:hAnsi="微软雅黑" w:cs="微软雅黑" w:hint="eastAsia"/>
          <w:color w:val="000000"/>
          <w:sz w:val="24"/>
        </w:rPr>
        <w:t xml:space="preserve"> </w:t>
      </w:r>
      <w:r w:rsidRPr="002F4D2B">
        <w:rPr>
          <w:rFonts w:ascii="微软雅黑" w:eastAsia="微软雅黑" w:hAnsi="微软雅黑" w:cs="微软雅黑"/>
          <w:color w:val="000000"/>
          <w:sz w:val="24"/>
        </w:rPr>
        <w:t>026879</w:t>
      </w:r>
      <w:r w:rsidRPr="002F4D2B">
        <w:rPr>
          <w:rFonts w:ascii="微软雅黑" w:eastAsia="微软雅黑" w:hAnsi="微软雅黑" w:cs="微软雅黑" w:hint="eastAsia"/>
          <w:color w:val="000000"/>
          <w:sz w:val="24"/>
        </w:rPr>
        <w:t>，开 户 行：中国工商银行北京万寿路南口支行），培训费发票由会务组统一开具。</w:t>
      </w:r>
    </w:p>
    <w:p w14:paraId="1EF225CB" w14:textId="2114569F" w:rsidR="00655CDB" w:rsidRPr="002F4D2B" w:rsidRDefault="00A45CB3" w:rsidP="007933B7">
      <w:pPr>
        <w:tabs>
          <w:tab w:val="left" w:pos="1134"/>
        </w:tabs>
        <w:spacing w:line="340" w:lineRule="exact"/>
        <w:ind w:leftChars="146" w:left="307"/>
        <w:rPr>
          <w:rFonts w:ascii="微软雅黑" w:eastAsia="微软雅黑" w:hAnsi="微软雅黑" w:cs="微软雅黑"/>
          <w:color w:val="000000"/>
          <w:sz w:val="24"/>
        </w:rPr>
      </w:pPr>
      <w:r w:rsidRPr="002F4D2B">
        <w:rPr>
          <w:rFonts w:ascii="微软雅黑" w:eastAsia="微软雅黑" w:hAnsi="微软雅黑" w:cs="微软雅黑" w:hint="eastAsia"/>
          <w:color w:val="000000"/>
          <w:sz w:val="24"/>
        </w:rPr>
        <w:t>六、</w:t>
      </w:r>
      <w:r w:rsidR="0058433B" w:rsidRPr="002F4D2B">
        <w:rPr>
          <w:rFonts w:ascii="微软雅黑" w:eastAsia="微软雅黑" w:hAnsi="微软雅黑" w:cs="微软雅黑" w:hint="eastAsia"/>
          <w:b/>
          <w:color w:val="000000"/>
          <w:sz w:val="24"/>
        </w:rPr>
        <w:t>经培训考试合格</w:t>
      </w:r>
      <w:r w:rsidR="0058433B" w:rsidRPr="002F4D2B">
        <w:rPr>
          <w:rFonts w:ascii="微软雅黑" w:eastAsia="微软雅黑" w:hAnsi="微软雅黑" w:cs="微软雅黑" w:hint="eastAsia"/>
          <w:color w:val="000000"/>
          <w:sz w:val="24"/>
        </w:rPr>
        <w:t>，由</w:t>
      </w:r>
      <w:r w:rsidR="0058433B" w:rsidRPr="002F4D2B">
        <w:rPr>
          <w:rFonts w:ascii="微软雅黑" w:eastAsia="微软雅黑" w:hAnsi="微软雅黑" w:cs="微软雅黑" w:hint="eastAsia"/>
          <w:b/>
          <w:color w:val="000000"/>
          <w:sz w:val="24"/>
        </w:rPr>
        <w:t>中国职业教育资格认证中心颁发</w:t>
      </w:r>
      <w:r w:rsidR="0058433B" w:rsidRPr="002F4D2B">
        <w:rPr>
          <w:rFonts w:ascii="微软雅黑" w:eastAsia="微软雅黑" w:hAnsi="微软雅黑" w:cs="微软雅黑" w:hint="eastAsia"/>
          <w:color w:val="000000"/>
          <w:sz w:val="24"/>
        </w:rPr>
        <w:t>《</w:t>
      </w:r>
      <w:r w:rsidR="00934A4C" w:rsidRPr="00934A4C">
        <w:rPr>
          <w:rFonts w:ascii="微软雅黑" w:eastAsia="微软雅黑" w:hAnsi="微软雅黑" w:cs="微软雅黑" w:hint="eastAsia"/>
          <w:b/>
          <w:color w:val="000000"/>
          <w:sz w:val="24"/>
        </w:rPr>
        <w:t>档案管理师（高级）</w:t>
      </w:r>
      <w:r w:rsidR="0058433B" w:rsidRPr="002F4D2B">
        <w:rPr>
          <w:rFonts w:ascii="微软雅黑" w:eastAsia="微软雅黑" w:hAnsi="微软雅黑" w:cs="微软雅黑" w:hint="eastAsia"/>
          <w:color w:val="000000"/>
          <w:sz w:val="24"/>
        </w:rPr>
        <w:t>》或《</w:t>
      </w:r>
      <w:r w:rsidR="003F16F0" w:rsidRPr="003F16F0">
        <w:rPr>
          <w:rFonts w:ascii="微软雅黑" w:eastAsia="微软雅黑" w:hAnsi="微软雅黑" w:cs="微软雅黑" w:hint="eastAsia"/>
          <w:b/>
          <w:color w:val="000000"/>
          <w:sz w:val="24"/>
        </w:rPr>
        <w:t>档案信息化管理师</w:t>
      </w:r>
      <w:r w:rsidR="0058433B" w:rsidRPr="002F4D2B">
        <w:rPr>
          <w:rFonts w:ascii="微软雅黑" w:eastAsia="微软雅黑" w:hAnsi="微软雅黑" w:cs="微软雅黑" w:hint="eastAsia"/>
          <w:color w:val="000000"/>
          <w:sz w:val="24"/>
        </w:rPr>
        <w:t>》岗位能力证书、全网查询www.cveqc.org.cn（全国职业教育技能认证网），全国通用。</w:t>
      </w:r>
      <w:hyperlink r:id="rId7" w:history="1">
        <w:r w:rsidR="0058433B" w:rsidRPr="002F4D2B">
          <w:rPr>
            <w:rFonts w:ascii="微软雅黑" w:eastAsia="微软雅黑" w:hAnsi="微软雅黑" w:cs="微软雅黑" w:hint="eastAsia"/>
            <w:color w:val="000000"/>
            <w:sz w:val="24"/>
          </w:rPr>
          <w:t>需邮件提交：身份证复印件、学历证</w:t>
        </w:r>
      </w:hyperlink>
      <w:r w:rsidR="0058433B" w:rsidRPr="002F4D2B">
        <w:rPr>
          <w:rFonts w:ascii="微软雅黑" w:eastAsia="微软雅黑" w:hAnsi="微软雅黑" w:cs="微软雅黑" w:hint="eastAsia"/>
          <w:color w:val="000000"/>
          <w:sz w:val="24"/>
        </w:rPr>
        <w:t>复印件、2寸红底免冠彩照电子档（JPG格式）.</w:t>
      </w:r>
    </w:p>
    <w:p w14:paraId="4AA0ABB8" w14:textId="4F5A3967" w:rsidR="003B1A8A" w:rsidRPr="002F4D2B" w:rsidRDefault="00A45CB3" w:rsidP="007933B7">
      <w:pPr>
        <w:tabs>
          <w:tab w:val="left" w:pos="1134"/>
        </w:tabs>
        <w:spacing w:line="340" w:lineRule="exact"/>
        <w:ind w:leftChars="146" w:left="307"/>
        <w:rPr>
          <w:rFonts w:ascii="微软雅黑" w:eastAsia="微软雅黑" w:hAnsi="微软雅黑" w:cs="微软雅黑"/>
          <w:color w:val="000000"/>
          <w:sz w:val="24"/>
        </w:rPr>
      </w:pPr>
      <w:r w:rsidRPr="002F4D2B">
        <w:rPr>
          <w:rFonts w:ascii="微软雅黑" w:eastAsia="微软雅黑" w:hAnsi="微软雅黑" w:cs="微软雅黑" w:hint="eastAsia"/>
          <w:color w:val="000000"/>
          <w:sz w:val="24"/>
        </w:rPr>
        <w:t>七、</w:t>
      </w:r>
      <w:r w:rsidR="003B1A8A" w:rsidRPr="002F4D2B">
        <w:rPr>
          <w:rFonts w:ascii="微软雅黑" w:eastAsia="微软雅黑" w:hAnsi="微软雅黑" w:cs="微软雅黑" w:hint="eastAsia"/>
          <w:b/>
          <w:color w:val="000000"/>
          <w:sz w:val="24"/>
        </w:rPr>
        <w:t>会务组联系方式</w:t>
      </w:r>
    </w:p>
    <w:p w14:paraId="10E89CEB" w14:textId="77777777" w:rsidR="003B1A8A" w:rsidRPr="002F4D2B" w:rsidRDefault="007D5023" w:rsidP="007933B7">
      <w:pPr>
        <w:tabs>
          <w:tab w:val="left" w:pos="1134"/>
        </w:tabs>
        <w:spacing w:line="340" w:lineRule="exact"/>
        <w:ind w:leftChars="146" w:left="408" w:hangingChars="42" w:hanging="101"/>
        <w:rPr>
          <w:rFonts w:ascii="微软雅黑" w:eastAsia="微软雅黑" w:hAnsi="微软雅黑" w:cs="微软雅黑"/>
          <w:color w:val="000000"/>
          <w:sz w:val="24"/>
        </w:rPr>
      </w:pPr>
      <w:r w:rsidRPr="002F4D2B">
        <w:rPr>
          <w:rFonts w:ascii="微软雅黑" w:eastAsia="微软雅黑" w:hAnsi="微软雅黑" w:cs="微软雅黑" w:hint="eastAsia"/>
          <w:color w:val="000000"/>
          <w:sz w:val="24"/>
        </w:rPr>
        <w:t>负 责</w:t>
      </w:r>
      <w:r w:rsidR="003B1A8A" w:rsidRPr="002F4D2B">
        <w:rPr>
          <w:rFonts w:ascii="微软雅黑" w:eastAsia="微软雅黑" w:hAnsi="微软雅黑" w:cs="微软雅黑" w:hint="eastAsia"/>
          <w:color w:val="000000"/>
          <w:sz w:val="24"/>
        </w:rPr>
        <w:t xml:space="preserve"> 人：</w:t>
      </w:r>
      <w:r w:rsidR="008F34F4" w:rsidRPr="002F4D2B">
        <w:rPr>
          <w:rFonts w:ascii="微软雅黑" w:eastAsia="微软雅黑" w:hAnsi="微软雅黑" w:cs="微软雅黑" w:hint="eastAsia"/>
          <w:color w:val="000000"/>
          <w:sz w:val="24"/>
        </w:rPr>
        <w:t>李</w:t>
      </w:r>
      <w:r w:rsidR="003B1A8A" w:rsidRPr="002F4D2B">
        <w:rPr>
          <w:rFonts w:ascii="微软雅黑" w:eastAsia="微软雅黑" w:hAnsi="微软雅黑" w:cs="微软雅黑" w:hint="eastAsia"/>
          <w:color w:val="000000"/>
          <w:sz w:val="24"/>
        </w:rPr>
        <w:t xml:space="preserve">旭   </w:t>
      </w:r>
      <w:r w:rsidR="008F34F4" w:rsidRPr="002F4D2B">
        <w:rPr>
          <w:rFonts w:ascii="微软雅黑" w:eastAsia="微软雅黑" w:hAnsi="微软雅黑" w:cs="微软雅黑" w:hint="eastAsia"/>
          <w:color w:val="000000"/>
          <w:sz w:val="24"/>
        </w:rPr>
        <w:t>13671212151</w:t>
      </w:r>
      <w:r w:rsidR="003B1A8A" w:rsidRPr="002F4D2B">
        <w:rPr>
          <w:rFonts w:ascii="微软雅黑" w:eastAsia="微软雅黑" w:hAnsi="微软雅黑" w:cs="微软雅黑" w:hint="eastAsia"/>
          <w:color w:val="000000"/>
          <w:sz w:val="24"/>
        </w:rPr>
        <w:t>（</w:t>
      </w:r>
      <w:proofErr w:type="gramStart"/>
      <w:r w:rsidR="003B1A8A" w:rsidRPr="002F4D2B">
        <w:rPr>
          <w:rFonts w:ascii="微软雅黑" w:eastAsia="微软雅黑" w:hAnsi="微软雅黑" w:cs="微软雅黑" w:hint="eastAsia"/>
          <w:color w:val="000000"/>
          <w:sz w:val="24"/>
        </w:rPr>
        <w:t>微信同</w:t>
      </w:r>
      <w:proofErr w:type="gramEnd"/>
      <w:r w:rsidR="003B1A8A" w:rsidRPr="002F4D2B">
        <w:rPr>
          <w:rFonts w:ascii="微软雅黑" w:eastAsia="微软雅黑" w:hAnsi="微软雅黑" w:cs="微软雅黑" w:hint="eastAsia"/>
          <w:color w:val="000000"/>
          <w:sz w:val="24"/>
        </w:rPr>
        <w:t>号）</w:t>
      </w:r>
    </w:p>
    <w:p w14:paraId="46D8AC80" w14:textId="77777777" w:rsidR="003B1A8A" w:rsidRPr="002F4D2B" w:rsidRDefault="003B1A8A" w:rsidP="007933B7">
      <w:pPr>
        <w:tabs>
          <w:tab w:val="left" w:pos="1134"/>
        </w:tabs>
        <w:spacing w:line="340" w:lineRule="exact"/>
        <w:ind w:leftChars="146" w:left="408" w:hangingChars="42" w:hanging="101"/>
        <w:rPr>
          <w:rFonts w:ascii="微软雅黑" w:eastAsia="微软雅黑" w:hAnsi="微软雅黑" w:cs="微软雅黑"/>
          <w:color w:val="000000"/>
          <w:sz w:val="24"/>
        </w:rPr>
      </w:pPr>
      <w:r w:rsidRPr="002F4D2B">
        <w:rPr>
          <w:rFonts w:ascii="微软雅黑" w:eastAsia="微软雅黑" w:hAnsi="微软雅黑" w:cs="微软雅黑" w:hint="eastAsia"/>
          <w:color w:val="000000"/>
          <w:sz w:val="24"/>
        </w:rPr>
        <w:t>咨询电话：010-</w:t>
      </w:r>
      <w:r w:rsidR="008F34F4" w:rsidRPr="002F4D2B">
        <w:rPr>
          <w:rFonts w:ascii="微软雅黑" w:eastAsia="微软雅黑" w:hAnsi="微软雅黑" w:cs="微软雅黑" w:hint="eastAsia"/>
          <w:color w:val="000000"/>
          <w:sz w:val="24"/>
        </w:rPr>
        <w:t>82471925/82472805</w:t>
      </w:r>
    </w:p>
    <w:p w14:paraId="015E8F22" w14:textId="77777777" w:rsidR="008F34F4" w:rsidRPr="002F4D2B" w:rsidRDefault="003B1A8A" w:rsidP="007933B7">
      <w:pPr>
        <w:tabs>
          <w:tab w:val="left" w:pos="1134"/>
        </w:tabs>
        <w:spacing w:line="340" w:lineRule="exact"/>
        <w:ind w:leftChars="146" w:left="408" w:hangingChars="42" w:hanging="101"/>
        <w:rPr>
          <w:rFonts w:ascii="微软雅黑" w:eastAsia="微软雅黑" w:hAnsi="微软雅黑" w:cs="微软雅黑"/>
          <w:color w:val="000000"/>
          <w:sz w:val="24"/>
        </w:rPr>
      </w:pPr>
      <w:r w:rsidRPr="002F4D2B">
        <w:rPr>
          <w:rFonts w:ascii="微软雅黑" w:eastAsia="微软雅黑" w:hAnsi="微软雅黑" w:cs="微软雅黑" w:hint="eastAsia"/>
          <w:color w:val="000000"/>
          <w:sz w:val="24"/>
        </w:rPr>
        <w:t>传    真：010-</w:t>
      </w:r>
      <w:r w:rsidR="008F34F4" w:rsidRPr="002F4D2B">
        <w:rPr>
          <w:rFonts w:ascii="微软雅黑" w:eastAsia="微软雅黑" w:hAnsi="微软雅黑" w:cs="微软雅黑" w:hint="eastAsia"/>
          <w:color w:val="000000"/>
          <w:sz w:val="24"/>
        </w:rPr>
        <w:t>82475455</w:t>
      </w:r>
      <w:r w:rsidRPr="002F4D2B">
        <w:rPr>
          <w:rFonts w:ascii="微软雅黑" w:eastAsia="微软雅黑" w:hAnsi="微软雅黑" w:cs="微软雅黑" w:hint="eastAsia"/>
          <w:color w:val="000000"/>
          <w:sz w:val="24"/>
        </w:rPr>
        <w:t xml:space="preserve">   </w:t>
      </w:r>
    </w:p>
    <w:p w14:paraId="23A5BCA8" w14:textId="422B0B68" w:rsidR="003B1A8A" w:rsidRPr="008F343D" w:rsidRDefault="007933B7" w:rsidP="007933B7">
      <w:pPr>
        <w:tabs>
          <w:tab w:val="left" w:pos="1134"/>
        </w:tabs>
        <w:spacing w:line="340" w:lineRule="exact"/>
        <w:ind w:leftChars="146" w:left="408" w:hangingChars="42" w:hanging="101"/>
        <w:rPr>
          <w:rFonts w:ascii="宋体" w:hAnsi="宋体" w:cs="微软雅黑"/>
          <w:color w:val="000000"/>
          <w:sz w:val="28"/>
          <w:szCs w:val="28"/>
        </w:rPr>
      </w:pPr>
      <w:r w:rsidRPr="002F4D2B">
        <w:rPr>
          <w:rFonts w:ascii="微软雅黑" w:eastAsia="微软雅黑" w:hAnsi="微软雅黑" w:cs="微软雅黑" w:hint="eastAsia"/>
          <w:noProof/>
          <w:color w:val="000000"/>
          <w:sz w:val="24"/>
        </w:rPr>
        <w:drawing>
          <wp:anchor distT="0" distB="0" distL="114300" distR="114300" simplePos="0" relativeHeight="251659264" behindDoc="1" locked="0" layoutInCell="1" allowOverlap="1" wp14:anchorId="5B11F335" wp14:editId="3FECA31D">
            <wp:simplePos x="0" y="0"/>
            <wp:positionH relativeFrom="column">
              <wp:posOffset>3397250</wp:posOffset>
            </wp:positionH>
            <wp:positionV relativeFrom="paragraph">
              <wp:posOffset>635</wp:posOffset>
            </wp:positionV>
            <wp:extent cx="1443990" cy="1443990"/>
            <wp:effectExtent l="19050" t="0" r="3810" b="0"/>
            <wp:wrapNone/>
            <wp:docPr id="7" name="图片 7"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国企培企业管理中心文件"/>
                    <pic:cNvPicPr>
                      <a:picLocks noChangeAspect="1" noChangeArrowheads="1"/>
                    </pic:cNvPicPr>
                  </pic:nvPicPr>
                  <pic:blipFill>
                    <a:blip r:embed="rId8" cstate="print"/>
                    <a:srcRect/>
                    <a:stretch>
                      <a:fillRect/>
                    </a:stretch>
                  </pic:blipFill>
                  <pic:spPr bwMode="auto">
                    <a:xfrm>
                      <a:off x="0" y="0"/>
                      <a:ext cx="1443990" cy="1443990"/>
                    </a:xfrm>
                    <a:prstGeom prst="rect">
                      <a:avLst/>
                    </a:prstGeom>
                    <a:noFill/>
                  </pic:spPr>
                </pic:pic>
              </a:graphicData>
            </a:graphic>
          </wp:anchor>
        </w:drawing>
      </w:r>
      <w:r w:rsidR="003B1A8A" w:rsidRPr="002F4D2B">
        <w:rPr>
          <w:rFonts w:ascii="微软雅黑" w:eastAsia="微软雅黑" w:hAnsi="微软雅黑" w:cs="微软雅黑" w:hint="eastAsia"/>
          <w:color w:val="000000"/>
          <w:sz w:val="24"/>
        </w:rPr>
        <w:t>咨询报名邮箱：</w:t>
      </w:r>
      <w:bookmarkStart w:id="1" w:name="发文日期"/>
      <w:r w:rsidR="008F34F4" w:rsidRPr="002F4D2B">
        <w:rPr>
          <w:rFonts w:ascii="微软雅黑" w:eastAsia="微软雅黑" w:hAnsi="微软雅黑" w:cs="微软雅黑" w:hint="eastAsia"/>
          <w:color w:val="000000"/>
          <w:sz w:val="24"/>
        </w:rPr>
        <w:t>1007944993@qq.com</w:t>
      </w:r>
    </w:p>
    <w:bookmarkEnd w:id="1"/>
    <w:p w14:paraId="28434071" w14:textId="3F83E668" w:rsidR="003B1A8A" w:rsidRPr="002F4D2B" w:rsidRDefault="003B1A8A" w:rsidP="007933B7">
      <w:pPr>
        <w:tabs>
          <w:tab w:val="left" w:pos="1134"/>
        </w:tabs>
        <w:spacing w:line="340" w:lineRule="exact"/>
        <w:ind w:firstLineChars="100" w:firstLine="240"/>
        <w:rPr>
          <w:rFonts w:ascii="微软雅黑" w:eastAsia="微软雅黑" w:hAnsi="微软雅黑" w:cs="仿宋_GB2312"/>
          <w:bCs/>
          <w:color w:val="191919"/>
          <w:sz w:val="24"/>
          <w:shd w:val="clear" w:color="auto" w:fill="FFFFFF"/>
        </w:rPr>
      </w:pPr>
      <w:r w:rsidRPr="002F4D2B">
        <w:rPr>
          <w:rFonts w:ascii="微软雅黑" w:eastAsia="微软雅黑" w:hAnsi="微软雅黑" w:cs="微软雅黑" w:hint="eastAsia"/>
          <w:color w:val="000000"/>
          <w:sz w:val="24"/>
        </w:rPr>
        <w:t>附件：报名回执表</w:t>
      </w:r>
    </w:p>
    <w:p w14:paraId="604FBC02" w14:textId="77777777" w:rsidR="003B1A8A" w:rsidRPr="002F4D2B" w:rsidRDefault="003B1A8A" w:rsidP="007933B7">
      <w:pPr>
        <w:pStyle w:val="ad"/>
        <w:spacing w:line="340" w:lineRule="exact"/>
        <w:ind w:right="261" w:firstLineChars="200" w:firstLine="560"/>
        <w:jc w:val="center"/>
        <w:rPr>
          <w:rFonts w:ascii="微软雅黑" w:eastAsia="微软雅黑" w:hAnsi="微软雅黑" w:cs="微软雅黑"/>
          <w:color w:val="000000"/>
          <w:sz w:val="24"/>
        </w:rPr>
      </w:pPr>
      <w:r>
        <w:rPr>
          <w:rFonts w:ascii="仿宋_GB2312" w:eastAsia="仿宋_GB2312" w:hint="eastAsia"/>
          <w:bCs/>
          <w:snapToGrid w:val="0"/>
          <w:color w:val="000000"/>
          <w:sz w:val="28"/>
          <w:szCs w:val="28"/>
        </w:rPr>
        <w:t xml:space="preserve">                         </w:t>
      </w:r>
      <w:proofErr w:type="gramStart"/>
      <w:r w:rsidR="008F34F4" w:rsidRPr="002F4D2B">
        <w:rPr>
          <w:rFonts w:ascii="微软雅黑" w:eastAsia="微软雅黑" w:hAnsi="微软雅黑" w:cs="微软雅黑" w:hint="eastAsia"/>
          <w:color w:val="000000"/>
          <w:sz w:val="24"/>
        </w:rPr>
        <w:t>国</w:t>
      </w:r>
      <w:r w:rsidRPr="002F4D2B">
        <w:rPr>
          <w:rFonts w:ascii="微软雅黑" w:eastAsia="微软雅黑" w:hAnsi="微软雅黑" w:cs="微软雅黑" w:hint="eastAsia"/>
          <w:color w:val="000000"/>
          <w:sz w:val="24"/>
        </w:rPr>
        <w:t>企联培企业管理</w:t>
      </w:r>
      <w:proofErr w:type="gramEnd"/>
      <w:r w:rsidRPr="002F4D2B">
        <w:rPr>
          <w:rFonts w:ascii="微软雅黑" w:eastAsia="微软雅黑" w:hAnsi="微软雅黑" w:cs="微软雅黑" w:hint="eastAsia"/>
          <w:color w:val="000000"/>
          <w:sz w:val="24"/>
        </w:rPr>
        <w:t>（北京）中心</w:t>
      </w:r>
      <w:r w:rsidRPr="002F4D2B">
        <w:rPr>
          <w:rFonts w:ascii="微软雅黑" w:eastAsia="微软雅黑" w:hAnsi="微软雅黑" w:cs="微软雅黑"/>
          <w:color w:val="000000"/>
          <w:sz w:val="24"/>
        </w:rPr>
        <w:t xml:space="preserve">                                         </w:t>
      </w:r>
    </w:p>
    <w:p w14:paraId="6DEC7E54" w14:textId="42F8C302" w:rsidR="003B1A8A" w:rsidRDefault="003B1A8A" w:rsidP="007933B7">
      <w:pPr>
        <w:spacing w:line="340" w:lineRule="exact"/>
        <w:ind w:right="-17" w:firstLineChars="2300" w:firstLine="5520"/>
        <w:rPr>
          <w:rFonts w:ascii="仿宋_GB2312" w:eastAsia="仿宋_GB2312"/>
          <w:bCs/>
          <w:snapToGrid w:val="0"/>
          <w:color w:val="000000"/>
          <w:sz w:val="28"/>
          <w:szCs w:val="28"/>
        </w:rPr>
      </w:pPr>
      <w:r w:rsidRPr="002F4D2B">
        <w:rPr>
          <w:rFonts w:ascii="微软雅黑" w:eastAsia="微软雅黑" w:hAnsi="微软雅黑" w:cs="微软雅黑"/>
          <w:color w:val="000000"/>
          <w:sz w:val="24"/>
        </w:rPr>
        <w:t>20</w:t>
      </w:r>
      <w:r w:rsidRPr="002F4D2B">
        <w:rPr>
          <w:rFonts w:ascii="微软雅黑" w:eastAsia="微软雅黑" w:hAnsi="微软雅黑" w:cs="微软雅黑" w:hint="eastAsia"/>
          <w:color w:val="000000"/>
          <w:sz w:val="24"/>
        </w:rPr>
        <w:t>2</w:t>
      </w:r>
      <w:r w:rsidR="00D520AA" w:rsidRPr="002F4D2B">
        <w:rPr>
          <w:rFonts w:ascii="微软雅黑" w:eastAsia="微软雅黑" w:hAnsi="微软雅黑" w:cs="微软雅黑"/>
          <w:color w:val="000000"/>
          <w:sz w:val="24"/>
        </w:rPr>
        <w:t>3</w:t>
      </w:r>
      <w:r w:rsidRPr="002F4D2B">
        <w:rPr>
          <w:rFonts w:ascii="微软雅黑" w:eastAsia="微软雅黑" w:hAnsi="微软雅黑" w:cs="微软雅黑" w:hint="eastAsia"/>
          <w:color w:val="000000"/>
          <w:sz w:val="24"/>
        </w:rPr>
        <w:t>年</w:t>
      </w:r>
      <w:r w:rsidR="002F4D2B">
        <w:rPr>
          <w:rFonts w:ascii="微软雅黑" w:eastAsia="微软雅黑" w:hAnsi="微软雅黑" w:cs="微软雅黑"/>
          <w:color w:val="000000"/>
          <w:sz w:val="24"/>
        </w:rPr>
        <w:t>5</w:t>
      </w:r>
      <w:r w:rsidRPr="002F4D2B">
        <w:rPr>
          <w:rFonts w:ascii="微软雅黑" w:eastAsia="微软雅黑" w:hAnsi="微软雅黑" w:cs="微软雅黑" w:hint="eastAsia"/>
          <w:color w:val="000000"/>
          <w:sz w:val="24"/>
        </w:rPr>
        <w:t>月</w:t>
      </w:r>
      <w:r w:rsidR="003233AE" w:rsidRPr="002F4D2B">
        <w:rPr>
          <w:rFonts w:ascii="微软雅黑" w:eastAsia="微软雅黑" w:hAnsi="微软雅黑" w:cs="微软雅黑" w:hint="eastAsia"/>
          <w:color w:val="000000"/>
          <w:sz w:val="24"/>
        </w:rPr>
        <w:t>6</w:t>
      </w:r>
      <w:r w:rsidRPr="002F4D2B">
        <w:rPr>
          <w:rFonts w:ascii="微软雅黑" w:eastAsia="微软雅黑" w:hAnsi="微软雅黑" w:cs="微软雅黑" w:hint="eastAsia"/>
          <w:color w:val="000000"/>
          <w:sz w:val="24"/>
        </w:rPr>
        <w:t>日</w:t>
      </w:r>
    </w:p>
    <w:p w14:paraId="24B7420C" w14:textId="77777777" w:rsidR="003B1A8A" w:rsidRDefault="003B1A8A">
      <w:pPr>
        <w:spacing w:line="460" w:lineRule="exact"/>
        <w:rPr>
          <w:rFonts w:ascii="仿宋_GB2312" w:eastAsia="仿宋_GB2312"/>
          <w:bCs/>
          <w:snapToGrid w:val="0"/>
          <w:color w:val="000000"/>
          <w:sz w:val="28"/>
          <w:szCs w:val="28"/>
        </w:rPr>
        <w:sectPr w:rsidR="003B1A8A">
          <w:headerReference w:type="default" r:id="rId9"/>
          <w:footerReference w:type="even" r:id="rId10"/>
          <w:footerReference w:type="default" r:id="rId11"/>
          <w:pgSz w:w="11906" w:h="16838"/>
          <w:pgMar w:top="1304" w:right="1304" w:bottom="1304" w:left="1260" w:header="851" w:footer="992" w:gutter="0"/>
          <w:pgNumType w:fmt="numberInDash"/>
          <w:cols w:space="720"/>
          <w:docGrid w:type="lines" w:linePitch="312"/>
        </w:sectPr>
      </w:pPr>
    </w:p>
    <w:p w14:paraId="256D7EA2" w14:textId="063F1A42" w:rsidR="007A2D6A" w:rsidRPr="002F4D2B" w:rsidRDefault="002F4D2B" w:rsidP="00BD01FA">
      <w:pPr>
        <w:tabs>
          <w:tab w:val="left" w:pos="180"/>
          <w:tab w:val="left" w:pos="11445"/>
          <w:tab w:val="left" w:pos="12240"/>
        </w:tabs>
        <w:spacing w:beforeLines="50" w:before="156" w:afterLines="50" w:after="156" w:line="360" w:lineRule="exact"/>
        <w:jc w:val="center"/>
        <w:rPr>
          <w:rFonts w:ascii="微软雅黑" w:eastAsia="微软雅黑" w:hAnsi="微软雅黑" w:cs="仿宋_GB2312"/>
          <w:b/>
          <w:bCs/>
          <w:color w:val="191919"/>
          <w:sz w:val="32"/>
          <w:szCs w:val="32"/>
          <w:shd w:val="clear" w:color="auto" w:fill="FFFFFF"/>
        </w:rPr>
      </w:pPr>
      <w:r w:rsidRPr="002F4D2B">
        <w:rPr>
          <w:rFonts w:ascii="微软雅黑" w:eastAsia="微软雅黑" w:hAnsi="微软雅黑" w:hint="eastAsia"/>
          <w:b/>
          <w:bCs/>
          <w:sz w:val="32"/>
          <w:szCs w:val="32"/>
        </w:rPr>
        <w:lastRenderedPageBreak/>
        <w:t>人事档案全过程管理与新形势下的保密管理工作</w:t>
      </w:r>
      <w:r w:rsidR="008E5739" w:rsidRPr="002F4D2B">
        <w:rPr>
          <w:rFonts w:ascii="微软雅黑" w:eastAsia="微软雅黑" w:hAnsi="微软雅黑" w:cs="仿宋_GB2312" w:hint="eastAsia"/>
          <w:b/>
          <w:bCs/>
          <w:color w:val="191919"/>
          <w:sz w:val="32"/>
          <w:szCs w:val="32"/>
          <w:shd w:val="clear" w:color="auto" w:fill="FFFFFF"/>
        </w:rPr>
        <w:t>报名回执表</w:t>
      </w:r>
    </w:p>
    <w:p w14:paraId="749FD022" w14:textId="77777777" w:rsidR="007A2D6A" w:rsidRPr="00E658AA" w:rsidRDefault="007A2D6A" w:rsidP="00BD01FA">
      <w:pPr>
        <w:tabs>
          <w:tab w:val="left" w:pos="180"/>
          <w:tab w:val="left" w:pos="11445"/>
          <w:tab w:val="left" w:pos="12240"/>
        </w:tabs>
        <w:spacing w:beforeLines="50" w:before="156" w:afterLines="50" w:after="156" w:line="360" w:lineRule="exact"/>
        <w:rPr>
          <w:rFonts w:ascii="宋体" w:hAnsi="宋体"/>
          <w:sz w:val="24"/>
        </w:rPr>
      </w:pPr>
      <w:r w:rsidRPr="002F4D2B">
        <w:rPr>
          <w:rFonts w:ascii="微软雅黑" w:eastAsia="微软雅黑" w:hAnsi="微软雅黑" w:cs="仿宋_GB2312" w:hint="eastAsia"/>
          <w:b/>
          <w:bCs/>
          <w:color w:val="191919"/>
          <w:sz w:val="28"/>
          <w:szCs w:val="28"/>
          <w:shd w:val="clear" w:color="auto" w:fill="FFFFFF"/>
        </w:rPr>
        <w:t>报名传真：(010)82475455   邮箱：guoqipei@vip.163.com</w:t>
      </w:r>
      <w:r w:rsidRPr="002C0F97">
        <w:rPr>
          <w:rFonts w:ascii="宋体" w:hAnsi="宋体" w:hint="eastAsia"/>
          <w:b/>
          <w:sz w:val="28"/>
          <w:szCs w:val="28"/>
        </w:rPr>
        <w:t xml:space="preserve">  </w:t>
      </w:r>
      <w:r w:rsidRPr="00E658AA">
        <w:rPr>
          <w:rFonts w:ascii="宋体" w:hAnsi="宋体" w:hint="eastAsia"/>
          <w:sz w:val="24"/>
        </w:rPr>
        <w:t xml:space="preserve">                  </w:t>
      </w:r>
      <w:r w:rsidRPr="00E658AA">
        <w:rPr>
          <w:rFonts w:ascii="宋体" w:hAnsi="宋体" w:hint="eastAsia"/>
          <w:sz w:val="24"/>
        </w:rPr>
        <w:tab/>
      </w:r>
      <w:r w:rsidRPr="007933B7">
        <w:rPr>
          <w:rFonts w:ascii="微软雅黑" w:eastAsia="微软雅黑" w:hAnsi="微软雅黑" w:hint="eastAsia"/>
          <w:sz w:val="24"/>
        </w:rPr>
        <w:t>（加盖单位公章）</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901"/>
        <w:gridCol w:w="2298"/>
        <w:gridCol w:w="1440"/>
        <w:gridCol w:w="536"/>
        <w:gridCol w:w="8"/>
        <w:gridCol w:w="892"/>
        <w:gridCol w:w="900"/>
        <w:gridCol w:w="1470"/>
        <w:gridCol w:w="5070"/>
      </w:tblGrid>
      <w:tr w:rsidR="007A2D6A" w:rsidRPr="007933B7" w14:paraId="30104869" w14:textId="77777777" w:rsidTr="003C3E85">
        <w:trPr>
          <w:cantSplit/>
          <w:trHeight w:hRule="exact" w:val="464"/>
        </w:trPr>
        <w:tc>
          <w:tcPr>
            <w:tcW w:w="1586" w:type="dxa"/>
            <w:vAlign w:val="center"/>
          </w:tcPr>
          <w:p w14:paraId="3200ACE7"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单位名称</w:t>
            </w:r>
          </w:p>
        </w:tc>
        <w:tc>
          <w:tcPr>
            <w:tcW w:w="5175" w:type="dxa"/>
            <w:gridSpan w:val="4"/>
            <w:vAlign w:val="center"/>
          </w:tcPr>
          <w:p w14:paraId="5EF5D9D5"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0" w:type="dxa"/>
            <w:gridSpan w:val="2"/>
            <w:vAlign w:val="center"/>
          </w:tcPr>
          <w:p w14:paraId="18B297E6"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E-mail</w:t>
            </w:r>
          </w:p>
        </w:tc>
        <w:tc>
          <w:tcPr>
            <w:tcW w:w="2370" w:type="dxa"/>
            <w:gridSpan w:val="2"/>
            <w:vAlign w:val="center"/>
          </w:tcPr>
          <w:p w14:paraId="167A0C07"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val="restart"/>
            <w:tcBorders>
              <w:top w:val="single" w:sz="4" w:space="0" w:color="auto"/>
              <w:right w:val="single" w:sz="4" w:space="0" w:color="auto"/>
            </w:tcBorders>
            <w:vAlign w:val="center"/>
          </w:tcPr>
          <w:p w14:paraId="632C283B" w14:textId="395DC221" w:rsidR="007A2D6A" w:rsidRPr="007933B7" w:rsidRDefault="00702216" w:rsidP="003C3E85">
            <w:pPr>
              <w:spacing w:line="240" w:lineRule="exact"/>
              <w:jc w:val="center"/>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全年计划</w:t>
            </w:r>
          </w:p>
        </w:tc>
      </w:tr>
      <w:tr w:rsidR="007A2D6A" w:rsidRPr="007933B7" w14:paraId="36FB6F8F" w14:textId="77777777" w:rsidTr="003C3E85">
        <w:trPr>
          <w:cantSplit/>
          <w:trHeight w:hRule="exact" w:val="90"/>
        </w:trPr>
        <w:tc>
          <w:tcPr>
            <w:tcW w:w="1586" w:type="dxa"/>
            <w:vMerge w:val="restart"/>
            <w:vAlign w:val="center"/>
          </w:tcPr>
          <w:p w14:paraId="7BB6A9F9"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通讯地址</w:t>
            </w:r>
          </w:p>
        </w:tc>
        <w:tc>
          <w:tcPr>
            <w:tcW w:w="6075" w:type="dxa"/>
            <w:gridSpan w:val="6"/>
            <w:vMerge w:val="restart"/>
            <w:vAlign w:val="center"/>
          </w:tcPr>
          <w:p w14:paraId="29A3C0C0"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0" w:type="dxa"/>
            <w:vMerge w:val="restart"/>
            <w:vAlign w:val="center"/>
          </w:tcPr>
          <w:p w14:paraId="0A265301"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邮 编</w:t>
            </w:r>
          </w:p>
        </w:tc>
        <w:tc>
          <w:tcPr>
            <w:tcW w:w="1470" w:type="dxa"/>
            <w:vMerge w:val="restart"/>
            <w:vAlign w:val="center"/>
          </w:tcPr>
          <w:p w14:paraId="7B4B0B40"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vAlign w:val="center"/>
          </w:tcPr>
          <w:p w14:paraId="08FB97CE" w14:textId="77777777" w:rsidR="007A2D6A" w:rsidRPr="007933B7" w:rsidRDefault="007A2D6A" w:rsidP="003C3E85">
            <w:pPr>
              <w:rPr>
                <w:rFonts w:ascii="微软雅黑" w:eastAsia="微软雅黑" w:hAnsi="微软雅黑" w:cs="仿宋_GB2312"/>
                <w:bCs/>
                <w:color w:val="191919"/>
                <w:sz w:val="24"/>
                <w:shd w:val="clear" w:color="auto" w:fill="FFFFFF"/>
              </w:rPr>
            </w:pPr>
          </w:p>
        </w:tc>
      </w:tr>
      <w:tr w:rsidR="007A2D6A" w:rsidRPr="007933B7" w14:paraId="204C8675" w14:textId="77777777" w:rsidTr="003C3E85">
        <w:trPr>
          <w:cantSplit/>
          <w:trHeight w:hRule="exact" w:val="344"/>
        </w:trPr>
        <w:tc>
          <w:tcPr>
            <w:tcW w:w="1586" w:type="dxa"/>
            <w:vMerge/>
            <w:vAlign w:val="center"/>
          </w:tcPr>
          <w:p w14:paraId="66F3A3DA"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bookmarkStart w:id="2" w:name="_Hlk114753712"/>
          </w:p>
        </w:tc>
        <w:tc>
          <w:tcPr>
            <w:tcW w:w="6075" w:type="dxa"/>
            <w:gridSpan w:val="6"/>
            <w:vMerge/>
            <w:vAlign w:val="center"/>
          </w:tcPr>
          <w:p w14:paraId="2BE1D968"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0" w:type="dxa"/>
            <w:vMerge/>
            <w:vAlign w:val="center"/>
          </w:tcPr>
          <w:p w14:paraId="125E4440"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470" w:type="dxa"/>
            <w:vMerge/>
            <w:vAlign w:val="center"/>
          </w:tcPr>
          <w:p w14:paraId="456CFA15"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val="restart"/>
            <w:tcBorders>
              <w:right w:val="single" w:sz="4" w:space="0" w:color="auto"/>
            </w:tcBorders>
            <w:vAlign w:val="center"/>
          </w:tcPr>
          <w:p w14:paraId="593FD23C" w14:textId="61A59C28" w:rsidR="00702216" w:rsidRPr="007933B7" w:rsidRDefault="00702216" w:rsidP="00702216">
            <w:pPr>
              <w:spacing w:line="300" w:lineRule="exact"/>
              <w:rPr>
                <w:rFonts w:ascii="微软雅黑" w:eastAsia="微软雅黑" w:hAnsi="微软雅黑" w:cs="仿宋_GB2312"/>
                <w:bCs/>
                <w:color w:val="191919"/>
                <w:sz w:val="24"/>
                <w:shd w:val="clear" w:color="auto" w:fill="FFFFFF"/>
              </w:rPr>
            </w:pPr>
          </w:p>
          <w:p w14:paraId="3C3528B1" w14:textId="77777777" w:rsidR="004C318E" w:rsidRPr="007933B7" w:rsidRDefault="004C318E" w:rsidP="004C318E">
            <w:pPr>
              <w:spacing w:line="300" w:lineRule="exact"/>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2023年09月14日至09月17日   西宁市</w:t>
            </w:r>
          </w:p>
          <w:p w14:paraId="5E66CFA3" w14:textId="77777777" w:rsidR="004C318E" w:rsidRPr="007933B7" w:rsidRDefault="004C318E" w:rsidP="004C318E">
            <w:pPr>
              <w:spacing w:line="300" w:lineRule="exact"/>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2023年09月21日至09月24日   西安市</w:t>
            </w:r>
          </w:p>
          <w:p w14:paraId="2938890B" w14:textId="77777777" w:rsidR="004C318E" w:rsidRPr="007933B7" w:rsidRDefault="004C318E" w:rsidP="004C318E">
            <w:pPr>
              <w:spacing w:line="300" w:lineRule="exact"/>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2023年09月26日至09月28日   北京市</w:t>
            </w:r>
          </w:p>
          <w:p w14:paraId="78EE22E4" w14:textId="77777777" w:rsidR="004C318E" w:rsidRPr="007933B7" w:rsidRDefault="004C318E" w:rsidP="004C318E">
            <w:pPr>
              <w:spacing w:line="300" w:lineRule="exact"/>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2023年10月19日至10月22日   济南市</w:t>
            </w:r>
          </w:p>
          <w:p w14:paraId="62BD71FF" w14:textId="77777777" w:rsidR="004C318E" w:rsidRPr="007933B7" w:rsidRDefault="004C318E" w:rsidP="004C318E">
            <w:pPr>
              <w:spacing w:line="300" w:lineRule="exact"/>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2023年10月26日至10月29日   成都市</w:t>
            </w:r>
          </w:p>
          <w:p w14:paraId="18CB3681" w14:textId="77777777" w:rsidR="004C318E" w:rsidRPr="007933B7" w:rsidRDefault="004C318E" w:rsidP="004C318E">
            <w:pPr>
              <w:spacing w:line="300" w:lineRule="exact"/>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2023年11月09日至11月12日   杭州市</w:t>
            </w:r>
          </w:p>
          <w:p w14:paraId="46F6B7CC" w14:textId="77777777" w:rsidR="004C318E" w:rsidRPr="007933B7" w:rsidRDefault="004C318E" w:rsidP="004C318E">
            <w:pPr>
              <w:spacing w:line="300" w:lineRule="exact"/>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2023年11月16日至11月19日   厦门市</w:t>
            </w:r>
          </w:p>
          <w:p w14:paraId="01F5EB26" w14:textId="77777777" w:rsidR="004C318E" w:rsidRPr="007933B7" w:rsidRDefault="004C318E" w:rsidP="004C318E">
            <w:pPr>
              <w:spacing w:line="300" w:lineRule="exact"/>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2023年11月23日至11月26日   重庆市</w:t>
            </w:r>
          </w:p>
          <w:p w14:paraId="524AC2B5" w14:textId="77777777" w:rsidR="004C318E" w:rsidRPr="007933B7" w:rsidRDefault="004C318E" w:rsidP="004C318E">
            <w:pPr>
              <w:spacing w:line="300" w:lineRule="exact"/>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2023年12月07日至12月10日   南京市</w:t>
            </w:r>
          </w:p>
          <w:p w14:paraId="191C728D" w14:textId="77777777" w:rsidR="004C318E" w:rsidRPr="007933B7" w:rsidRDefault="004C318E" w:rsidP="004C318E">
            <w:pPr>
              <w:spacing w:line="300" w:lineRule="exact"/>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2023年12月14日至12月17日   深圳市</w:t>
            </w:r>
          </w:p>
          <w:p w14:paraId="2A1FC81B" w14:textId="736338B4" w:rsidR="00BE2684" w:rsidRPr="007933B7" w:rsidRDefault="004C318E" w:rsidP="004C318E">
            <w:pPr>
              <w:spacing w:line="300" w:lineRule="exact"/>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2023年12月20日至12月23日   海口市</w:t>
            </w:r>
          </w:p>
        </w:tc>
      </w:tr>
      <w:bookmarkEnd w:id="2"/>
      <w:tr w:rsidR="007A2D6A" w:rsidRPr="007933B7" w14:paraId="6593316B" w14:textId="77777777" w:rsidTr="003C3E85">
        <w:trPr>
          <w:cantSplit/>
          <w:trHeight w:hRule="exact" w:val="464"/>
        </w:trPr>
        <w:tc>
          <w:tcPr>
            <w:tcW w:w="2487" w:type="dxa"/>
            <w:gridSpan w:val="2"/>
            <w:tcBorders>
              <w:bottom w:val="single" w:sz="4" w:space="0" w:color="auto"/>
            </w:tcBorders>
            <w:vAlign w:val="center"/>
          </w:tcPr>
          <w:p w14:paraId="32CEF765" w14:textId="77777777" w:rsidR="007A2D6A" w:rsidRPr="007933B7" w:rsidRDefault="007A2D6A" w:rsidP="00D270FB">
            <w:pPr>
              <w:tabs>
                <w:tab w:val="left" w:pos="5446"/>
                <w:tab w:val="left" w:pos="5940"/>
                <w:tab w:val="left" w:pos="7265"/>
              </w:tabs>
              <w:spacing w:line="360" w:lineRule="exact"/>
              <w:ind w:firstLineChars="100" w:firstLine="240"/>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联系人(或领队)</w:t>
            </w:r>
          </w:p>
        </w:tc>
        <w:tc>
          <w:tcPr>
            <w:tcW w:w="2298" w:type="dxa"/>
            <w:tcBorders>
              <w:bottom w:val="single" w:sz="4" w:space="0" w:color="auto"/>
            </w:tcBorders>
            <w:vAlign w:val="center"/>
          </w:tcPr>
          <w:p w14:paraId="48F59CB5"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p w14:paraId="11899C61" w14:textId="77777777" w:rsidR="007A2D6A" w:rsidRPr="007933B7" w:rsidRDefault="007A2D6A" w:rsidP="003C3E85">
            <w:pPr>
              <w:widowControl/>
              <w:jc w:val="left"/>
              <w:rPr>
                <w:rFonts w:ascii="微软雅黑" w:eastAsia="微软雅黑" w:hAnsi="微软雅黑" w:cs="仿宋_GB2312"/>
                <w:bCs/>
                <w:color w:val="191919"/>
                <w:sz w:val="24"/>
                <w:shd w:val="clear" w:color="auto" w:fill="FFFFFF"/>
              </w:rPr>
            </w:pPr>
          </w:p>
          <w:p w14:paraId="6740F9CC" w14:textId="77777777" w:rsidR="007A2D6A" w:rsidRPr="007933B7" w:rsidRDefault="007A2D6A" w:rsidP="003C3E85">
            <w:pPr>
              <w:rPr>
                <w:rFonts w:ascii="微软雅黑" w:eastAsia="微软雅黑" w:hAnsi="微软雅黑" w:cs="仿宋_GB2312"/>
                <w:bCs/>
                <w:color w:val="191919"/>
                <w:sz w:val="24"/>
                <w:shd w:val="clear" w:color="auto" w:fill="FFFFFF"/>
              </w:rPr>
            </w:pPr>
          </w:p>
        </w:tc>
        <w:tc>
          <w:tcPr>
            <w:tcW w:w="1440" w:type="dxa"/>
            <w:tcBorders>
              <w:bottom w:val="single" w:sz="4" w:space="0" w:color="auto"/>
            </w:tcBorders>
            <w:vAlign w:val="center"/>
          </w:tcPr>
          <w:p w14:paraId="42BBE8AB"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传 真</w:t>
            </w:r>
          </w:p>
          <w:p w14:paraId="3DD9AEA1"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p w14:paraId="630D2D67" w14:textId="77777777" w:rsidR="007A2D6A" w:rsidRPr="007933B7" w:rsidRDefault="007A2D6A" w:rsidP="003C3E85">
            <w:pPr>
              <w:widowControl/>
              <w:jc w:val="left"/>
              <w:rPr>
                <w:rFonts w:ascii="微软雅黑" w:eastAsia="微软雅黑" w:hAnsi="微软雅黑" w:cs="仿宋_GB2312"/>
                <w:bCs/>
                <w:color w:val="191919"/>
                <w:sz w:val="24"/>
                <w:shd w:val="clear" w:color="auto" w:fill="FFFFFF"/>
              </w:rPr>
            </w:pPr>
          </w:p>
          <w:p w14:paraId="0B93BD3C" w14:textId="77777777" w:rsidR="007A2D6A" w:rsidRPr="007933B7" w:rsidRDefault="007A2D6A" w:rsidP="003C3E85">
            <w:pPr>
              <w:rPr>
                <w:rFonts w:ascii="微软雅黑" w:eastAsia="微软雅黑" w:hAnsi="微软雅黑" w:cs="仿宋_GB2312"/>
                <w:bCs/>
                <w:color w:val="191919"/>
                <w:sz w:val="24"/>
                <w:shd w:val="clear" w:color="auto" w:fill="FFFFFF"/>
              </w:rPr>
            </w:pPr>
          </w:p>
        </w:tc>
        <w:tc>
          <w:tcPr>
            <w:tcW w:w="3806" w:type="dxa"/>
            <w:gridSpan w:val="5"/>
            <w:tcBorders>
              <w:bottom w:val="single" w:sz="4" w:space="0" w:color="auto"/>
            </w:tcBorders>
            <w:vAlign w:val="center"/>
          </w:tcPr>
          <w:p w14:paraId="3DCF6117" w14:textId="77777777" w:rsidR="007A2D6A" w:rsidRPr="007933B7" w:rsidRDefault="007A2D6A" w:rsidP="003C3E85">
            <w:pPr>
              <w:widowControl/>
              <w:jc w:val="left"/>
              <w:rPr>
                <w:rFonts w:ascii="微软雅黑" w:eastAsia="微软雅黑" w:hAnsi="微软雅黑" w:cs="仿宋_GB2312"/>
                <w:bCs/>
                <w:color w:val="191919"/>
                <w:sz w:val="24"/>
                <w:shd w:val="clear" w:color="auto" w:fill="FFFFFF"/>
              </w:rPr>
            </w:pPr>
          </w:p>
          <w:p w14:paraId="57CC9555" w14:textId="77777777" w:rsidR="007A2D6A" w:rsidRPr="007933B7" w:rsidRDefault="007A2D6A" w:rsidP="003C3E85">
            <w:pP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vAlign w:val="center"/>
          </w:tcPr>
          <w:p w14:paraId="5E89BFE2" w14:textId="77777777" w:rsidR="007A2D6A" w:rsidRPr="007933B7" w:rsidRDefault="007A2D6A" w:rsidP="00D270FB">
            <w:pPr>
              <w:ind w:firstLineChars="98" w:firstLine="235"/>
              <w:rPr>
                <w:rFonts w:ascii="微软雅黑" w:eastAsia="微软雅黑" w:hAnsi="微软雅黑" w:cs="仿宋_GB2312"/>
                <w:bCs/>
                <w:color w:val="191919"/>
                <w:sz w:val="24"/>
                <w:shd w:val="clear" w:color="auto" w:fill="FFFFFF"/>
              </w:rPr>
            </w:pPr>
          </w:p>
        </w:tc>
      </w:tr>
      <w:tr w:rsidR="007A2D6A" w:rsidRPr="007933B7" w14:paraId="1C3626DA" w14:textId="77777777" w:rsidTr="003C3E85">
        <w:trPr>
          <w:cantSplit/>
          <w:trHeight w:hRule="exact" w:val="464"/>
        </w:trPr>
        <w:tc>
          <w:tcPr>
            <w:tcW w:w="1586" w:type="dxa"/>
            <w:tcBorders>
              <w:top w:val="single" w:sz="4" w:space="0" w:color="auto"/>
            </w:tcBorders>
            <w:vAlign w:val="center"/>
          </w:tcPr>
          <w:p w14:paraId="5ADBBA6C"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代表姓名</w:t>
            </w:r>
          </w:p>
        </w:tc>
        <w:tc>
          <w:tcPr>
            <w:tcW w:w="901" w:type="dxa"/>
            <w:tcBorders>
              <w:top w:val="single" w:sz="4" w:space="0" w:color="auto"/>
            </w:tcBorders>
            <w:vAlign w:val="center"/>
          </w:tcPr>
          <w:p w14:paraId="3A8BB84C"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性别</w:t>
            </w:r>
          </w:p>
        </w:tc>
        <w:tc>
          <w:tcPr>
            <w:tcW w:w="2298" w:type="dxa"/>
            <w:tcBorders>
              <w:top w:val="single" w:sz="4" w:space="0" w:color="auto"/>
            </w:tcBorders>
            <w:vAlign w:val="center"/>
          </w:tcPr>
          <w:p w14:paraId="1D2A0724"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工作部门职务</w:t>
            </w:r>
          </w:p>
        </w:tc>
        <w:tc>
          <w:tcPr>
            <w:tcW w:w="1984" w:type="dxa"/>
            <w:gridSpan w:val="3"/>
            <w:tcBorders>
              <w:top w:val="single" w:sz="4" w:space="0" w:color="auto"/>
            </w:tcBorders>
            <w:vAlign w:val="center"/>
          </w:tcPr>
          <w:p w14:paraId="7060A726"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联系电话</w:t>
            </w:r>
          </w:p>
        </w:tc>
        <w:tc>
          <w:tcPr>
            <w:tcW w:w="3262" w:type="dxa"/>
            <w:gridSpan w:val="3"/>
            <w:tcBorders>
              <w:top w:val="single" w:sz="4" w:space="0" w:color="auto"/>
            </w:tcBorders>
            <w:vAlign w:val="center"/>
          </w:tcPr>
          <w:p w14:paraId="46F94A0D"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手 机</w:t>
            </w:r>
          </w:p>
        </w:tc>
        <w:tc>
          <w:tcPr>
            <w:tcW w:w="5070" w:type="dxa"/>
            <w:vMerge/>
            <w:tcBorders>
              <w:right w:val="single" w:sz="4" w:space="0" w:color="auto"/>
            </w:tcBorders>
            <w:shd w:val="clear" w:color="auto" w:fill="auto"/>
            <w:vAlign w:val="center"/>
          </w:tcPr>
          <w:p w14:paraId="649AA844" w14:textId="77777777" w:rsidR="007A2D6A" w:rsidRPr="007933B7" w:rsidRDefault="007A2D6A" w:rsidP="00D270FB">
            <w:pPr>
              <w:ind w:firstLineChars="98" w:firstLine="235"/>
              <w:rPr>
                <w:rFonts w:ascii="微软雅黑" w:eastAsia="微软雅黑" w:hAnsi="微软雅黑" w:cs="仿宋_GB2312"/>
                <w:bCs/>
                <w:color w:val="191919"/>
                <w:sz w:val="24"/>
                <w:shd w:val="clear" w:color="auto" w:fill="FFFFFF"/>
              </w:rPr>
            </w:pPr>
          </w:p>
        </w:tc>
      </w:tr>
      <w:tr w:rsidR="007A2D6A" w:rsidRPr="007933B7" w14:paraId="34BD79C0" w14:textId="77777777" w:rsidTr="003C3E85">
        <w:trPr>
          <w:cantSplit/>
          <w:trHeight w:hRule="exact" w:val="464"/>
        </w:trPr>
        <w:tc>
          <w:tcPr>
            <w:tcW w:w="1586" w:type="dxa"/>
          </w:tcPr>
          <w:p w14:paraId="647D2D1E"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3138D362"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6C121743"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3"/>
          </w:tcPr>
          <w:p w14:paraId="0D135C2E"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3AC4077C" w14:textId="77777777" w:rsidR="007A2D6A" w:rsidRPr="007933B7" w:rsidRDefault="007A2D6A" w:rsidP="000F1E14">
            <w:pPr>
              <w:numPr>
                <w:ilvl w:val="0"/>
                <w:numId w:val="2"/>
              </w:numPr>
              <w:tabs>
                <w:tab w:val="left" w:pos="5446"/>
                <w:tab w:val="left" w:pos="5940"/>
                <w:tab w:val="left" w:pos="7265"/>
              </w:tabs>
              <w:spacing w:line="1200" w:lineRule="exact"/>
              <w:ind w:left="357" w:hanging="357"/>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0D5FF16C" w14:textId="77777777" w:rsidR="007A2D6A" w:rsidRPr="007933B7" w:rsidRDefault="007A2D6A" w:rsidP="00D270FB">
            <w:pPr>
              <w:ind w:firstLineChars="98" w:firstLine="235"/>
              <w:rPr>
                <w:rFonts w:ascii="微软雅黑" w:eastAsia="微软雅黑" w:hAnsi="微软雅黑" w:cs="仿宋_GB2312"/>
                <w:bCs/>
                <w:color w:val="191919"/>
                <w:sz w:val="24"/>
                <w:shd w:val="clear" w:color="auto" w:fill="FFFFFF"/>
              </w:rPr>
            </w:pPr>
          </w:p>
        </w:tc>
      </w:tr>
      <w:tr w:rsidR="007A2D6A" w:rsidRPr="007933B7" w14:paraId="6E280507" w14:textId="77777777" w:rsidTr="003C3E85">
        <w:trPr>
          <w:cantSplit/>
          <w:trHeight w:hRule="exact" w:val="464"/>
        </w:trPr>
        <w:tc>
          <w:tcPr>
            <w:tcW w:w="1586" w:type="dxa"/>
          </w:tcPr>
          <w:p w14:paraId="63F49975"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39B00E1F"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321A9554"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3"/>
          </w:tcPr>
          <w:p w14:paraId="40DF77BB"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58010DF5"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vAlign w:val="center"/>
          </w:tcPr>
          <w:p w14:paraId="3B8165B8" w14:textId="77777777" w:rsidR="007A2D6A" w:rsidRPr="007933B7" w:rsidRDefault="007A2D6A" w:rsidP="00D270FB">
            <w:pPr>
              <w:tabs>
                <w:tab w:val="left" w:pos="5446"/>
                <w:tab w:val="left" w:pos="5940"/>
                <w:tab w:val="left" w:pos="7265"/>
              </w:tabs>
              <w:spacing w:line="360" w:lineRule="exact"/>
              <w:ind w:firstLineChars="200" w:firstLine="480"/>
              <w:rPr>
                <w:rFonts w:ascii="微软雅黑" w:eastAsia="微软雅黑" w:hAnsi="微软雅黑" w:cs="仿宋_GB2312"/>
                <w:bCs/>
                <w:color w:val="191919"/>
                <w:sz w:val="24"/>
                <w:shd w:val="clear" w:color="auto" w:fill="FFFFFF"/>
              </w:rPr>
            </w:pPr>
          </w:p>
        </w:tc>
      </w:tr>
      <w:tr w:rsidR="007A2D6A" w:rsidRPr="007933B7" w14:paraId="7424A4F7" w14:textId="77777777" w:rsidTr="003C3E85">
        <w:trPr>
          <w:cantSplit/>
          <w:trHeight w:hRule="exact" w:val="464"/>
        </w:trPr>
        <w:tc>
          <w:tcPr>
            <w:tcW w:w="1586" w:type="dxa"/>
          </w:tcPr>
          <w:p w14:paraId="1055DECC"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4950F853"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4253552E"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3"/>
          </w:tcPr>
          <w:p w14:paraId="11F79510"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621E4800"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Mar>
              <w:left w:w="284" w:type="dxa"/>
              <w:right w:w="284" w:type="dxa"/>
            </w:tcMar>
          </w:tcPr>
          <w:p w14:paraId="3EBD02E3" w14:textId="77777777" w:rsidR="007A2D6A" w:rsidRPr="007933B7" w:rsidRDefault="007A2D6A" w:rsidP="00D270FB">
            <w:pPr>
              <w:tabs>
                <w:tab w:val="left" w:pos="5446"/>
                <w:tab w:val="left" w:pos="5940"/>
                <w:tab w:val="left" w:pos="7265"/>
              </w:tabs>
              <w:spacing w:line="360" w:lineRule="exact"/>
              <w:ind w:firstLineChars="200" w:firstLine="480"/>
              <w:rPr>
                <w:rFonts w:ascii="微软雅黑" w:eastAsia="微软雅黑" w:hAnsi="微软雅黑" w:cs="仿宋_GB2312"/>
                <w:bCs/>
                <w:color w:val="191919"/>
                <w:sz w:val="24"/>
                <w:shd w:val="clear" w:color="auto" w:fill="FFFFFF"/>
              </w:rPr>
            </w:pPr>
          </w:p>
        </w:tc>
      </w:tr>
      <w:tr w:rsidR="007A2D6A" w:rsidRPr="007933B7" w14:paraId="2D4E88DD" w14:textId="77777777" w:rsidTr="003C3E85">
        <w:trPr>
          <w:cantSplit/>
          <w:trHeight w:hRule="exact" w:val="464"/>
        </w:trPr>
        <w:tc>
          <w:tcPr>
            <w:tcW w:w="1586" w:type="dxa"/>
          </w:tcPr>
          <w:p w14:paraId="3CD98427"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7FAF9FB6"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0F8EF744"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3"/>
          </w:tcPr>
          <w:p w14:paraId="7AB09FC6"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64EE7859"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2B8BCD45"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7933B7" w14:paraId="25D1D25A" w14:textId="77777777" w:rsidTr="003C3E85">
        <w:trPr>
          <w:cantSplit/>
          <w:trHeight w:hRule="exact" w:val="464"/>
        </w:trPr>
        <w:tc>
          <w:tcPr>
            <w:tcW w:w="1586" w:type="dxa"/>
          </w:tcPr>
          <w:p w14:paraId="38E553FD"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50D3D23F"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6935A3B6"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3"/>
          </w:tcPr>
          <w:p w14:paraId="49D65B60"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3F7C5F0C"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21571BCA"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7933B7" w14:paraId="6E05DF0E" w14:textId="77777777" w:rsidTr="003C3E85">
        <w:trPr>
          <w:cantSplit/>
          <w:trHeight w:hRule="exact" w:val="464"/>
        </w:trPr>
        <w:tc>
          <w:tcPr>
            <w:tcW w:w="1586" w:type="dxa"/>
          </w:tcPr>
          <w:p w14:paraId="7D7F827C"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1FBDCD4E"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4F79DF5C"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3"/>
          </w:tcPr>
          <w:p w14:paraId="117AA4D7"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29128C78"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47A3B28E"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7933B7" w14:paraId="2E5F3184" w14:textId="77777777" w:rsidTr="003C3E85">
        <w:trPr>
          <w:cantSplit/>
          <w:trHeight w:hRule="exact" w:val="464"/>
        </w:trPr>
        <w:tc>
          <w:tcPr>
            <w:tcW w:w="1586" w:type="dxa"/>
          </w:tcPr>
          <w:p w14:paraId="724B0462"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42F41DCF"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2A2871EE"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3"/>
          </w:tcPr>
          <w:p w14:paraId="6CA7883B"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7222384A"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25D66EA3" w14:textId="77777777" w:rsidR="007A2D6A" w:rsidRPr="007933B7" w:rsidRDefault="007A2D6A" w:rsidP="003C3E85">
            <w:pPr>
              <w:tabs>
                <w:tab w:val="left" w:pos="5446"/>
                <w:tab w:val="left" w:pos="5940"/>
                <w:tab w:val="left" w:pos="7265"/>
              </w:tabs>
              <w:spacing w:line="920" w:lineRule="exact"/>
              <w:rPr>
                <w:rFonts w:ascii="微软雅黑" w:eastAsia="微软雅黑" w:hAnsi="微软雅黑" w:cs="仿宋_GB2312"/>
                <w:bCs/>
                <w:color w:val="191919"/>
                <w:sz w:val="24"/>
                <w:shd w:val="clear" w:color="auto" w:fill="FFFFFF"/>
              </w:rPr>
            </w:pPr>
          </w:p>
        </w:tc>
      </w:tr>
      <w:tr w:rsidR="007A2D6A" w:rsidRPr="007933B7" w14:paraId="29297B66" w14:textId="77777777" w:rsidTr="003C3E85">
        <w:trPr>
          <w:cantSplit/>
          <w:trHeight w:hRule="exact" w:val="464"/>
        </w:trPr>
        <w:tc>
          <w:tcPr>
            <w:tcW w:w="1586" w:type="dxa"/>
          </w:tcPr>
          <w:p w14:paraId="14FB67AD"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0BC51FB5"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245E1DA6"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3"/>
          </w:tcPr>
          <w:p w14:paraId="49A43A4D"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3C5D8360"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vAlign w:val="center"/>
          </w:tcPr>
          <w:p w14:paraId="6A85C6D3" w14:textId="77777777" w:rsidR="007A2D6A" w:rsidRPr="007933B7" w:rsidRDefault="007A2D6A" w:rsidP="00D270FB">
            <w:pPr>
              <w:tabs>
                <w:tab w:val="left" w:pos="5446"/>
                <w:tab w:val="left" w:pos="5940"/>
                <w:tab w:val="left" w:pos="7265"/>
              </w:tabs>
              <w:spacing w:line="360" w:lineRule="exact"/>
              <w:ind w:firstLineChars="200" w:firstLine="480"/>
              <w:rPr>
                <w:rFonts w:ascii="微软雅黑" w:eastAsia="微软雅黑" w:hAnsi="微软雅黑" w:cs="仿宋_GB2312"/>
                <w:bCs/>
                <w:color w:val="191919"/>
                <w:sz w:val="24"/>
                <w:shd w:val="clear" w:color="auto" w:fill="FFFFFF"/>
              </w:rPr>
            </w:pPr>
          </w:p>
        </w:tc>
      </w:tr>
      <w:tr w:rsidR="007A2D6A" w:rsidRPr="007933B7" w14:paraId="189BA104" w14:textId="77777777" w:rsidTr="003C3E85">
        <w:trPr>
          <w:cantSplit/>
          <w:trHeight w:hRule="exact" w:val="464"/>
        </w:trPr>
        <w:tc>
          <w:tcPr>
            <w:tcW w:w="1586" w:type="dxa"/>
            <w:tcBorders>
              <w:bottom w:val="single" w:sz="4" w:space="0" w:color="auto"/>
            </w:tcBorders>
          </w:tcPr>
          <w:p w14:paraId="376FBD5D"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Borders>
              <w:bottom w:val="single" w:sz="4" w:space="0" w:color="auto"/>
            </w:tcBorders>
          </w:tcPr>
          <w:p w14:paraId="54C0734C"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Borders>
              <w:bottom w:val="single" w:sz="4" w:space="0" w:color="auto"/>
            </w:tcBorders>
          </w:tcPr>
          <w:p w14:paraId="761414A1"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3"/>
            <w:tcBorders>
              <w:bottom w:val="single" w:sz="4" w:space="0" w:color="auto"/>
            </w:tcBorders>
          </w:tcPr>
          <w:p w14:paraId="7B686583"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Borders>
              <w:bottom w:val="single" w:sz="4" w:space="0" w:color="auto"/>
            </w:tcBorders>
          </w:tcPr>
          <w:p w14:paraId="6F0B4AB3"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1F3D9576"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7933B7" w14:paraId="4B679C9D" w14:textId="77777777" w:rsidTr="003C3E85">
        <w:trPr>
          <w:cantSplit/>
          <w:trHeight w:hRule="exact" w:val="345"/>
        </w:trPr>
        <w:tc>
          <w:tcPr>
            <w:tcW w:w="10031" w:type="dxa"/>
            <w:gridSpan w:val="9"/>
          </w:tcPr>
          <w:p w14:paraId="257CE56E"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Cs/>
                <w:color w:val="191919"/>
                <w:sz w:val="24"/>
                <w:shd w:val="clear" w:color="auto" w:fill="FFFFFF"/>
              </w:rPr>
              <w:t>需要咨询专家的问题</w:t>
            </w:r>
          </w:p>
        </w:tc>
        <w:tc>
          <w:tcPr>
            <w:tcW w:w="5070" w:type="dxa"/>
            <w:vMerge/>
            <w:tcBorders>
              <w:right w:val="single" w:sz="4" w:space="0" w:color="auto"/>
            </w:tcBorders>
            <w:shd w:val="clear" w:color="auto" w:fill="auto"/>
          </w:tcPr>
          <w:p w14:paraId="437A71AC"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7933B7" w14:paraId="2E8B9901" w14:textId="77777777" w:rsidTr="003C3E85">
        <w:trPr>
          <w:cantSplit/>
          <w:trHeight w:hRule="exact" w:val="90"/>
        </w:trPr>
        <w:tc>
          <w:tcPr>
            <w:tcW w:w="10031" w:type="dxa"/>
            <w:gridSpan w:val="9"/>
            <w:vMerge w:val="restart"/>
          </w:tcPr>
          <w:p w14:paraId="60F017AA"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75C8AC6C"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7933B7" w14:paraId="1D12B091" w14:textId="77777777" w:rsidTr="003C3E85">
        <w:trPr>
          <w:cantSplit/>
          <w:trHeight w:hRule="exact" w:val="1244"/>
        </w:trPr>
        <w:tc>
          <w:tcPr>
            <w:tcW w:w="10031" w:type="dxa"/>
            <w:gridSpan w:val="9"/>
            <w:vMerge/>
            <w:tcBorders>
              <w:bottom w:val="single" w:sz="4" w:space="0" w:color="auto"/>
            </w:tcBorders>
          </w:tcPr>
          <w:p w14:paraId="3C799940" w14:textId="77777777" w:rsidR="007A2D6A" w:rsidRPr="007933B7"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tcBorders>
              <w:bottom w:val="single" w:sz="4" w:space="0" w:color="auto"/>
              <w:right w:val="single" w:sz="4" w:space="0" w:color="auto"/>
            </w:tcBorders>
            <w:shd w:val="clear" w:color="auto" w:fill="auto"/>
          </w:tcPr>
          <w:p w14:paraId="1FF8F695" w14:textId="76C999DE" w:rsidR="007A2D6A" w:rsidRPr="007933B7" w:rsidRDefault="007933B7" w:rsidP="003C3E85">
            <w:pPr>
              <w:spacing w:line="480" w:lineRule="auto"/>
              <w:rPr>
                <w:rFonts w:ascii="微软雅黑" w:eastAsia="微软雅黑" w:hAnsi="微软雅黑" w:cs="仿宋_GB2312"/>
                <w:b/>
                <w:color w:val="191919"/>
                <w:sz w:val="24"/>
                <w:shd w:val="clear" w:color="auto" w:fill="FFFFFF"/>
              </w:rPr>
            </w:pPr>
            <w:r w:rsidRPr="007933B7">
              <w:rPr>
                <w:rFonts w:ascii="微软雅黑" w:eastAsia="微软雅黑" w:hAnsi="微软雅黑" w:cs="仿宋_GB2312" w:hint="eastAsia"/>
                <w:b/>
                <w:color w:val="191919"/>
                <w:sz w:val="24"/>
                <w:shd w:val="clear" w:color="auto" w:fill="FFFFFF"/>
              </w:rPr>
              <w:t xml:space="preserve">A类收费 </w:t>
            </w:r>
            <w:r w:rsidRPr="007933B7">
              <w:rPr>
                <w:rFonts w:ascii="微软雅黑" w:eastAsia="微软雅黑" w:hAnsi="微软雅黑" w:cs="仿宋_GB2312"/>
                <w:b/>
                <w:color w:val="191919"/>
                <w:sz w:val="24"/>
                <w:shd w:val="clear" w:color="auto" w:fill="FFFFFF"/>
              </w:rPr>
              <w:t xml:space="preserve">  </w:t>
            </w:r>
            <w:r w:rsidRPr="007933B7">
              <w:rPr>
                <w:rFonts w:ascii="微软雅黑" w:eastAsia="微软雅黑" w:hAnsi="微软雅黑" w:cs="仿宋_GB2312" w:hint="eastAsia"/>
                <w:b/>
                <w:color w:val="191919"/>
                <w:sz w:val="24"/>
                <w:shd w:val="clear" w:color="auto" w:fill="FFFFFF"/>
              </w:rPr>
              <w:t>B类收费</w:t>
            </w:r>
            <w:r>
              <w:rPr>
                <w:rFonts w:ascii="微软雅黑" w:eastAsia="微软雅黑" w:hAnsi="微软雅黑" w:cs="仿宋_GB2312" w:hint="eastAsia"/>
                <w:b/>
                <w:color w:val="191919"/>
                <w:sz w:val="24"/>
                <w:shd w:val="clear" w:color="auto" w:fill="FFFFFF"/>
              </w:rPr>
              <w:t xml:space="preserve"> </w:t>
            </w:r>
            <w:r w:rsidRPr="007933B7">
              <w:rPr>
                <w:rFonts w:ascii="微软雅黑" w:eastAsia="微软雅黑" w:hAnsi="微软雅黑" w:cs="仿宋_GB2312" w:hint="eastAsia"/>
                <w:b/>
                <w:color w:val="191919"/>
                <w:sz w:val="24"/>
                <w:shd w:val="clear" w:color="auto" w:fill="FFFFFF"/>
              </w:rPr>
              <w:t xml:space="preserve">（ </w:t>
            </w:r>
            <w:r w:rsidRPr="007933B7">
              <w:rPr>
                <w:rFonts w:ascii="微软雅黑" w:eastAsia="微软雅黑" w:hAnsi="微软雅黑" w:cs="仿宋_GB2312"/>
                <w:b/>
                <w:color w:val="191919"/>
                <w:sz w:val="24"/>
                <w:shd w:val="clear" w:color="auto" w:fill="FFFFFF"/>
              </w:rPr>
              <w:t xml:space="preserve">           </w:t>
            </w:r>
            <w:r w:rsidRPr="007933B7">
              <w:rPr>
                <w:rFonts w:ascii="微软雅黑" w:eastAsia="微软雅黑" w:hAnsi="微软雅黑" w:cs="仿宋_GB2312" w:hint="eastAsia"/>
                <w:b/>
                <w:color w:val="191919"/>
                <w:sz w:val="24"/>
                <w:shd w:val="clear" w:color="auto" w:fill="FFFFFF"/>
              </w:rPr>
              <w:t>）</w:t>
            </w:r>
          </w:p>
          <w:p w14:paraId="2D186CCD" w14:textId="5BC3AC34" w:rsidR="007A2D6A" w:rsidRPr="007933B7" w:rsidRDefault="007A2D6A" w:rsidP="003C3E85">
            <w:pPr>
              <w:spacing w:line="480" w:lineRule="auto"/>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
                <w:color w:val="191919"/>
                <w:sz w:val="24"/>
                <w:shd w:val="clear" w:color="auto" w:fill="FFFFFF"/>
              </w:rPr>
              <w:t>请备注参加培训班地点</w:t>
            </w:r>
            <w:r w:rsidR="00702216" w:rsidRPr="007933B7">
              <w:rPr>
                <w:rFonts w:ascii="微软雅黑" w:eastAsia="微软雅黑" w:hAnsi="微软雅黑" w:cs="仿宋_GB2312" w:hint="eastAsia"/>
                <w:b/>
                <w:color w:val="191919"/>
                <w:sz w:val="24"/>
                <w:shd w:val="clear" w:color="auto" w:fill="FFFFFF"/>
              </w:rPr>
              <w:t xml:space="preserve">（ </w:t>
            </w:r>
            <w:r w:rsidR="00702216" w:rsidRPr="007933B7">
              <w:rPr>
                <w:rFonts w:ascii="微软雅黑" w:eastAsia="微软雅黑" w:hAnsi="微软雅黑" w:cs="仿宋_GB2312"/>
                <w:b/>
                <w:color w:val="191919"/>
                <w:sz w:val="24"/>
                <w:shd w:val="clear" w:color="auto" w:fill="FFFFFF"/>
              </w:rPr>
              <w:t xml:space="preserve">           </w:t>
            </w:r>
            <w:r w:rsidR="00702216" w:rsidRPr="007933B7">
              <w:rPr>
                <w:rFonts w:ascii="微软雅黑" w:eastAsia="微软雅黑" w:hAnsi="微软雅黑" w:cs="仿宋_GB2312" w:hint="eastAsia"/>
                <w:b/>
                <w:color w:val="191919"/>
                <w:sz w:val="24"/>
                <w:shd w:val="clear" w:color="auto" w:fill="FFFFFF"/>
              </w:rPr>
              <w:t>）</w:t>
            </w:r>
            <w:r w:rsidRPr="007933B7">
              <w:rPr>
                <w:rFonts w:ascii="微软雅黑" w:eastAsia="微软雅黑" w:hAnsi="微软雅黑" w:cs="仿宋_GB2312" w:hint="eastAsia"/>
                <w:bCs/>
                <w:color w:val="191919"/>
                <w:sz w:val="24"/>
                <w:shd w:val="clear" w:color="auto" w:fill="FFFFFF"/>
              </w:rPr>
              <w:t xml:space="preserve">              </w:t>
            </w:r>
          </w:p>
        </w:tc>
      </w:tr>
    </w:tbl>
    <w:p w14:paraId="710C7813" w14:textId="77777777" w:rsidR="003B1A8A" w:rsidRPr="007933B7" w:rsidRDefault="007A2D6A" w:rsidP="008E5739">
      <w:pPr>
        <w:rPr>
          <w:rFonts w:ascii="微软雅黑" w:eastAsia="微软雅黑" w:hAnsi="微软雅黑"/>
          <w:sz w:val="24"/>
        </w:rPr>
      </w:pPr>
      <w:r w:rsidRPr="007933B7">
        <w:rPr>
          <w:rFonts w:ascii="微软雅黑" w:eastAsia="微软雅黑" w:hAnsi="微软雅黑" w:cs="仿宋_GB2312" w:hint="eastAsia"/>
          <w:bCs/>
          <w:color w:val="191919"/>
          <w:sz w:val="24"/>
          <w:shd w:val="clear" w:color="auto" w:fill="FFFFFF"/>
        </w:rPr>
        <w:t xml:space="preserve">备注：1、此表可复制，填好后须加盖公章有效  </w:t>
      </w:r>
      <w:r w:rsidRPr="007933B7">
        <w:rPr>
          <w:rFonts w:ascii="微软雅黑" w:eastAsia="微软雅黑" w:hAnsi="微软雅黑" w:cs="仿宋_GB2312" w:hint="eastAsia"/>
          <w:bCs/>
          <w:color w:val="191919"/>
          <w:sz w:val="24"/>
          <w:shd w:val="clear" w:color="auto" w:fill="FFFFFF"/>
        </w:rPr>
        <w:tab/>
        <w:t>2、此表填好后请在开班前五日传真至我中心。</w:t>
      </w:r>
    </w:p>
    <w:sectPr w:rsidR="003B1A8A" w:rsidRPr="007933B7" w:rsidSect="00854D8F">
      <w:footerReference w:type="default" r:id="rId12"/>
      <w:pgSz w:w="16838" w:h="11906" w:orient="landscape"/>
      <w:pgMar w:top="1021" w:right="1304" w:bottom="567" w:left="130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DA2D" w14:textId="77777777" w:rsidR="00720E8A" w:rsidRDefault="00720E8A">
      <w:r>
        <w:separator/>
      </w:r>
    </w:p>
  </w:endnote>
  <w:endnote w:type="continuationSeparator" w:id="0">
    <w:p w14:paraId="57C05BAF" w14:textId="77777777" w:rsidR="00720E8A" w:rsidRDefault="0072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33C9" w14:textId="77777777" w:rsidR="003B1A8A" w:rsidRDefault="00DC2845">
    <w:pPr>
      <w:pStyle w:val="af0"/>
      <w:framePr w:wrap="around" w:vAnchor="text" w:hAnchor="margin" w:xAlign="center" w:y="1"/>
      <w:rPr>
        <w:rStyle w:val="a6"/>
      </w:rPr>
    </w:pPr>
    <w:r>
      <w:fldChar w:fldCharType="begin"/>
    </w:r>
    <w:r w:rsidR="003B1A8A">
      <w:rPr>
        <w:rStyle w:val="a6"/>
      </w:rPr>
      <w:instrText xml:space="preserve">PAGE  </w:instrText>
    </w:r>
    <w:r>
      <w:fldChar w:fldCharType="end"/>
    </w:r>
  </w:p>
  <w:p w14:paraId="3E947DE9" w14:textId="77777777" w:rsidR="003B1A8A" w:rsidRDefault="003B1A8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9B74" w14:textId="77777777" w:rsidR="003B1A8A" w:rsidRDefault="00DC2845">
    <w:pPr>
      <w:pStyle w:val="af0"/>
      <w:jc w:val="center"/>
      <w:rPr>
        <w:sz w:val="28"/>
        <w:szCs w:val="28"/>
      </w:rPr>
    </w:pPr>
    <w:r>
      <w:rPr>
        <w:kern w:val="0"/>
        <w:sz w:val="28"/>
        <w:szCs w:val="28"/>
      </w:rPr>
      <w:fldChar w:fldCharType="begin"/>
    </w:r>
    <w:r w:rsidR="003B1A8A">
      <w:rPr>
        <w:kern w:val="0"/>
        <w:sz w:val="28"/>
        <w:szCs w:val="28"/>
      </w:rPr>
      <w:instrText xml:space="preserve"> PAGE </w:instrText>
    </w:r>
    <w:r>
      <w:rPr>
        <w:kern w:val="0"/>
        <w:sz w:val="28"/>
        <w:szCs w:val="28"/>
      </w:rPr>
      <w:fldChar w:fldCharType="separate"/>
    </w:r>
    <w:r w:rsidR="00FF496D">
      <w:rPr>
        <w:noProof/>
        <w:kern w:val="0"/>
        <w:sz w:val="28"/>
        <w:szCs w:val="28"/>
      </w:rPr>
      <w:t>- 1 -</w:t>
    </w:r>
    <w:r>
      <w:rPr>
        <w:kern w:val="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55B6" w14:textId="77777777" w:rsidR="00036D24" w:rsidRDefault="00DC2845">
    <w:pPr>
      <w:pStyle w:val="af0"/>
      <w:framePr w:wrap="around" w:vAnchor="text" w:hAnchor="margin" w:xAlign="center" w:y="1"/>
      <w:rPr>
        <w:rStyle w:val="a6"/>
        <w:rFonts w:eastAsia="华文中宋"/>
        <w:sz w:val="28"/>
        <w:szCs w:val="28"/>
      </w:rPr>
    </w:pPr>
    <w:r>
      <w:rPr>
        <w:rFonts w:eastAsia="华文中宋"/>
        <w:sz w:val="28"/>
        <w:szCs w:val="28"/>
      </w:rPr>
      <w:fldChar w:fldCharType="begin"/>
    </w:r>
    <w:r w:rsidR="00994CE1">
      <w:rPr>
        <w:rStyle w:val="a6"/>
        <w:rFonts w:eastAsia="华文中宋"/>
        <w:sz w:val="28"/>
        <w:szCs w:val="28"/>
      </w:rPr>
      <w:instrText xml:space="preserve">PAGE  </w:instrText>
    </w:r>
    <w:r>
      <w:rPr>
        <w:rFonts w:eastAsia="华文中宋"/>
        <w:sz w:val="28"/>
        <w:szCs w:val="28"/>
      </w:rPr>
      <w:fldChar w:fldCharType="separate"/>
    </w:r>
    <w:r w:rsidR="00BD01FA">
      <w:rPr>
        <w:rStyle w:val="a6"/>
        <w:rFonts w:eastAsia="华文中宋"/>
        <w:noProof/>
        <w:sz w:val="28"/>
        <w:szCs w:val="28"/>
      </w:rPr>
      <w:t>5</w:t>
    </w:r>
    <w:r>
      <w:rPr>
        <w:rFonts w:eastAsia="华文中宋"/>
        <w:sz w:val="28"/>
        <w:szCs w:val="28"/>
      </w:rPr>
      <w:fldChar w:fldCharType="end"/>
    </w:r>
  </w:p>
  <w:p w14:paraId="43E1182F" w14:textId="77777777" w:rsidR="00036D24" w:rsidRDefault="00994CE1">
    <w:pPr>
      <w:pStyle w:val="af0"/>
      <w:rPr>
        <w:sz w:val="24"/>
        <w:szCs w:val="24"/>
      </w:rPr>
    </w:pPr>
    <w:r>
      <w:rPr>
        <w:rFonts w:hint="eastAsia"/>
      </w:rPr>
      <w:t xml:space="preserve">                                                                                                                            </w:t>
    </w:r>
    <w:r>
      <w:rPr>
        <w:rFonts w:hint="eastAsia"/>
        <w:sz w:val="24"/>
        <w:szCs w:val="24"/>
      </w:rPr>
      <w:t>联系人：</w:t>
    </w:r>
    <w:r>
      <w:rPr>
        <w:rFonts w:hint="eastAsia"/>
        <w:sz w:val="24"/>
        <w:szCs w:val="24"/>
      </w:rPr>
      <w:t xml:space="preserve">010-82472805  </w:t>
    </w:r>
    <w:r>
      <w:rPr>
        <w:rFonts w:hint="eastAsia"/>
        <w:sz w:val="24"/>
        <w:szCs w:val="24"/>
      </w:rPr>
      <w:t>李旭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446D" w14:textId="77777777" w:rsidR="00720E8A" w:rsidRDefault="00720E8A">
      <w:r>
        <w:separator/>
      </w:r>
    </w:p>
  </w:footnote>
  <w:footnote w:type="continuationSeparator" w:id="0">
    <w:p w14:paraId="0228C8D4" w14:textId="77777777" w:rsidR="00720E8A" w:rsidRDefault="00720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F8B6" w14:textId="77777777" w:rsidR="003B1A8A" w:rsidRDefault="003B1A8A">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C5CCF"/>
    <w:multiLevelType w:val="singleLevel"/>
    <w:tmpl w:val="871C5CCF"/>
    <w:lvl w:ilvl="0">
      <w:start w:val="1"/>
      <w:numFmt w:val="decimal"/>
      <w:lvlText w:val="%1)"/>
      <w:lvlJc w:val="left"/>
      <w:pPr>
        <w:ind w:left="425" w:hanging="425"/>
      </w:pPr>
      <w:rPr>
        <w:rFonts w:hint="default"/>
      </w:rPr>
    </w:lvl>
  </w:abstractNum>
  <w:abstractNum w:abstractNumId="1" w15:restartNumberingAfterBreak="0">
    <w:nsid w:val="A774B4E4"/>
    <w:multiLevelType w:val="singleLevel"/>
    <w:tmpl w:val="A774B4E4"/>
    <w:lvl w:ilvl="0">
      <w:start w:val="1"/>
      <w:numFmt w:val="decimal"/>
      <w:lvlText w:val="%1)"/>
      <w:lvlJc w:val="left"/>
      <w:pPr>
        <w:ind w:left="425" w:hanging="425"/>
      </w:pPr>
      <w:rPr>
        <w:rFonts w:hint="default"/>
      </w:rPr>
    </w:lvl>
  </w:abstractNum>
  <w:abstractNum w:abstractNumId="2" w15:restartNumberingAfterBreak="0">
    <w:nsid w:val="CBAC226C"/>
    <w:multiLevelType w:val="singleLevel"/>
    <w:tmpl w:val="CBAC226C"/>
    <w:lvl w:ilvl="0">
      <w:start w:val="1"/>
      <w:numFmt w:val="decimal"/>
      <w:lvlText w:val="%1)"/>
      <w:lvlJc w:val="left"/>
      <w:pPr>
        <w:ind w:left="425" w:hanging="425"/>
      </w:pPr>
      <w:rPr>
        <w:rFonts w:hint="default"/>
      </w:rPr>
    </w:lvl>
  </w:abstractNum>
  <w:abstractNum w:abstractNumId="3" w15:restartNumberingAfterBreak="0">
    <w:nsid w:val="D1BE775F"/>
    <w:multiLevelType w:val="singleLevel"/>
    <w:tmpl w:val="D1BE775F"/>
    <w:lvl w:ilvl="0">
      <w:start w:val="1"/>
      <w:numFmt w:val="decimal"/>
      <w:lvlText w:val="(%1)"/>
      <w:lvlJc w:val="left"/>
      <w:pPr>
        <w:ind w:left="425" w:hanging="425"/>
      </w:pPr>
      <w:rPr>
        <w:rFonts w:hint="default"/>
      </w:rPr>
    </w:lvl>
  </w:abstractNum>
  <w:abstractNum w:abstractNumId="4" w15:restartNumberingAfterBreak="0">
    <w:nsid w:val="DD79CED8"/>
    <w:multiLevelType w:val="singleLevel"/>
    <w:tmpl w:val="DD79CED8"/>
    <w:lvl w:ilvl="0">
      <w:start w:val="1"/>
      <w:numFmt w:val="decimal"/>
      <w:lvlText w:val="%1)"/>
      <w:lvlJc w:val="left"/>
      <w:pPr>
        <w:ind w:left="425" w:hanging="425"/>
      </w:pPr>
      <w:rPr>
        <w:rFonts w:hint="default"/>
      </w:rPr>
    </w:lvl>
  </w:abstractNum>
  <w:abstractNum w:abstractNumId="5" w15:restartNumberingAfterBreak="0">
    <w:nsid w:val="00000008"/>
    <w:multiLevelType w:val="singleLevel"/>
    <w:tmpl w:val="00000008"/>
    <w:lvl w:ilvl="0">
      <w:start w:val="1"/>
      <w:numFmt w:val="chineseCounting"/>
      <w:suff w:val="nothing"/>
      <w:lvlText w:val="%1、"/>
      <w:lvlJc w:val="left"/>
    </w:lvl>
  </w:abstractNum>
  <w:abstractNum w:abstractNumId="6" w15:restartNumberingAfterBreak="0">
    <w:nsid w:val="0000000A"/>
    <w:multiLevelType w:val="singleLevel"/>
    <w:tmpl w:val="0000000A"/>
    <w:lvl w:ilvl="0">
      <w:start w:val="1"/>
      <w:numFmt w:val="decimal"/>
      <w:lvlText w:val="%1."/>
      <w:lvlJc w:val="left"/>
      <w:pPr>
        <w:tabs>
          <w:tab w:val="num" w:pos="312"/>
        </w:tabs>
      </w:pPr>
    </w:lvl>
  </w:abstractNum>
  <w:abstractNum w:abstractNumId="7" w15:restartNumberingAfterBreak="0">
    <w:nsid w:val="0684191E"/>
    <w:multiLevelType w:val="hybridMultilevel"/>
    <w:tmpl w:val="B2EED21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6DA7F8F"/>
    <w:multiLevelType w:val="hybridMultilevel"/>
    <w:tmpl w:val="1D2440F4"/>
    <w:lvl w:ilvl="0" w:tplc="446C679A">
      <w:start w:val="1"/>
      <w:numFmt w:val="upperLetter"/>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10442D74"/>
    <w:multiLevelType w:val="hybridMultilevel"/>
    <w:tmpl w:val="EEA826C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13DA4DEE"/>
    <w:multiLevelType w:val="hybridMultilevel"/>
    <w:tmpl w:val="11C4CB92"/>
    <w:lvl w:ilvl="0" w:tplc="634838A8">
      <w:start w:val="2"/>
      <w:numFmt w:val="japaneseCounting"/>
      <w:lvlText w:val="%1、"/>
      <w:lvlJc w:val="left"/>
      <w:pPr>
        <w:ind w:left="1287" w:hanging="720"/>
      </w:pPr>
      <w:rPr>
        <w:rFonts w:hint="default"/>
      </w:rPr>
    </w:lvl>
    <w:lvl w:ilvl="1" w:tplc="33DC0958">
      <w:start w:val="1"/>
      <w:numFmt w:val="decimal"/>
      <w:lvlText w:val="%2、"/>
      <w:lvlJc w:val="left"/>
      <w:pPr>
        <w:ind w:left="1707" w:hanging="72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19B20EF3"/>
    <w:multiLevelType w:val="singleLevel"/>
    <w:tmpl w:val="19B20EF3"/>
    <w:lvl w:ilvl="0">
      <w:start w:val="1"/>
      <w:numFmt w:val="decimal"/>
      <w:lvlText w:val="%1)"/>
      <w:lvlJc w:val="left"/>
      <w:pPr>
        <w:ind w:left="425" w:hanging="425"/>
      </w:pPr>
      <w:rPr>
        <w:rFonts w:hint="default"/>
      </w:rPr>
    </w:lvl>
  </w:abstractNum>
  <w:abstractNum w:abstractNumId="12" w15:restartNumberingAfterBreak="0">
    <w:nsid w:val="1A573C2B"/>
    <w:multiLevelType w:val="hybridMultilevel"/>
    <w:tmpl w:val="050630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6B5F4C"/>
    <w:multiLevelType w:val="hybridMultilevel"/>
    <w:tmpl w:val="CD803CA2"/>
    <w:lvl w:ilvl="0" w:tplc="B8DEB824">
      <w:start w:val="1"/>
      <w:numFmt w:val="upperLetter"/>
      <w:lvlText w:val="%1．"/>
      <w:lvlJc w:val="left"/>
      <w:pPr>
        <w:ind w:left="960" w:hanging="720"/>
      </w:pPr>
      <w:rPr>
        <w:rFonts w:hint="default"/>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15:restartNumberingAfterBreak="0">
    <w:nsid w:val="242B343E"/>
    <w:multiLevelType w:val="hybridMultilevel"/>
    <w:tmpl w:val="DB62C1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664E00"/>
    <w:multiLevelType w:val="singleLevel"/>
    <w:tmpl w:val="00000000"/>
    <w:lvl w:ilvl="0">
      <w:start w:val="1"/>
      <w:numFmt w:val="decimal"/>
      <w:suff w:val="nothing"/>
      <w:lvlText w:val="%1."/>
      <w:lvlJc w:val="left"/>
    </w:lvl>
  </w:abstractNum>
  <w:abstractNum w:abstractNumId="16" w15:restartNumberingAfterBreak="0">
    <w:nsid w:val="273E3C20"/>
    <w:multiLevelType w:val="hybridMultilevel"/>
    <w:tmpl w:val="8A6E19A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29555A9F"/>
    <w:multiLevelType w:val="multilevel"/>
    <w:tmpl w:val="29555A9F"/>
    <w:lvl w:ilvl="0">
      <w:start w:val="1"/>
      <w:numFmt w:val="bullet"/>
      <w:lvlText w:val=""/>
      <w:lvlJc w:val="left"/>
      <w:pPr>
        <w:ind w:left="420" w:hanging="420"/>
      </w:pPr>
      <w:rPr>
        <w:rFonts w:ascii="Wingdings 2" w:hAnsi="Wingdings 2"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D7A6DCE"/>
    <w:multiLevelType w:val="hybridMultilevel"/>
    <w:tmpl w:val="F926DB42"/>
    <w:lvl w:ilvl="0" w:tplc="D1B6C0DA">
      <w:start w:val="2"/>
      <w:numFmt w:val="decimal"/>
      <w:lvlText w:val="%1."/>
      <w:lvlJc w:val="left"/>
      <w:pPr>
        <w:ind w:left="600" w:hanging="360"/>
      </w:pPr>
      <w:rPr>
        <w:rFonts w:hint="default"/>
        <w:b w:val="0"/>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9" w15:restartNumberingAfterBreak="0">
    <w:nsid w:val="32998B9F"/>
    <w:multiLevelType w:val="singleLevel"/>
    <w:tmpl w:val="32998B9F"/>
    <w:lvl w:ilvl="0">
      <w:start w:val="1"/>
      <w:numFmt w:val="decimal"/>
      <w:lvlText w:val="%1)"/>
      <w:lvlJc w:val="left"/>
      <w:pPr>
        <w:ind w:left="425" w:hanging="425"/>
      </w:pPr>
      <w:rPr>
        <w:rFonts w:hint="default"/>
      </w:rPr>
    </w:lvl>
  </w:abstractNum>
  <w:abstractNum w:abstractNumId="20" w15:restartNumberingAfterBreak="0">
    <w:nsid w:val="35DF63BA"/>
    <w:multiLevelType w:val="hybridMultilevel"/>
    <w:tmpl w:val="45960FD2"/>
    <w:lvl w:ilvl="0" w:tplc="58CCE4AC">
      <w:start w:val="6"/>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A8074FA"/>
    <w:multiLevelType w:val="hybridMultilevel"/>
    <w:tmpl w:val="AAF86AAA"/>
    <w:lvl w:ilvl="0" w:tplc="9A88B7FA">
      <w:start w:val="2"/>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2" w15:restartNumberingAfterBreak="0">
    <w:nsid w:val="3CE3A92D"/>
    <w:multiLevelType w:val="singleLevel"/>
    <w:tmpl w:val="3CE3A92D"/>
    <w:lvl w:ilvl="0">
      <w:start w:val="1"/>
      <w:numFmt w:val="decimal"/>
      <w:lvlText w:val="%1)"/>
      <w:lvlJc w:val="left"/>
      <w:pPr>
        <w:ind w:left="425" w:hanging="425"/>
      </w:pPr>
      <w:rPr>
        <w:rFonts w:hint="default"/>
      </w:rPr>
    </w:lvl>
  </w:abstractNum>
  <w:abstractNum w:abstractNumId="23" w15:restartNumberingAfterBreak="0">
    <w:nsid w:val="40A07EDE"/>
    <w:multiLevelType w:val="hybridMultilevel"/>
    <w:tmpl w:val="2CFAB790"/>
    <w:lvl w:ilvl="0" w:tplc="90F8F81E">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15:restartNumberingAfterBreak="0">
    <w:nsid w:val="4C2B4264"/>
    <w:multiLevelType w:val="hybridMultilevel"/>
    <w:tmpl w:val="602603A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4DAD202C"/>
    <w:multiLevelType w:val="hybridMultilevel"/>
    <w:tmpl w:val="642AF7AE"/>
    <w:lvl w:ilvl="0" w:tplc="A9301D88">
      <w:start w:val="1"/>
      <w:numFmt w:val="decimal"/>
      <w:lvlText w:val="%1、"/>
      <w:lvlJc w:val="left"/>
      <w:pPr>
        <w:ind w:left="960" w:hanging="720"/>
      </w:pPr>
      <w:rPr>
        <w:rFonts w:hint="default"/>
        <w:color w:val="333333"/>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6" w15:restartNumberingAfterBreak="0">
    <w:nsid w:val="4EC09C82"/>
    <w:multiLevelType w:val="singleLevel"/>
    <w:tmpl w:val="4EC09C82"/>
    <w:lvl w:ilvl="0">
      <w:start w:val="1"/>
      <w:numFmt w:val="decimal"/>
      <w:lvlText w:val="(%1)"/>
      <w:lvlJc w:val="left"/>
      <w:pPr>
        <w:ind w:left="425" w:hanging="425"/>
      </w:pPr>
      <w:rPr>
        <w:rFonts w:hint="default"/>
      </w:rPr>
    </w:lvl>
  </w:abstractNum>
  <w:abstractNum w:abstractNumId="27" w15:restartNumberingAfterBreak="0">
    <w:nsid w:val="4F460792"/>
    <w:multiLevelType w:val="hybridMultilevel"/>
    <w:tmpl w:val="39A4B0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AA1C6F"/>
    <w:multiLevelType w:val="singleLevel"/>
    <w:tmpl w:val="51AA1C6F"/>
    <w:lvl w:ilvl="0">
      <w:start w:val="1"/>
      <w:numFmt w:val="decimal"/>
      <w:lvlText w:val="%1)"/>
      <w:lvlJc w:val="left"/>
      <w:pPr>
        <w:ind w:left="425" w:hanging="425"/>
      </w:pPr>
      <w:rPr>
        <w:rFonts w:hint="default"/>
      </w:rPr>
    </w:lvl>
  </w:abstractNum>
  <w:abstractNum w:abstractNumId="29" w15:restartNumberingAfterBreak="0">
    <w:nsid w:val="5442348C"/>
    <w:multiLevelType w:val="hybridMultilevel"/>
    <w:tmpl w:val="41B8A2C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0" w15:restartNumberingAfterBreak="0">
    <w:nsid w:val="585B79B0"/>
    <w:multiLevelType w:val="singleLevel"/>
    <w:tmpl w:val="585B79B0"/>
    <w:lvl w:ilvl="0">
      <w:start w:val="1"/>
      <w:numFmt w:val="bullet"/>
      <w:lvlText w:val=""/>
      <w:lvlJc w:val="left"/>
      <w:pPr>
        <w:ind w:left="420" w:hanging="420"/>
      </w:pPr>
      <w:rPr>
        <w:rFonts w:ascii="Wingdings" w:hAnsi="Wingdings" w:hint="default"/>
      </w:rPr>
    </w:lvl>
  </w:abstractNum>
  <w:abstractNum w:abstractNumId="31" w15:restartNumberingAfterBreak="0">
    <w:nsid w:val="585B79DB"/>
    <w:multiLevelType w:val="singleLevel"/>
    <w:tmpl w:val="585B79DB"/>
    <w:lvl w:ilvl="0">
      <w:start w:val="1"/>
      <w:numFmt w:val="bullet"/>
      <w:lvlText w:val=""/>
      <w:lvlJc w:val="left"/>
      <w:pPr>
        <w:ind w:left="420" w:hanging="420"/>
      </w:pPr>
      <w:rPr>
        <w:rFonts w:ascii="Wingdings" w:hAnsi="Wingdings" w:hint="default"/>
      </w:rPr>
    </w:lvl>
  </w:abstractNum>
  <w:abstractNum w:abstractNumId="32" w15:restartNumberingAfterBreak="0">
    <w:nsid w:val="5C934EB6"/>
    <w:multiLevelType w:val="hybridMultilevel"/>
    <w:tmpl w:val="3C247D44"/>
    <w:lvl w:ilvl="0" w:tplc="8ED4BE4E">
      <w:numFmt w:val="bullet"/>
      <w:lvlText w:val="□"/>
      <w:lvlJc w:val="left"/>
      <w:pPr>
        <w:tabs>
          <w:tab w:val="num" w:pos="360"/>
        </w:tabs>
        <w:ind w:left="360" w:hanging="360"/>
      </w:pPr>
      <w:rPr>
        <w:rFonts w:ascii="仿宋_GB2312" w:eastAsia="仿宋_GB2312" w:hAnsi="宋体" w:cs="仿宋_GB2312"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FE76B7B"/>
    <w:multiLevelType w:val="hybridMultilevel"/>
    <w:tmpl w:val="87CAD62C"/>
    <w:lvl w:ilvl="0" w:tplc="1CF68AC0">
      <w:start w:val="2"/>
      <w:numFmt w:val="decimal"/>
      <w:lvlText w:val="（%1）"/>
      <w:lvlJc w:val="left"/>
      <w:pPr>
        <w:ind w:left="960" w:hanging="720"/>
      </w:pPr>
      <w:rPr>
        <w:rFonts w:hint="default"/>
        <w:b w:val="0"/>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4" w15:restartNumberingAfterBreak="0">
    <w:nsid w:val="5FFF743C"/>
    <w:multiLevelType w:val="hybridMultilevel"/>
    <w:tmpl w:val="EC5045D4"/>
    <w:lvl w:ilvl="0" w:tplc="818C4A90">
      <w:start w:val="1"/>
      <w:numFmt w:val="decimal"/>
      <w:lvlText w:val="（%1）"/>
      <w:lvlJc w:val="left"/>
      <w:pPr>
        <w:ind w:left="968" w:hanging="720"/>
      </w:pPr>
      <w:rPr>
        <w:rFonts w:hint="default"/>
      </w:rPr>
    </w:lvl>
    <w:lvl w:ilvl="1" w:tplc="04090019" w:tentative="1">
      <w:start w:val="1"/>
      <w:numFmt w:val="lowerLetter"/>
      <w:lvlText w:val="%2)"/>
      <w:lvlJc w:val="left"/>
      <w:pPr>
        <w:ind w:left="1088" w:hanging="420"/>
      </w:pPr>
    </w:lvl>
    <w:lvl w:ilvl="2" w:tplc="0409001B" w:tentative="1">
      <w:start w:val="1"/>
      <w:numFmt w:val="lowerRoman"/>
      <w:lvlText w:val="%3."/>
      <w:lvlJc w:val="right"/>
      <w:pPr>
        <w:ind w:left="1508" w:hanging="420"/>
      </w:pPr>
    </w:lvl>
    <w:lvl w:ilvl="3" w:tplc="0409000F" w:tentative="1">
      <w:start w:val="1"/>
      <w:numFmt w:val="decimal"/>
      <w:lvlText w:val="%4."/>
      <w:lvlJc w:val="left"/>
      <w:pPr>
        <w:ind w:left="1928" w:hanging="420"/>
      </w:pPr>
    </w:lvl>
    <w:lvl w:ilvl="4" w:tplc="04090019" w:tentative="1">
      <w:start w:val="1"/>
      <w:numFmt w:val="lowerLetter"/>
      <w:lvlText w:val="%5)"/>
      <w:lvlJc w:val="left"/>
      <w:pPr>
        <w:ind w:left="2348" w:hanging="420"/>
      </w:pPr>
    </w:lvl>
    <w:lvl w:ilvl="5" w:tplc="0409001B" w:tentative="1">
      <w:start w:val="1"/>
      <w:numFmt w:val="lowerRoman"/>
      <w:lvlText w:val="%6."/>
      <w:lvlJc w:val="right"/>
      <w:pPr>
        <w:ind w:left="2768" w:hanging="420"/>
      </w:pPr>
    </w:lvl>
    <w:lvl w:ilvl="6" w:tplc="0409000F" w:tentative="1">
      <w:start w:val="1"/>
      <w:numFmt w:val="decimal"/>
      <w:lvlText w:val="%7."/>
      <w:lvlJc w:val="left"/>
      <w:pPr>
        <w:ind w:left="3188" w:hanging="420"/>
      </w:pPr>
    </w:lvl>
    <w:lvl w:ilvl="7" w:tplc="04090019" w:tentative="1">
      <w:start w:val="1"/>
      <w:numFmt w:val="lowerLetter"/>
      <w:lvlText w:val="%8)"/>
      <w:lvlJc w:val="left"/>
      <w:pPr>
        <w:ind w:left="3608" w:hanging="420"/>
      </w:pPr>
    </w:lvl>
    <w:lvl w:ilvl="8" w:tplc="0409001B" w:tentative="1">
      <w:start w:val="1"/>
      <w:numFmt w:val="lowerRoman"/>
      <w:lvlText w:val="%9."/>
      <w:lvlJc w:val="right"/>
      <w:pPr>
        <w:ind w:left="4028" w:hanging="420"/>
      </w:pPr>
    </w:lvl>
  </w:abstractNum>
  <w:abstractNum w:abstractNumId="35" w15:restartNumberingAfterBreak="0">
    <w:nsid w:val="7BC057D7"/>
    <w:multiLevelType w:val="hybridMultilevel"/>
    <w:tmpl w:val="B9520CBE"/>
    <w:lvl w:ilvl="0" w:tplc="928EF6F4">
      <w:start w:val="2"/>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1918593283">
    <w:abstractNumId w:val="20"/>
  </w:num>
  <w:num w:numId="2" w16cid:durableId="335575580">
    <w:abstractNumId w:val="32"/>
  </w:num>
  <w:num w:numId="3" w16cid:durableId="1851136676">
    <w:abstractNumId w:val="0"/>
  </w:num>
  <w:num w:numId="4" w16cid:durableId="1531643792">
    <w:abstractNumId w:val="28"/>
  </w:num>
  <w:num w:numId="5" w16cid:durableId="1003824906">
    <w:abstractNumId w:val="11"/>
  </w:num>
  <w:num w:numId="6" w16cid:durableId="1124739484">
    <w:abstractNumId w:val="2"/>
  </w:num>
  <w:num w:numId="7" w16cid:durableId="934748865">
    <w:abstractNumId w:val="3"/>
  </w:num>
  <w:num w:numId="8" w16cid:durableId="1830057740">
    <w:abstractNumId w:val="4"/>
  </w:num>
  <w:num w:numId="9" w16cid:durableId="1008867754">
    <w:abstractNumId w:val="1"/>
  </w:num>
  <w:num w:numId="10" w16cid:durableId="833110336">
    <w:abstractNumId w:val="22"/>
  </w:num>
  <w:num w:numId="11" w16cid:durableId="1099301248">
    <w:abstractNumId w:val="26"/>
  </w:num>
  <w:num w:numId="12" w16cid:durableId="1778988505">
    <w:abstractNumId w:val="19"/>
  </w:num>
  <w:num w:numId="13" w16cid:durableId="938608997">
    <w:abstractNumId w:val="5"/>
  </w:num>
  <w:num w:numId="14" w16cid:durableId="633103607">
    <w:abstractNumId w:val="6"/>
  </w:num>
  <w:num w:numId="15" w16cid:durableId="1812209298">
    <w:abstractNumId w:val="15"/>
  </w:num>
  <w:num w:numId="16" w16cid:durableId="1185940894">
    <w:abstractNumId w:val="10"/>
  </w:num>
  <w:num w:numId="17" w16cid:durableId="397289649">
    <w:abstractNumId w:val="23"/>
  </w:num>
  <w:num w:numId="18" w16cid:durableId="1429809375">
    <w:abstractNumId w:val="35"/>
  </w:num>
  <w:num w:numId="19" w16cid:durableId="672493387">
    <w:abstractNumId w:val="17"/>
  </w:num>
  <w:num w:numId="20" w16cid:durableId="1823279666">
    <w:abstractNumId w:val="30"/>
  </w:num>
  <w:num w:numId="21" w16cid:durableId="1132946883">
    <w:abstractNumId w:val="31"/>
  </w:num>
  <w:num w:numId="22" w16cid:durableId="658189806">
    <w:abstractNumId w:val="12"/>
  </w:num>
  <w:num w:numId="23" w16cid:durableId="1250699879">
    <w:abstractNumId w:val="14"/>
  </w:num>
  <w:num w:numId="24" w16cid:durableId="1569881788">
    <w:abstractNumId w:val="25"/>
  </w:num>
  <w:num w:numId="25" w16cid:durableId="1261180473">
    <w:abstractNumId w:val="34"/>
  </w:num>
  <w:num w:numId="26" w16cid:durableId="861936031">
    <w:abstractNumId w:val="7"/>
  </w:num>
  <w:num w:numId="27" w16cid:durableId="725178514">
    <w:abstractNumId w:val="21"/>
  </w:num>
  <w:num w:numId="28" w16cid:durableId="301931568">
    <w:abstractNumId w:val="18"/>
  </w:num>
  <w:num w:numId="29" w16cid:durableId="157427725">
    <w:abstractNumId w:val="33"/>
  </w:num>
  <w:num w:numId="30" w16cid:durableId="822431979">
    <w:abstractNumId w:val="9"/>
  </w:num>
  <w:num w:numId="31" w16cid:durableId="33776448">
    <w:abstractNumId w:val="13"/>
  </w:num>
  <w:num w:numId="32" w16cid:durableId="1268199703">
    <w:abstractNumId w:val="8"/>
  </w:num>
  <w:num w:numId="33" w16cid:durableId="2065709938">
    <w:abstractNumId w:val="27"/>
  </w:num>
  <w:num w:numId="34" w16cid:durableId="1317370640">
    <w:abstractNumId w:val="16"/>
  </w:num>
  <w:num w:numId="35" w16cid:durableId="1464036563">
    <w:abstractNumId w:val="29"/>
  </w:num>
  <w:num w:numId="36" w16cid:durableId="45483671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11"/>
    <w:rsid w:val="000004BA"/>
    <w:rsid w:val="000006D5"/>
    <w:rsid w:val="00000D0E"/>
    <w:rsid w:val="00003AE1"/>
    <w:rsid w:val="000041BC"/>
    <w:rsid w:val="000050F9"/>
    <w:rsid w:val="00007AB3"/>
    <w:rsid w:val="00011BB5"/>
    <w:rsid w:val="00012062"/>
    <w:rsid w:val="000123EB"/>
    <w:rsid w:val="00015B3E"/>
    <w:rsid w:val="00015DAF"/>
    <w:rsid w:val="00016220"/>
    <w:rsid w:val="00017B66"/>
    <w:rsid w:val="00020C3D"/>
    <w:rsid w:val="0002246D"/>
    <w:rsid w:val="000225D8"/>
    <w:rsid w:val="0002353F"/>
    <w:rsid w:val="00024925"/>
    <w:rsid w:val="0002647B"/>
    <w:rsid w:val="0002783D"/>
    <w:rsid w:val="00030483"/>
    <w:rsid w:val="000315D0"/>
    <w:rsid w:val="00032831"/>
    <w:rsid w:val="000360BC"/>
    <w:rsid w:val="0004143D"/>
    <w:rsid w:val="0004172F"/>
    <w:rsid w:val="0004364C"/>
    <w:rsid w:val="000451F8"/>
    <w:rsid w:val="000458EE"/>
    <w:rsid w:val="00047342"/>
    <w:rsid w:val="00050133"/>
    <w:rsid w:val="000508CD"/>
    <w:rsid w:val="000509CD"/>
    <w:rsid w:val="00050D94"/>
    <w:rsid w:val="0005139F"/>
    <w:rsid w:val="00051631"/>
    <w:rsid w:val="000524C5"/>
    <w:rsid w:val="00052C74"/>
    <w:rsid w:val="00053264"/>
    <w:rsid w:val="00054DE5"/>
    <w:rsid w:val="00055719"/>
    <w:rsid w:val="000557D7"/>
    <w:rsid w:val="00055DC5"/>
    <w:rsid w:val="00056C2E"/>
    <w:rsid w:val="00057CD3"/>
    <w:rsid w:val="00060199"/>
    <w:rsid w:val="00061FF8"/>
    <w:rsid w:val="00062C73"/>
    <w:rsid w:val="00062F6E"/>
    <w:rsid w:val="00063F3A"/>
    <w:rsid w:val="000657ED"/>
    <w:rsid w:val="0007006C"/>
    <w:rsid w:val="00070C96"/>
    <w:rsid w:val="00072AD3"/>
    <w:rsid w:val="000750FA"/>
    <w:rsid w:val="00076939"/>
    <w:rsid w:val="000828C1"/>
    <w:rsid w:val="00083546"/>
    <w:rsid w:val="00084565"/>
    <w:rsid w:val="000877AF"/>
    <w:rsid w:val="00090372"/>
    <w:rsid w:val="0009132C"/>
    <w:rsid w:val="00093511"/>
    <w:rsid w:val="00094650"/>
    <w:rsid w:val="00094D92"/>
    <w:rsid w:val="00094DA5"/>
    <w:rsid w:val="00095892"/>
    <w:rsid w:val="00095D79"/>
    <w:rsid w:val="0009603B"/>
    <w:rsid w:val="00096B67"/>
    <w:rsid w:val="000A016F"/>
    <w:rsid w:val="000A0F77"/>
    <w:rsid w:val="000A15E1"/>
    <w:rsid w:val="000A3765"/>
    <w:rsid w:val="000A5C08"/>
    <w:rsid w:val="000A6CB6"/>
    <w:rsid w:val="000B004F"/>
    <w:rsid w:val="000B1541"/>
    <w:rsid w:val="000B585B"/>
    <w:rsid w:val="000B7191"/>
    <w:rsid w:val="000C187E"/>
    <w:rsid w:val="000C1D94"/>
    <w:rsid w:val="000C2851"/>
    <w:rsid w:val="000C2D30"/>
    <w:rsid w:val="000C5B93"/>
    <w:rsid w:val="000C5C93"/>
    <w:rsid w:val="000C7736"/>
    <w:rsid w:val="000D1E99"/>
    <w:rsid w:val="000D2311"/>
    <w:rsid w:val="000D3F72"/>
    <w:rsid w:val="000D691D"/>
    <w:rsid w:val="000D7084"/>
    <w:rsid w:val="000D7787"/>
    <w:rsid w:val="000E06AC"/>
    <w:rsid w:val="000E1766"/>
    <w:rsid w:val="000E1E9A"/>
    <w:rsid w:val="000E235F"/>
    <w:rsid w:val="000E2CBD"/>
    <w:rsid w:val="000E3234"/>
    <w:rsid w:val="000E5742"/>
    <w:rsid w:val="000E5B2E"/>
    <w:rsid w:val="000E7BA3"/>
    <w:rsid w:val="000F1859"/>
    <w:rsid w:val="000F1E14"/>
    <w:rsid w:val="000F247D"/>
    <w:rsid w:val="000F2580"/>
    <w:rsid w:val="000F2EAD"/>
    <w:rsid w:val="000F4FA2"/>
    <w:rsid w:val="000F53C4"/>
    <w:rsid w:val="000F6C88"/>
    <w:rsid w:val="000F7997"/>
    <w:rsid w:val="00100890"/>
    <w:rsid w:val="001025D6"/>
    <w:rsid w:val="00103601"/>
    <w:rsid w:val="001038D5"/>
    <w:rsid w:val="00103FC9"/>
    <w:rsid w:val="00104E10"/>
    <w:rsid w:val="00107D14"/>
    <w:rsid w:val="001121B7"/>
    <w:rsid w:val="001140EB"/>
    <w:rsid w:val="00114A5A"/>
    <w:rsid w:val="001166AF"/>
    <w:rsid w:val="00117ABC"/>
    <w:rsid w:val="00117F9E"/>
    <w:rsid w:val="00120725"/>
    <w:rsid w:val="00120925"/>
    <w:rsid w:val="001209B8"/>
    <w:rsid w:val="00121A97"/>
    <w:rsid w:val="001226BB"/>
    <w:rsid w:val="0012351A"/>
    <w:rsid w:val="0012370B"/>
    <w:rsid w:val="0012566C"/>
    <w:rsid w:val="00126634"/>
    <w:rsid w:val="00127029"/>
    <w:rsid w:val="0013110B"/>
    <w:rsid w:val="00131FE5"/>
    <w:rsid w:val="001336FB"/>
    <w:rsid w:val="00134A7B"/>
    <w:rsid w:val="00135A27"/>
    <w:rsid w:val="0014445A"/>
    <w:rsid w:val="0015108F"/>
    <w:rsid w:val="0015157E"/>
    <w:rsid w:val="00152C80"/>
    <w:rsid w:val="001545D8"/>
    <w:rsid w:val="00154FB4"/>
    <w:rsid w:val="00155B90"/>
    <w:rsid w:val="00160A10"/>
    <w:rsid w:val="00161CA8"/>
    <w:rsid w:val="00161E41"/>
    <w:rsid w:val="00162A82"/>
    <w:rsid w:val="0016381E"/>
    <w:rsid w:val="00163B43"/>
    <w:rsid w:val="00164E04"/>
    <w:rsid w:val="00165660"/>
    <w:rsid w:val="001728DF"/>
    <w:rsid w:val="001735C6"/>
    <w:rsid w:val="001740C1"/>
    <w:rsid w:val="00176663"/>
    <w:rsid w:val="0018796F"/>
    <w:rsid w:val="00190502"/>
    <w:rsid w:val="001906B6"/>
    <w:rsid w:val="001913D8"/>
    <w:rsid w:val="001917CD"/>
    <w:rsid w:val="00192215"/>
    <w:rsid w:val="00192353"/>
    <w:rsid w:val="001923CB"/>
    <w:rsid w:val="00193767"/>
    <w:rsid w:val="001937AC"/>
    <w:rsid w:val="001943FD"/>
    <w:rsid w:val="00194AA2"/>
    <w:rsid w:val="00195416"/>
    <w:rsid w:val="00195825"/>
    <w:rsid w:val="001964DB"/>
    <w:rsid w:val="001975F3"/>
    <w:rsid w:val="00197C30"/>
    <w:rsid w:val="001A06D3"/>
    <w:rsid w:val="001A08BE"/>
    <w:rsid w:val="001A0CCB"/>
    <w:rsid w:val="001A24EC"/>
    <w:rsid w:val="001A2B50"/>
    <w:rsid w:val="001A2C76"/>
    <w:rsid w:val="001A3A06"/>
    <w:rsid w:val="001A5F7A"/>
    <w:rsid w:val="001A60D7"/>
    <w:rsid w:val="001A6911"/>
    <w:rsid w:val="001B04C6"/>
    <w:rsid w:val="001B069B"/>
    <w:rsid w:val="001B0D26"/>
    <w:rsid w:val="001B3D38"/>
    <w:rsid w:val="001B4FF8"/>
    <w:rsid w:val="001C012B"/>
    <w:rsid w:val="001C05FB"/>
    <w:rsid w:val="001C0AC7"/>
    <w:rsid w:val="001C1DA7"/>
    <w:rsid w:val="001C40FF"/>
    <w:rsid w:val="001C4396"/>
    <w:rsid w:val="001C45D1"/>
    <w:rsid w:val="001C4F8E"/>
    <w:rsid w:val="001D4846"/>
    <w:rsid w:val="001D52EA"/>
    <w:rsid w:val="001D5F77"/>
    <w:rsid w:val="001D643A"/>
    <w:rsid w:val="001D6FE3"/>
    <w:rsid w:val="001E1306"/>
    <w:rsid w:val="001E1BD3"/>
    <w:rsid w:val="001E1F95"/>
    <w:rsid w:val="001E2FE9"/>
    <w:rsid w:val="001E3954"/>
    <w:rsid w:val="001E5054"/>
    <w:rsid w:val="001E61B7"/>
    <w:rsid w:val="001E71D2"/>
    <w:rsid w:val="001E7FED"/>
    <w:rsid w:val="001F0BFC"/>
    <w:rsid w:val="001F2366"/>
    <w:rsid w:val="001F242D"/>
    <w:rsid w:val="001F5F3D"/>
    <w:rsid w:val="001F5FB8"/>
    <w:rsid w:val="001F7D0D"/>
    <w:rsid w:val="00202A55"/>
    <w:rsid w:val="00203259"/>
    <w:rsid w:val="00203871"/>
    <w:rsid w:val="002040FF"/>
    <w:rsid w:val="00204C4F"/>
    <w:rsid w:val="0021163B"/>
    <w:rsid w:val="00211863"/>
    <w:rsid w:val="00211C7B"/>
    <w:rsid w:val="00213EC3"/>
    <w:rsid w:val="00215CC3"/>
    <w:rsid w:val="00217AD7"/>
    <w:rsid w:val="002200C8"/>
    <w:rsid w:val="002208D0"/>
    <w:rsid w:val="002212F6"/>
    <w:rsid w:val="002216CD"/>
    <w:rsid w:val="002223C4"/>
    <w:rsid w:val="00222671"/>
    <w:rsid w:val="002230F6"/>
    <w:rsid w:val="002237B8"/>
    <w:rsid w:val="00224AD6"/>
    <w:rsid w:val="0022551B"/>
    <w:rsid w:val="00225EE2"/>
    <w:rsid w:val="00226BF3"/>
    <w:rsid w:val="00227C5B"/>
    <w:rsid w:val="00227DD0"/>
    <w:rsid w:val="00232535"/>
    <w:rsid w:val="00235CA3"/>
    <w:rsid w:val="00235CF1"/>
    <w:rsid w:val="00240694"/>
    <w:rsid w:val="00240F69"/>
    <w:rsid w:val="00243AF5"/>
    <w:rsid w:val="00250EC2"/>
    <w:rsid w:val="002514D8"/>
    <w:rsid w:val="00251886"/>
    <w:rsid w:val="00251E17"/>
    <w:rsid w:val="0025301F"/>
    <w:rsid w:val="0025404F"/>
    <w:rsid w:val="00254207"/>
    <w:rsid w:val="00254713"/>
    <w:rsid w:val="00255683"/>
    <w:rsid w:val="00257CFC"/>
    <w:rsid w:val="00260836"/>
    <w:rsid w:val="00261930"/>
    <w:rsid w:val="00264CD7"/>
    <w:rsid w:val="00264CFB"/>
    <w:rsid w:val="002679E6"/>
    <w:rsid w:val="00267CB5"/>
    <w:rsid w:val="00267FF0"/>
    <w:rsid w:val="002729DC"/>
    <w:rsid w:val="002738B8"/>
    <w:rsid w:val="0027460C"/>
    <w:rsid w:val="002759FF"/>
    <w:rsid w:val="002801DC"/>
    <w:rsid w:val="0028078A"/>
    <w:rsid w:val="002815F9"/>
    <w:rsid w:val="002820ED"/>
    <w:rsid w:val="00282DD6"/>
    <w:rsid w:val="002835FC"/>
    <w:rsid w:val="00283697"/>
    <w:rsid w:val="0028370F"/>
    <w:rsid w:val="002904B2"/>
    <w:rsid w:val="002918DA"/>
    <w:rsid w:val="0029381A"/>
    <w:rsid w:val="00293D35"/>
    <w:rsid w:val="00296D32"/>
    <w:rsid w:val="00297ACE"/>
    <w:rsid w:val="002A57DF"/>
    <w:rsid w:val="002A67B1"/>
    <w:rsid w:val="002A6C1F"/>
    <w:rsid w:val="002B2CCF"/>
    <w:rsid w:val="002B303E"/>
    <w:rsid w:val="002B4150"/>
    <w:rsid w:val="002C0025"/>
    <w:rsid w:val="002C1D0F"/>
    <w:rsid w:val="002D2996"/>
    <w:rsid w:val="002D2CB5"/>
    <w:rsid w:val="002D413E"/>
    <w:rsid w:val="002D64B1"/>
    <w:rsid w:val="002E051D"/>
    <w:rsid w:val="002E2FE1"/>
    <w:rsid w:val="002E7182"/>
    <w:rsid w:val="002E78A0"/>
    <w:rsid w:val="002F07DA"/>
    <w:rsid w:val="002F10F4"/>
    <w:rsid w:val="002F272C"/>
    <w:rsid w:val="002F2AC6"/>
    <w:rsid w:val="002F2DC7"/>
    <w:rsid w:val="002F32B1"/>
    <w:rsid w:val="002F3C3D"/>
    <w:rsid w:val="002F4D2B"/>
    <w:rsid w:val="002F5B43"/>
    <w:rsid w:val="002F7077"/>
    <w:rsid w:val="00300017"/>
    <w:rsid w:val="003000FF"/>
    <w:rsid w:val="003005FA"/>
    <w:rsid w:val="00300859"/>
    <w:rsid w:val="00301550"/>
    <w:rsid w:val="0030319E"/>
    <w:rsid w:val="00304CD6"/>
    <w:rsid w:val="00305792"/>
    <w:rsid w:val="00305C56"/>
    <w:rsid w:val="0030767B"/>
    <w:rsid w:val="00312459"/>
    <w:rsid w:val="00312BD6"/>
    <w:rsid w:val="00313A73"/>
    <w:rsid w:val="00322F58"/>
    <w:rsid w:val="0032317A"/>
    <w:rsid w:val="003233AE"/>
    <w:rsid w:val="00323FC4"/>
    <w:rsid w:val="0032413E"/>
    <w:rsid w:val="00324AAF"/>
    <w:rsid w:val="00331713"/>
    <w:rsid w:val="00331CFF"/>
    <w:rsid w:val="00334EFE"/>
    <w:rsid w:val="00335AD1"/>
    <w:rsid w:val="003361BB"/>
    <w:rsid w:val="00337AD4"/>
    <w:rsid w:val="00341620"/>
    <w:rsid w:val="00341A7F"/>
    <w:rsid w:val="00341B6B"/>
    <w:rsid w:val="00341C86"/>
    <w:rsid w:val="0034246B"/>
    <w:rsid w:val="0034282F"/>
    <w:rsid w:val="0034372C"/>
    <w:rsid w:val="00343921"/>
    <w:rsid w:val="003445AF"/>
    <w:rsid w:val="0034479E"/>
    <w:rsid w:val="00345A75"/>
    <w:rsid w:val="00346F94"/>
    <w:rsid w:val="00347F77"/>
    <w:rsid w:val="00351C4B"/>
    <w:rsid w:val="00351D70"/>
    <w:rsid w:val="0035200F"/>
    <w:rsid w:val="003576C5"/>
    <w:rsid w:val="00360B99"/>
    <w:rsid w:val="00361798"/>
    <w:rsid w:val="00362351"/>
    <w:rsid w:val="003637BF"/>
    <w:rsid w:val="00364176"/>
    <w:rsid w:val="003647F6"/>
    <w:rsid w:val="00365D84"/>
    <w:rsid w:val="0037061E"/>
    <w:rsid w:val="00370D79"/>
    <w:rsid w:val="00371F04"/>
    <w:rsid w:val="0037698A"/>
    <w:rsid w:val="00380250"/>
    <w:rsid w:val="003804A8"/>
    <w:rsid w:val="00380F53"/>
    <w:rsid w:val="003814B8"/>
    <w:rsid w:val="00384909"/>
    <w:rsid w:val="003849C4"/>
    <w:rsid w:val="00387793"/>
    <w:rsid w:val="003878E8"/>
    <w:rsid w:val="003912FE"/>
    <w:rsid w:val="00391EF0"/>
    <w:rsid w:val="003922C5"/>
    <w:rsid w:val="00393010"/>
    <w:rsid w:val="003934AA"/>
    <w:rsid w:val="003935E2"/>
    <w:rsid w:val="0039389F"/>
    <w:rsid w:val="003957A3"/>
    <w:rsid w:val="003961B2"/>
    <w:rsid w:val="003A1963"/>
    <w:rsid w:val="003A19CF"/>
    <w:rsid w:val="003A1F9F"/>
    <w:rsid w:val="003A2BC8"/>
    <w:rsid w:val="003A3526"/>
    <w:rsid w:val="003A42EA"/>
    <w:rsid w:val="003B02F8"/>
    <w:rsid w:val="003B1217"/>
    <w:rsid w:val="003B1A8A"/>
    <w:rsid w:val="003B4A5F"/>
    <w:rsid w:val="003B613E"/>
    <w:rsid w:val="003B6141"/>
    <w:rsid w:val="003B78E3"/>
    <w:rsid w:val="003C0675"/>
    <w:rsid w:val="003C06BD"/>
    <w:rsid w:val="003C0FD4"/>
    <w:rsid w:val="003C1478"/>
    <w:rsid w:val="003C17B3"/>
    <w:rsid w:val="003C3335"/>
    <w:rsid w:val="003C4DE8"/>
    <w:rsid w:val="003C7A37"/>
    <w:rsid w:val="003D1981"/>
    <w:rsid w:val="003D4232"/>
    <w:rsid w:val="003D5CBA"/>
    <w:rsid w:val="003D6F8B"/>
    <w:rsid w:val="003E3869"/>
    <w:rsid w:val="003F03BC"/>
    <w:rsid w:val="003F16F0"/>
    <w:rsid w:val="003F3AC1"/>
    <w:rsid w:val="003F3C56"/>
    <w:rsid w:val="003F648D"/>
    <w:rsid w:val="003F68F7"/>
    <w:rsid w:val="003F6FD4"/>
    <w:rsid w:val="003F7232"/>
    <w:rsid w:val="003F7BFA"/>
    <w:rsid w:val="003F7F29"/>
    <w:rsid w:val="004025A9"/>
    <w:rsid w:val="00402661"/>
    <w:rsid w:val="0041061E"/>
    <w:rsid w:val="00411A12"/>
    <w:rsid w:val="0041329D"/>
    <w:rsid w:val="00416F58"/>
    <w:rsid w:val="00420B77"/>
    <w:rsid w:val="00421048"/>
    <w:rsid w:val="00421148"/>
    <w:rsid w:val="004221BE"/>
    <w:rsid w:val="00422F10"/>
    <w:rsid w:val="004241E8"/>
    <w:rsid w:val="00424746"/>
    <w:rsid w:val="00424D13"/>
    <w:rsid w:val="00424E20"/>
    <w:rsid w:val="00427DC5"/>
    <w:rsid w:val="00432CD8"/>
    <w:rsid w:val="00435047"/>
    <w:rsid w:val="00436813"/>
    <w:rsid w:val="00437A93"/>
    <w:rsid w:val="004405BC"/>
    <w:rsid w:val="00440ED0"/>
    <w:rsid w:val="004416A4"/>
    <w:rsid w:val="004424DA"/>
    <w:rsid w:val="0044357B"/>
    <w:rsid w:val="00443AE5"/>
    <w:rsid w:val="00444CBE"/>
    <w:rsid w:val="004458D6"/>
    <w:rsid w:val="00445C9C"/>
    <w:rsid w:val="0044789E"/>
    <w:rsid w:val="00454F07"/>
    <w:rsid w:val="00455754"/>
    <w:rsid w:val="004573E3"/>
    <w:rsid w:val="004574FF"/>
    <w:rsid w:val="0046180E"/>
    <w:rsid w:val="004628F0"/>
    <w:rsid w:val="0046334A"/>
    <w:rsid w:val="00464410"/>
    <w:rsid w:val="004644D9"/>
    <w:rsid w:val="00465165"/>
    <w:rsid w:val="004668ED"/>
    <w:rsid w:val="00475497"/>
    <w:rsid w:val="004772F1"/>
    <w:rsid w:val="0048131B"/>
    <w:rsid w:val="00483D90"/>
    <w:rsid w:val="00484A02"/>
    <w:rsid w:val="004857E1"/>
    <w:rsid w:val="0048776A"/>
    <w:rsid w:val="00490AAE"/>
    <w:rsid w:val="004926C0"/>
    <w:rsid w:val="00496035"/>
    <w:rsid w:val="004963D4"/>
    <w:rsid w:val="0049735E"/>
    <w:rsid w:val="00497954"/>
    <w:rsid w:val="004A2257"/>
    <w:rsid w:val="004A3A1C"/>
    <w:rsid w:val="004A4F7A"/>
    <w:rsid w:val="004A6D24"/>
    <w:rsid w:val="004A7600"/>
    <w:rsid w:val="004B042F"/>
    <w:rsid w:val="004B0F39"/>
    <w:rsid w:val="004B3DC5"/>
    <w:rsid w:val="004B3E36"/>
    <w:rsid w:val="004B4D8F"/>
    <w:rsid w:val="004B4F41"/>
    <w:rsid w:val="004C0D8F"/>
    <w:rsid w:val="004C2937"/>
    <w:rsid w:val="004C2BB1"/>
    <w:rsid w:val="004C318E"/>
    <w:rsid w:val="004C319C"/>
    <w:rsid w:val="004C354B"/>
    <w:rsid w:val="004C36BE"/>
    <w:rsid w:val="004C3770"/>
    <w:rsid w:val="004C4AF5"/>
    <w:rsid w:val="004C5674"/>
    <w:rsid w:val="004C5EB3"/>
    <w:rsid w:val="004C6E3C"/>
    <w:rsid w:val="004C7262"/>
    <w:rsid w:val="004C7752"/>
    <w:rsid w:val="004D17A8"/>
    <w:rsid w:val="004D3E6A"/>
    <w:rsid w:val="004D4680"/>
    <w:rsid w:val="004E0C0C"/>
    <w:rsid w:val="004E376F"/>
    <w:rsid w:val="004E7ED0"/>
    <w:rsid w:val="004F1387"/>
    <w:rsid w:val="004F273D"/>
    <w:rsid w:val="004F3E3B"/>
    <w:rsid w:val="004F4E5B"/>
    <w:rsid w:val="004F5515"/>
    <w:rsid w:val="004F5CF1"/>
    <w:rsid w:val="004F695D"/>
    <w:rsid w:val="004F7422"/>
    <w:rsid w:val="0050135A"/>
    <w:rsid w:val="00501A5A"/>
    <w:rsid w:val="00501C0F"/>
    <w:rsid w:val="005022B9"/>
    <w:rsid w:val="00502DB6"/>
    <w:rsid w:val="00504190"/>
    <w:rsid w:val="00505DB8"/>
    <w:rsid w:val="00506A7B"/>
    <w:rsid w:val="005071BA"/>
    <w:rsid w:val="005073D7"/>
    <w:rsid w:val="0051166E"/>
    <w:rsid w:val="00511EA5"/>
    <w:rsid w:val="00512660"/>
    <w:rsid w:val="00514E03"/>
    <w:rsid w:val="005166B5"/>
    <w:rsid w:val="00516EB1"/>
    <w:rsid w:val="00517ABA"/>
    <w:rsid w:val="0052169E"/>
    <w:rsid w:val="00522348"/>
    <w:rsid w:val="00523238"/>
    <w:rsid w:val="005253C1"/>
    <w:rsid w:val="00525B22"/>
    <w:rsid w:val="00525E70"/>
    <w:rsid w:val="005302C2"/>
    <w:rsid w:val="0053078D"/>
    <w:rsid w:val="0053154A"/>
    <w:rsid w:val="00531A07"/>
    <w:rsid w:val="00532974"/>
    <w:rsid w:val="00537D8B"/>
    <w:rsid w:val="00540DA7"/>
    <w:rsid w:val="0054152D"/>
    <w:rsid w:val="0054195D"/>
    <w:rsid w:val="005419AF"/>
    <w:rsid w:val="005457C0"/>
    <w:rsid w:val="005461C4"/>
    <w:rsid w:val="00547572"/>
    <w:rsid w:val="0055008C"/>
    <w:rsid w:val="0055070C"/>
    <w:rsid w:val="00550F72"/>
    <w:rsid w:val="0055194D"/>
    <w:rsid w:val="00553FC4"/>
    <w:rsid w:val="00554263"/>
    <w:rsid w:val="00555A95"/>
    <w:rsid w:val="00555B49"/>
    <w:rsid w:val="0055605B"/>
    <w:rsid w:val="00556783"/>
    <w:rsid w:val="005602C6"/>
    <w:rsid w:val="0056067B"/>
    <w:rsid w:val="00562329"/>
    <w:rsid w:val="005637C3"/>
    <w:rsid w:val="00563991"/>
    <w:rsid w:val="00563A50"/>
    <w:rsid w:val="00565D86"/>
    <w:rsid w:val="00570BD6"/>
    <w:rsid w:val="005772F6"/>
    <w:rsid w:val="005806D9"/>
    <w:rsid w:val="00580B14"/>
    <w:rsid w:val="00580CC2"/>
    <w:rsid w:val="00581AB6"/>
    <w:rsid w:val="0058303F"/>
    <w:rsid w:val="00584307"/>
    <w:rsid w:val="0058433B"/>
    <w:rsid w:val="00584736"/>
    <w:rsid w:val="00585B2E"/>
    <w:rsid w:val="00586253"/>
    <w:rsid w:val="005862D6"/>
    <w:rsid w:val="00586BEB"/>
    <w:rsid w:val="00590FF9"/>
    <w:rsid w:val="00593D89"/>
    <w:rsid w:val="005946B6"/>
    <w:rsid w:val="0059578F"/>
    <w:rsid w:val="005968BA"/>
    <w:rsid w:val="00596B0E"/>
    <w:rsid w:val="005A0DCF"/>
    <w:rsid w:val="005A192A"/>
    <w:rsid w:val="005A49FB"/>
    <w:rsid w:val="005A6CC0"/>
    <w:rsid w:val="005A78C3"/>
    <w:rsid w:val="005B10AF"/>
    <w:rsid w:val="005B11C8"/>
    <w:rsid w:val="005B18ED"/>
    <w:rsid w:val="005B2B83"/>
    <w:rsid w:val="005B4171"/>
    <w:rsid w:val="005B4990"/>
    <w:rsid w:val="005C1296"/>
    <w:rsid w:val="005C18DC"/>
    <w:rsid w:val="005C22AE"/>
    <w:rsid w:val="005C297A"/>
    <w:rsid w:val="005C4199"/>
    <w:rsid w:val="005C5461"/>
    <w:rsid w:val="005C56C0"/>
    <w:rsid w:val="005C6220"/>
    <w:rsid w:val="005C6D5C"/>
    <w:rsid w:val="005C7389"/>
    <w:rsid w:val="005D2839"/>
    <w:rsid w:val="005D4DC1"/>
    <w:rsid w:val="005D58B1"/>
    <w:rsid w:val="005D5C3F"/>
    <w:rsid w:val="005D5FBA"/>
    <w:rsid w:val="005D6902"/>
    <w:rsid w:val="005E1A64"/>
    <w:rsid w:val="005E29D3"/>
    <w:rsid w:val="005E3930"/>
    <w:rsid w:val="005E533B"/>
    <w:rsid w:val="005E6E73"/>
    <w:rsid w:val="005E78F6"/>
    <w:rsid w:val="005E7E8C"/>
    <w:rsid w:val="005F31D2"/>
    <w:rsid w:val="005F4702"/>
    <w:rsid w:val="005F4BC3"/>
    <w:rsid w:val="005F5BD0"/>
    <w:rsid w:val="005F5DA4"/>
    <w:rsid w:val="005F61DC"/>
    <w:rsid w:val="005F7255"/>
    <w:rsid w:val="005F77DC"/>
    <w:rsid w:val="00601101"/>
    <w:rsid w:val="00601947"/>
    <w:rsid w:val="006021F0"/>
    <w:rsid w:val="0060534E"/>
    <w:rsid w:val="0060593E"/>
    <w:rsid w:val="006071D2"/>
    <w:rsid w:val="006073BA"/>
    <w:rsid w:val="0061140B"/>
    <w:rsid w:val="00612FEA"/>
    <w:rsid w:val="00614275"/>
    <w:rsid w:val="00615141"/>
    <w:rsid w:val="0061589D"/>
    <w:rsid w:val="00615A13"/>
    <w:rsid w:val="00615BA6"/>
    <w:rsid w:val="006161FA"/>
    <w:rsid w:val="00620489"/>
    <w:rsid w:val="00620BA2"/>
    <w:rsid w:val="00621A08"/>
    <w:rsid w:val="006238A6"/>
    <w:rsid w:val="00625431"/>
    <w:rsid w:val="00625BEF"/>
    <w:rsid w:val="00626A66"/>
    <w:rsid w:val="0063068B"/>
    <w:rsid w:val="00632A99"/>
    <w:rsid w:val="006339BD"/>
    <w:rsid w:val="00633C15"/>
    <w:rsid w:val="006345CA"/>
    <w:rsid w:val="006426CC"/>
    <w:rsid w:val="00645EA2"/>
    <w:rsid w:val="00645F0E"/>
    <w:rsid w:val="00651D0E"/>
    <w:rsid w:val="00652F95"/>
    <w:rsid w:val="006550FB"/>
    <w:rsid w:val="006558E3"/>
    <w:rsid w:val="00655CDB"/>
    <w:rsid w:val="00656A4C"/>
    <w:rsid w:val="00657780"/>
    <w:rsid w:val="006578AE"/>
    <w:rsid w:val="00661632"/>
    <w:rsid w:val="00663145"/>
    <w:rsid w:val="00665052"/>
    <w:rsid w:val="006656EC"/>
    <w:rsid w:val="0067232E"/>
    <w:rsid w:val="006732DD"/>
    <w:rsid w:val="00673A91"/>
    <w:rsid w:val="006759B3"/>
    <w:rsid w:val="006762BF"/>
    <w:rsid w:val="00676D99"/>
    <w:rsid w:val="00677F74"/>
    <w:rsid w:val="006804F2"/>
    <w:rsid w:val="00680E1C"/>
    <w:rsid w:val="006816AE"/>
    <w:rsid w:val="0068212F"/>
    <w:rsid w:val="00687B35"/>
    <w:rsid w:val="0069007B"/>
    <w:rsid w:val="0069160C"/>
    <w:rsid w:val="00691FED"/>
    <w:rsid w:val="0069481C"/>
    <w:rsid w:val="00695451"/>
    <w:rsid w:val="006958DA"/>
    <w:rsid w:val="00696367"/>
    <w:rsid w:val="0069695C"/>
    <w:rsid w:val="00696ECC"/>
    <w:rsid w:val="0069716C"/>
    <w:rsid w:val="006A001C"/>
    <w:rsid w:val="006A2A93"/>
    <w:rsid w:val="006A4418"/>
    <w:rsid w:val="006A5F9A"/>
    <w:rsid w:val="006B4D56"/>
    <w:rsid w:val="006B57FF"/>
    <w:rsid w:val="006B613B"/>
    <w:rsid w:val="006B68EB"/>
    <w:rsid w:val="006B7334"/>
    <w:rsid w:val="006B763B"/>
    <w:rsid w:val="006C0D05"/>
    <w:rsid w:val="006C1768"/>
    <w:rsid w:val="006C1FBD"/>
    <w:rsid w:val="006C336C"/>
    <w:rsid w:val="006C5F75"/>
    <w:rsid w:val="006C674B"/>
    <w:rsid w:val="006C6922"/>
    <w:rsid w:val="006C760F"/>
    <w:rsid w:val="006C7A36"/>
    <w:rsid w:val="006D0E79"/>
    <w:rsid w:val="006D3062"/>
    <w:rsid w:val="006D505B"/>
    <w:rsid w:val="006D5D34"/>
    <w:rsid w:val="006D5E68"/>
    <w:rsid w:val="006D74DA"/>
    <w:rsid w:val="006D7635"/>
    <w:rsid w:val="006E2947"/>
    <w:rsid w:val="006E2B4B"/>
    <w:rsid w:val="006E31A1"/>
    <w:rsid w:val="006E6395"/>
    <w:rsid w:val="006E7353"/>
    <w:rsid w:val="006E7798"/>
    <w:rsid w:val="006F10E7"/>
    <w:rsid w:val="006F15FF"/>
    <w:rsid w:val="006F3EC2"/>
    <w:rsid w:val="006F4B78"/>
    <w:rsid w:val="006F5E19"/>
    <w:rsid w:val="006F629F"/>
    <w:rsid w:val="006F62B7"/>
    <w:rsid w:val="007000D3"/>
    <w:rsid w:val="00701F87"/>
    <w:rsid w:val="00702216"/>
    <w:rsid w:val="007032A5"/>
    <w:rsid w:val="007034B6"/>
    <w:rsid w:val="00704BB4"/>
    <w:rsid w:val="00707A69"/>
    <w:rsid w:val="00710157"/>
    <w:rsid w:val="00710851"/>
    <w:rsid w:val="00710C3A"/>
    <w:rsid w:val="00710F8B"/>
    <w:rsid w:val="0071403D"/>
    <w:rsid w:val="00715EB2"/>
    <w:rsid w:val="0071796C"/>
    <w:rsid w:val="00720E8A"/>
    <w:rsid w:val="00720FD9"/>
    <w:rsid w:val="007228A6"/>
    <w:rsid w:val="00723D48"/>
    <w:rsid w:val="0072423D"/>
    <w:rsid w:val="007244D8"/>
    <w:rsid w:val="00724692"/>
    <w:rsid w:val="00724A16"/>
    <w:rsid w:val="00724E08"/>
    <w:rsid w:val="00725B0E"/>
    <w:rsid w:val="00727327"/>
    <w:rsid w:val="00727AE2"/>
    <w:rsid w:val="00727F6A"/>
    <w:rsid w:val="007308A9"/>
    <w:rsid w:val="00730C42"/>
    <w:rsid w:val="00730C52"/>
    <w:rsid w:val="007321E7"/>
    <w:rsid w:val="007321F4"/>
    <w:rsid w:val="00732988"/>
    <w:rsid w:val="00732F75"/>
    <w:rsid w:val="007337D5"/>
    <w:rsid w:val="00734357"/>
    <w:rsid w:val="0073497D"/>
    <w:rsid w:val="0073652C"/>
    <w:rsid w:val="00736DAD"/>
    <w:rsid w:val="007373A1"/>
    <w:rsid w:val="00737A75"/>
    <w:rsid w:val="00740482"/>
    <w:rsid w:val="00742993"/>
    <w:rsid w:val="00743C62"/>
    <w:rsid w:val="0074453B"/>
    <w:rsid w:val="007466EA"/>
    <w:rsid w:val="00751927"/>
    <w:rsid w:val="007540D3"/>
    <w:rsid w:val="00756426"/>
    <w:rsid w:val="00756BE4"/>
    <w:rsid w:val="00756C7F"/>
    <w:rsid w:val="007574E6"/>
    <w:rsid w:val="007611C0"/>
    <w:rsid w:val="007617C8"/>
    <w:rsid w:val="0076186D"/>
    <w:rsid w:val="00764355"/>
    <w:rsid w:val="00764726"/>
    <w:rsid w:val="00764DAF"/>
    <w:rsid w:val="00767D5E"/>
    <w:rsid w:val="00773388"/>
    <w:rsid w:val="00773B46"/>
    <w:rsid w:val="007747E9"/>
    <w:rsid w:val="00775269"/>
    <w:rsid w:val="00780F88"/>
    <w:rsid w:val="00781803"/>
    <w:rsid w:val="007822FB"/>
    <w:rsid w:val="00782D1E"/>
    <w:rsid w:val="0078311F"/>
    <w:rsid w:val="007847B5"/>
    <w:rsid w:val="00785008"/>
    <w:rsid w:val="007861AF"/>
    <w:rsid w:val="007865D5"/>
    <w:rsid w:val="007917A6"/>
    <w:rsid w:val="007920F3"/>
    <w:rsid w:val="007933B7"/>
    <w:rsid w:val="007A269D"/>
    <w:rsid w:val="007A292D"/>
    <w:rsid w:val="007A2D6A"/>
    <w:rsid w:val="007A7D00"/>
    <w:rsid w:val="007B0011"/>
    <w:rsid w:val="007B1103"/>
    <w:rsid w:val="007B1CDC"/>
    <w:rsid w:val="007B64EE"/>
    <w:rsid w:val="007B6C48"/>
    <w:rsid w:val="007B7564"/>
    <w:rsid w:val="007B7D1A"/>
    <w:rsid w:val="007C28EF"/>
    <w:rsid w:val="007C69BC"/>
    <w:rsid w:val="007C71B2"/>
    <w:rsid w:val="007C7CE5"/>
    <w:rsid w:val="007D11CC"/>
    <w:rsid w:val="007D1FD1"/>
    <w:rsid w:val="007D2852"/>
    <w:rsid w:val="007D3912"/>
    <w:rsid w:val="007D5023"/>
    <w:rsid w:val="007D5435"/>
    <w:rsid w:val="007D7572"/>
    <w:rsid w:val="007E07EC"/>
    <w:rsid w:val="007E31EA"/>
    <w:rsid w:val="007E397B"/>
    <w:rsid w:val="007E4366"/>
    <w:rsid w:val="007E6235"/>
    <w:rsid w:val="007E6B9C"/>
    <w:rsid w:val="007E77F7"/>
    <w:rsid w:val="007F3993"/>
    <w:rsid w:val="007F5031"/>
    <w:rsid w:val="007F6DE4"/>
    <w:rsid w:val="007F7106"/>
    <w:rsid w:val="007F71B6"/>
    <w:rsid w:val="007F7B86"/>
    <w:rsid w:val="008020FA"/>
    <w:rsid w:val="00803E12"/>
    <w:rsid w:val="0080441A"/>
    <w:rsid w:val="0080494B"/>
    <w:rsid w:val="0080513C"/>
    <w:rsid w:val="0080688F"/>
    <w:rsid w:val="008110DF"/>
    <w:rsid w:val="00811B5F"/>
    <w:rsid w:val="008124FF"/>
    <w:rsid w:val="00813FF7"/>
    <w:rsid w:val="00814602"/>
    <w:rsid w:val="008152BD"/>
    <w:rsid w:val="008152ED"/>
    <w:rsid w:val="00815C5A"/>
    <w:rsid w:val="008176F1"/>
    <w:rsid w:val="0082052A"/>
    <w:rsid w:val="0082073A"/>
    <w:rsid w:val="00820D8B"/>
    <w:rsid w:val="00830689"/>
    <w:rsid w:val="00836167"/>
    <w:rsid w:val="008405A8"/>
    <w:rsid w:val="00840F90"/>
    <w:rsid w:val="0084235D"/>
    <w:rsid w:val="0084270D"/>
    <w:rsid w:val="00842B3E"/>
    <w:rsid w:val="008444B8"/>
    <w:rsid w:val="0084601B"/>
    <w:rsid w:val="0084718D"/>
    <w:rsid w:val="00847A36"/>
    <w:rsid w:val="00847B89"/>
    <w:rsid w:val="00847EE1"/>
    <w:rsid w:val="00850BB7"/>
    <w:rsid w:val="00850C12"/>
    <w:rsid w:val="00851B72"/>
    <w:rsid w:val="00851F07"/>
    <w:rsid w:val="0085237E"/>
    <w:rsid w:val="008524FD"/>
    <w:rsid w:val="00852A22"/>
    <w:rsid w:val="00853F26"/>
    <w:rsid w:val="00854046"/>
    <w:rsid w:val="00854D8F"/>
    <w:rsid w:val="00855409"/>
    <w:rsid w:val="00860C1A"/>
    <w:rsid w:val="00860C57"/>
    <w:rsid w:val="00861753"/>
    <w:rsid w:val="0086435E"/>
    <w:rsid w:val="00864820"/>
    <w:rsid w:val="008679FC"/>
    <w:rsid w:val="00867D4B"/>
    <w:rsid w:val="008704AD"/>
    <w:rsid w:val="00870A63"/>
    <w:rsid w:val="00872E61"/>
    <w:rsid w:val="008735F3"/>
    <w:rsid w:val="00876991"/>
    <w:rsid w:val="0087719C"/>
    <w:rsid w:val="008812D0"/>
    <w:rsid w:val="00881AD7"/>
    <w:rsid w:val="00886356"/>
    <w:rsid w:val="0088674E"/>
    <w:rsid w:val="008909EA"/>
    <w:rsid w:val="0089338F"/>
    <w:rsid w:val="0089661A"/>
    <w:rsid w:val="008973BB"/>
    <w:rsid w:val="00897763"/>
    <w:rsid w:val="0089787E"/>
    <w:rsid w:val="008A1ED3"/>
    <w:rsid w:val="008A3087"/>
    <w:rsid w:val="008A4045"/>
    <w:rsid w:val="008A60F7"/>
    <w:rsid w:val="008A6F76"/>
    <w:rsid w:val="008A71E1"/>
    <w:rsid w:val="008A7B98"/>
    <w:rsid w:val="008B1C72"/>
    <w:rsid w:val="008B2599"/>
    <w:rsid w:val="008B3E1F"/>
    <w:rsid w:val="008B45C8"/>
    <w:rsid w:val="008B65EE"/>
    <w:rsid w:val="008C083B"/>
    <w:rsid w:val="008C46DC"/>
    <w:rsid w:val="008C4BF8"/>
    <w:rsid w:val="008C5C92"/>
    <w:rsid w:val="008D0520"/>
    <w:rsid w:val="008D2421"/>
    <w:rsid w:val="008D26FC"/>
    <w:rsid w:val="008D45F3"/>
    <w:rsid w:val="008D49DE"/>
    <w:rsid w:val="008D685A"/>
    <w:rsid w:val="008D7AEC"/>
    <w:rsid w:val="008D7E6B"/>
    <w:rsid w:val="008E1C85"/>
    <w:rsid w:val="008E2C66"/>
    <w:rsid w:val="008E5739"/>
    <w:rsid w:val="008E792E"/>
    <w:rsid w:val="008F0276"/>
    <w:rsid w:val="008F03E7"/>
    <w:rsid w:val="008F0F27"/>
    <w:rsid w:val="008F12AF"/>
    <w:rsid w:val="008F2F7B"/>
    <w:rsid w:val="008F343D"/>
    <w:rsid w:val="008F34F4"/>
    <w:rsid w:val="008F455D"/>
    <w:rsid w:val="008F7986"/>
    <w:rsid w:val="0090136C"/>
    <w:rsid w:val="009022EB"/>
    <w:rsid w:val="00902514"/>
    <w:rsid w:val="00904CF5"/>
    <w:rsid w:val="00904D05"/>
    <w:rsid w:val="0091414C"/>
    <w:rsid w:val="00914F8B"/>
    <w:rsid w:val="00916E11"/>
    <w:rsid w:val="009170A9"/>
    <w:rsid w:val="00917585"/>
    <w:rsid w:val="00921254"/>
    <w:rsid w:val="009213A2"/>
    <w:rsid w:val="009217D1"/>
    <w:rsid w:val="0092194F"/>
    <w:rsid w:val="00922BA2"/>
    <w:rsid w:val="00923CAC"/>
    <w:rsid w:val="009244EC"/>
    <w:rsid w:val="00924BE2"/>
    <w:rsid w:val="0092576C"/>
    <w:rsid w:val="00930219"/>
    <w:rsid w:val="00930C48"/>
    <w:rsid w:val="009317D9"/>
    <w:rsid w:val="009317E6"/>
    <w:rsid w:val="00933D13"/>
    <w:rsid w:val="00934A4C"/>
    <w:rsid w:val="00935358"/>
    <w:rsid w:val="009358BB"/>
    <w:rsid w:val="00936110"/>
    <w:rsid w:val="00936AE4"/>
    <w:rsid w:val="00936C4D"/>
    <w:rsid w:val="009378A5"/>
    <w:rsid w:val="00940BFA"/>
    <w:rsid w:val="009410B9"/>
    <w:rsid w:val="00946053"/>
    <w:rsid w:val="00947F8A"/>
    <w:rsid w:val="00950150"/>
    <w:rsid w:val="0095040D"/>
    <w:rsid w:val="009507B1"/>
    <w:rsid w:val="00953A3D"/>
    <w:rsid w:val="009540A6"/>
    <w:rsid w:val="00954C31"/>
    <w:rsid w:val="00954F37"/>
    <w:rsid w:val="00954FA4"/>
    <w:rsid w:val="009550FC"/>
    <w:rsid w:val="00957041"/>
    <w:rsid w:val="009654AF"/>
    <w:rsid w:val="00965649"/>
    <w:rsid w:val="00965FB2"/>
    <w:rsid w:val="00970917"/>
    <w:rsid w:val="00970BFC"/>
    <w:rsid w:val="00971846"/>
    <w:rsid w:val="00973104"/>
    <w:rsid w:val="00975085"/>
    <w:rsid w:val="0098133A"/>
    <w:rsid w:val="009818E8"/>
    <w:rsid w:val="009830B1"/>
    <w:rsid w:val="0098356E"/>
    <w:rsid w:val="00983A64"/>
    <w:rsid w:val="00984C57"/>
    <w:rsid w:val="00985A1B"/>
    <w:rsid w:val="00986EC7"/>
    <w:rsid w:val="00992A3D"/>
    <w:rsid w:val="00994CE1"/>
    <w:rsid w:val="00994FB0"/>
    <w:rsid w:val="00995939"/>
    <w:rsid w:val="009A121C"/>
    <w:rsid w:val="009A280B"/>
    <w:rsid w:val="009A4472"/>
    <w:rsid w:val="009A6D4C"/>
    <w:rsid w:val="009B060C"/>
    <w:rsid w:val="009B12AA"/>
    <w:rsid w:val="009B174F"/>
    <w:rsid w:val="009B2D1F"/>
    <w:rsid w:val="009B4ACA"/>
    <w:rsid w:val="009B50EE"/>
    <w:rsid w:val="009B57C3"/>
    <w:rsid w:val="009B5B19"/>
    <w:rsid w:val="009B7964"/>
    <w:rsid w:val="009C08D7"/>
    <w:rsid w:val="009C2ABF"/>
    <w:rsid w:val="009C2CB5"/>
    <w:rsid w:val="009C378A"/>
    <w:rsid w:val="009C3CEB"/>
    <w:rsid w:val="009C525C"/>
    <w:rsid w:val="009C597C"/>
    <w:rsid w:val="009D050A"/>
    <w:rsid w:val="009D313C"/>
    <w:rsid w:val="009D34B8"/>
    <w:rsid w:val="009E02FB"/>
    <w:rsid w:val="009E1493"/>
    <w:rsid w:val="009E2A88"/>
    <w:rsid w:val="009E40A5"/>
    <w:rsid w:val="009E55F4"/>
    <w:rsid w:val="009E5898"/>
    <w:rsid w:val="009E6E1E"/>
    <w:rsid w:val="009F1BE4"/>
    <w:rsid w:val="009F44A5"/>
    <w:rsid w:val="009F5239"/>
    <w:rsid w:val="00A0062E"/>
    <w:rsid w:val="00A00B4E"/>
    <w:rsid w:val="00A00B60"/>
    <w:rsid w:val="00A00FAF"/>
    <w:rsid w:val="00A01DD4"/>
    <w:rsid w:val="00A024E3"/>
    <w:rsid w:val="00A03854"/>
    <w:rsid w:val="00A06AEB"/>
    <w:rsid w:val="00A07C9C"/>
    <w:rsid w:val="00A1226C"/>
    <w:rsid w:val="00A14F8B"/>
    <w:rsid w:val="00A158D4"/>
    <w:rsid w:val="00A15EF6"/>
    <w:rsid w:val="00A1771E"/>
    <w:rsid w:val="00A202F6"/>
    <w:rsid w:val="00A209EF"/>
    <w:rsid w:val="00A23FF9"/>
    <w:rsid w:val="00A2623B"/>
    <w:rsid w:val="00A26ED5"/>
    <w:rsid w:val="00A275DD"/>
    <w:rsid w:val="00A27E15"/>
    <w:rsid w:val="00A31918"/>
    <w:rsid w:val="00A31F9F"/>
    <w:rsid w:val="00A3349A"/>
    <w:rsid w:val="00A3752D"/>
    <w:rsid w:val="00A4172E"/>
    <w:rsid w:val="00A4549D"/>
    <w:rsid w:val="00A45CB3"/>
    <w:rsid w:val="00A47EA2"/>
    <w:rsid w:val="00A507D2"/>
    <w:rsid w:val="00A53E86"/>
    <w:rsid w:val="00A55BDB"/>
    <w:rsid w:val="00A572CF"/>
    <w:rsid w:val="00A57AF3"/>
    <w:rsid w:val="00A61FC4"/>
    <w:rsid w:val="00A62196"/>
    <w:rsid w:val="00A630DB"/>
    <w:rsid w:val="00A63164"/>
    <w:rsid w:val="00A631F8"/>
    <w:rsid w:val="00A63277"/>
    <w:rsid w:val="00A63329"/>
    <w:rsid w:val="00A63714"/>
    <w:rsid w:val="00A63903"/>
    <w:rsid w:val="00A639E7"/>
    <w:rsid w:val="00A64CDE"/>
    <w:rsid w:val="00A659C8"/>
    <w:rsid w:val="00A65C8C"/>
    <w:rsid w:val="00A65E99"/>
    <w:rsid w:val="00A678D5"/>
    <w:rsid w:val="00A707F9"/>
    <w:rsid w:val="00A70D4A"/>
    <w:rsid w:val="00A72035"/>
    <w:rsid w:val="00A7204E"/>
    <w:rsid w:val="00A747A7"/>
    <w:rsid w:val="00A7599C"/>
    <w:rsid w:val="00A75C0F"/>
    <w:rsid w:val="00A760E8"/>
    <w:rsid w:val="00A770F5"/>
    <w:rsid w:val="00A80EF2"/>
    <w:rsid w:val="00A82545"/>
    <w:rsid w:val="00A82EC2"/>
    <w:rsid w:val="00A84A85"/>
    <w:rsid w:val="00A85AF9"/>
    <w:rsid w:val="00A8746F"/>
    <w:rsid w:val="00A905E1"/>
    <w:rsid w:val="00A91E11"/>
    <w:rsid w:val="00A91ED3"/>
    <w:rsid w:val="00A939E8"/>
    <w:rsid w:val="00A9483C"/>
    <w:rsid w:val="00A949C9"/>
    <w:rsid w:val="00A94B13"/>
    <w:rsid w:val="00A95FD5"/>
    <w:rsid w:val="00A97BFC"/>
    <w:rsid w:val="00AA055B"/>
    <w:rsid w:val="00AA26FA"/>
    <w:rsid w:val="00AA52EA"/>
    <w:rsid w:val="00AA5B34"/>
    <w:rsid w:val="00AA6576"/>
    <w:rsid w:val="00AA6809"/>
    <w:rsid w:val="00AA6858"/>
    <w:rsid w:val="00AA7AC3"/>
    <w:rsid w:val="00AA7FF9"/>
    <w:rsid w:val="00AB03C6"/>
    <w:rsid w:val="00AB11DA"/>
    <w:rsid w:val="00AB37AD"/>
    <w:rsid w:val="00AB3E98"/>
    <w:rsid w:val="00AB4474"/>
    <w:rsid w:val="00AB5EC8"/>
    <w:rsid w:val="00AC101E"/>
    <w:rsid w:val="00AC1BB7"/>
    <w:rsid w:val="00AC1D4F"/>
    <w:rsid w:val="00AC5F2D"/>
    <w:rsid w:val="00AD26D9"/>
    <w:rsid w:val="00AD3156"/>
    <w:rsid w:val="00AD3D25"/>
    <w:rsid w:val="00AD4AB4"/>
    <w:rsid w:val="00AD4FC9"/>
    <w:rsid w:val="00AE26F0"/>
    <w:rsid w:val="00AE40AA"/>
    <w:rsid w:val="00AE49B8"/>
    <w:rsid w:val="00AE6D9A"/>
    <w:rsid w:val="00AE7349"/>
    <w:rsid w:val="00AF1892"/>
    <w:rsid w:val="00AF3235"/>
    <w:rsid w:val="00AF3717"/>
    <w:rsid w:val="00AF381A"/>
    <w:rsid w:val="00AF61C5"/>
    <w:rsid w:val="00AF6E35"/>
    <w:rsid w:val="00B00234"/>
    <w:rsid w:val="00B01670"/>
    <w:rsid w:val="00B01FE3"/>
    <w:rsid w:val="00B0217B"/>
    <w:rsid w:val="00B03B06"/>
    <w:rsid w:val="00B0469A"/>
    <w:rsid w:val="00B04C6C"/>
    <w:rsid w:val="00B06390"/>
    <w:rsid w:val="00B072EF"/>
    <w:rsid w:val="00B1022F"/>
    <w:rsid w:val="00B10405"/>
    <w:rsid w:val="00B112D5"/>
    <w:rsid w:val="00B117EB"/>
    <w:rsid w:val="00B124D6"/>
    <w:rsid w:val="00B12F15"/>
    <w:rsid w:val="00B131BF"/>
    <w:rsid w:val="00B144CC"/>
    <w:rsid w:val="00B15CB6"/>
    <w:rsid w:val="00B1730B"/>
    <w:rsid w:val="00B17C0D"/>
    <w:rsid w:val="00B2101F"/>
    <w:rsid w:val="00B22951"/>
    <w:rsid w:val="00B241BB"/>
    <w:rsid w:val="00B24F3C"/>
    <w:rsid w:val="00B26287"/>
    <w:rsid w:val="00B306FE"/>
    <w:rsid w:val="00B30D66"/>
    <w:rsid w:val="00B31BBB"/>
    <w:rsid w:val="00B32A56"/>
    <w:rsid w:val="00B32A79"/>
    <w:rsid w:val="00B33B9D"/>
    <w:rsid w:val="00B33C5F"/>
    <w:rsid w:val="00B34599"/>
    <w:rsid w:val="00B35E71"/>
    <w:rsid w:val="00B43A54"/>
    <w:rsid w:val="00B4436C"/>
    <w:rsid w:val="00B451A3"/>
    <w:rsid w:val="00B472AF"/>
    <w:rsid w:val="00B47F47"/>
    <w:rsid w:val="00B50992"/>
    <w:rsid w:val="00B51BBB"/>
    <w:rsid w:val="00B528B6"/>
    <w:rsid w:val="00B539B9"/>
    <w:rsid w:val="00B542CB"/>
    <w:rsid w:val="00B56A62"/>
    <w:rsid w:val="00B574D6"/>
    <w:rsid w:val="00B61A9A"/>
    <w:rsid w:val="00B62A23"/>
    <w:rsid w:val="00B6329B"/>
    <w:rsid w:val="00B65236"/>
    <w:rsid w:val="00B67B9B"/>
    <w:rsid w:val="00B701E9"/>
    <w:rsid w:val="00B73D35"/>
    <w:rsid w:val="00B73EF1"/>
    <w:rsid w:val="00B752DC"/>
    <w:rsid w:val="00B75F51"/>
    <w:rsid w:val="00B7642A"/>
    <w:rsid w:val="00B766F5"/>
    <w:rsid w:val="00B7712C"/>
    <w:rsid w:val="00B811DF"/>
    <w:rsid w:val="00B81DF1"/>
    <w:rsid w:val="00B8328F"/>
    <w:rsid w:val="00B8696D"/>
    <w:rsid w:val="00B87FF9"/>
    <w:rsid w:val="00B902BF"/>
    <w:rsid w:val="00B91229"/>
    <w:rsid w:val="00B93D41"/>
    <w:rsid w:val="00B94BEB"/>
    <w:rsid w:val="00B955AF"/>
    <w:rsid w:val="00B97FE9"/>
    <w:rsid w:val="00BA0C35"/>
    <w:rsid w:val="00BA0C3E"/>
    <w:rsid w:val="00BA2E0B"/>
    <w:rsid w:val="00BA3BAB"/>
    <w:rsid w:val="00BA6AA0"/>
    <w:rsid w:val="00BB01BC"/>
    <w:rsid w:val="00BB05ED"/>
    <w:rsid w:val="00BB07BA"/>
    <w:rsid w:val="00BB1FFC"/>
    <w:rsid w:val="00BB20EE"/>
    <w:rsid w:val="00BB2F7F"/>
    <w:rsid w:val="00BB6070"/>
    <w:rsid w:val="00BB69B5"/>
    <w:rsid w:val="00BB7D30"/>
    <w:rsid w:val="00BC014E"/>
    <w:rsid w:val="00BC3493"/>
    <w:rsid w:val="00BC3667"/>
    <w:rsid w:val="00BC79C2"/>
    <w:rsid w:val="00BD01FA"/>
    <w:rsid w:val="00BD030D"/>
    <w:rsid w:val="00BD11C8"/>
    <w:rsid w:val="00BD16D1"/>
    <w:rsid w:val="00BD4651"/>
    <w:rsid w:val="00BD5780"/>
    <w:rsid w:val="00BD642E"/>
    <w:rsid w:val="00BE0FA8"/>
    <w:rsid w:val="00BE11F8"/>
    <w:rsid w:val="00BE1EA5"/>
    <w:rsid w:val="00BE2684"/>
    <w:rsid w:val="00BE2A15"/>
    <w:rsid w:val="00BE3EA7"/>
    <w:rsid w:val="00BE47EF"/>
    <w:rsid w:val="00BE57D2"/>
    <w:rsid w:val="00BE7727"/>
    <w:rsid w:val="00BF1483"/>
    <w:rsid w:val="00BF1C1A"/>
    <w:rsid w:val="00BF21C3"/>
    <w:rsid w:val="00BF3517"/>
    <w:rsid w:val="00BF36E1"/>
    <w:rsid w:val="00BF3A63"/>
    <w:rsid w:val="00BF51AE"/>
    <w:rsid w:val="00BF53CA"/>
    <w:rsid w:val="00BF6B2C"/>
    <w:rsid w:val="00BF6FFD"/>
    <w:rsid w:val="00BF7A30"/>
    <w:rsid w:val="00C016C1"/>
    <w:rsid w:val="00C01907"/>
    <w:rsid w:val="00C01B94"/>
    <w:rsid w:val="00C0466B"/>
    <w:rsid w:val="00C048DF"/>
    <w:rsid w:val="00C05458"/>
    <w:rsid w:val="00C060C8"/>
    <w:rsid w:val="00C0665F"/>
    <w:rsid w:val="00C07060"/>
    <w:rsid w:val="00C071A0"/>
    <w:rsid w:val="00C074F2"/>
    <w:rsid w:val="00C10E96"/>
    <w:rsid w:val="00C11590"/>
    <w:rsid w:val="00C12DDD"/>
    <w:rsid w:val="00C12E31"/>
    <w:rsid w:val="00C14081"/>
    <w:rsid w:val="00C148FA"/>
    <w:rsid w:val="00C21C94"/>
    <w:rsid w:val="00C24680"/>
    <w:rsid w:val="00C253A9"/>
    <w:rsid w:val="00C26027"/>
    <w:rsid w:val="00C26122"/>
    <w:rsid w:val="00C26269"/>
    <w:rsid w:val="00C2661B"/>
    <w:rsid w:val="00C26E9C"/>
    <w:rsid w:val="00C2742A"/>
    <w:rsid w:val="00C2787D"/>
    <w:rsid w:val="00C32759"/>
    <w:rsid w:val="00C328E5"/>
    <w:rsid w:val="00C32CE8"/>
    <w:rsid w:val="00C332BB"/>
    <w:rsid w:val="00C34627"/>
    <w:rsid w:val="00C35A8A"/>
    <w:rsid w:val="00C370E5"/>
    <w:rsid w:val="00C41F40"/>
    <w:rsid w:val="00C43443"/>
    <w:rsid w:val="00C442D0"/>
    <w:rsid w:val="00C46446"/>
    <w:rsid w:val="00C47C97"/>
    <w:rsid w:val="00C53A0F"/>
    <w:rsid w:val="00C53D28"/>
    <w:rsid w:val="00C5409B"/>
    <w:rsid w:val="00C55D76"/>
    <w:rsid w:val="00C56128"/>
    <w:rsid w:val="00C561E1"/>
    <w:rsid w:val="00C60150"/>
    <w:rsid w:val="00C60986"/>
    <w:rsid w:val="00C610A9"/>
    <w:rsid w:val="00C61639"/>
    <w:rsid w:val="00C617AE"/>
    <w:rsid w:val="00C61899"/>
    <w:rsid w:val="00C619D2"/>
    <w:rsid w:val="00C6279C"/>
    <w:rsid w:val="00C62FE3"/>
    <w:rsid w:val="00C630BF"/>
    <w:rsid w:val="00C6353D"/>
    <w:rsid w:val="00C63898"/>
    <w:rsid w:val="00C64E41"/>
    <w:rsid w:val="00C67324"/>
    <w:rsid w:val="00C73B17"/>
    <w:rsid w:val="00C74059"/>
    <w:rsid w:val="00C7658E"/>
    <w:rsid w:val="00C76928"/>
    <w:rsid w:val="00C80D20"/>
    <w:rsid w:val="00C80E77"/>
    <w:rsid w:val="00C81605"/>
    <w:rsid w:val="00C82D86"/>
    <w:rsid w:val="00C84313"/>
    <w:rsid w:val="00C85D74"/>
    <w:rsid w:val="00C870DC"/>
    <w:rsid w:val="00C879B0"/>
    <w:rsid w:val="00C90018"/>
    <w:rsid w:val="00C9084F"/>
    <w:rsid w:val="00C939AD"/>
    <w:rsid w:val="00C94305"/>
    <w:rsid w:val="00C946D0"/>
    <w:rsid w:val="00C94CE2"/>
    <w:rsid w:val="00CA1087"/>
    <w:rsid w:val="00CA1248"/>
    <w:rsid w:val="00CA2C10"/>
    <w:rsid w:val="00CA35C1"/>
    <w:rsid w:val="00CA41D7"/>
    <w:rsid w:val="00CA78F0"/>
    <w:rsid w:val="00CB01D7"/>
    <w:rsid w:val="00CB0AE9"/>
    <w:rsid w:val="00CB1FEA"/>
    <w:rsid w:val="00CB2920"/>
    <w:rsid w:val="00CB40F1"/>
    <w:rsid w:val="00CC0FE6"/>
    <w:rsid w:val="00CC1B9D"/>
    <w:rsid w:val="00CC20DD"/>
    <w:rsid w:val="00CC31CB"/>
    <w:rsid w:val="00CC47CF"/>
    <w:rsid w:val="00CD118B"/>
    <w:rsid w:val="00CD2EF9"/>
    <w:rsid w:val="00CD30CF"/>
    <w:rsid w:val="00CD3A82"/>
    <w:rsid w:val="00CD3FAA"/>
    <w:rsid w:val="00CD4051"/>
    <w:rsid w:val="00CD483B"/>
    <w:rsid w:val="00CD58F3"/>
    <w:rsid w:val="00CD6CEC"/>
    <w:rsid w:val="00CE0764"/>
    <w:rsid w:val="00CE194B"/>
    <w:rsid w:val="00CE1B4C"/>
    <w:rsid w:val="00CE1CE3"/>
    <w:rsid w:val="00CE2A3C"/>
    <w:rsid w:val="00CE3345"/>
    <w:rsid w:val="00CE3E3F"/>
    <w:rsid w:val="00CE46E3"/>
    <w:rsid w:val="00CE4B88"/>
    <w:rsid w:val="00CE4BD1"/>
    <w:rsid w:val="00CE5BF2"/>
    <w:rsid w:val="00CE658C"/>
    <w:rsid w:val="00CE78FB"/>
    <w:rsid w:val="00CF007F"/>
    <w:rsid w:val="00CF13F0"/>
    <w:rsid w:val="00CF263A"/>
    <w:rsid w:val="00CF26BA"/>
    <w:rsid w:val="00CF378A"/>
    <w:rsid w:val="00CF49D3"/>
    <w:rsid w:val="00CF6E17"/>
    <w:rsid w:val="00D01471"/>
    <w:rsid w:val="00D01FB1"/>
    <w:rsid w:val="00D03069"/>
    <w:rsid w:val="00D042E6"/>
    <w:rsid w:val="00D047A5"/>
    <w:rsid w:val="00D04D22"/>
    <w:rsid w:val="00D051E6"/>
    <w:rsid w:val="00D05705"/>
    <w:rsid w:val="00D05CEB"/>
    <w:rsid w:val="00D06DBC"/>
    <w:rsid w:val="00D10303"/>
    <w:rsid w:val="00D10DBF"/>
    <w:rsid w:val="00D16448"/>
    <w:rsid w:val="00D16F51"/>
    <w:rsid w:val="00D24531"/>
    <w:rsid w:val="00D24DD5"/>
    <w:rsid w:val="00D24E17"/>
    <w:rsid w:val="00D25B1C"/>
    <w:rsid w:val="00D270FB"/>
    <w:rsid w:val="00D273D5"/>
    <w:rsid w:val="00D31229"/>
    <w:rsid w:val="00D31BC5"/>
    <w:rsid w:val="00D3385D"/>
    <w:rsid w:val="00D3404B"/>
    <w:rsid w:val="00D35D89"/>
    <w:rsid w:val="00D35DE3"/>
    <w:rsid w:val="00D36530"/>
    <w:rsid w:val="00D36EA3"/>
    <w:rsid w:val="00D409E8"/>
    <w:rsid w:val="00D41CBC"/>
    <w:rsid w:val="00D42215"/>
    <w:rsid w:val="00D43DA3"/>
    <w:rsid w:val="00D44583"/>
    <w:rsid w:val="00D46CA9"/>
    <w:rsid w:val="00D47963"/>
    <w:rsid w:val="00D520AA"/>
    <w:rsid w:val="00D535B0"/>
    <w:rsid w:val="00D541A1"/>
    <w:rsid w:val="00D56125"/>
    <w:rsid w:val="00D56A0A"/>
    <w:rsid w:val="00D57E3B"/>
    <w:rsid w:val="00D61844"/>
    <w:rsid w:val="00D628AC"/>
    <w:rsid w:val="00D62989"/>
    <w:rsid w:val="00D653E6"/>
    <w:rsid w:val="00D66430"/>
    <w:rsid w:val="00D664B0"/>
    <w:rsid w:val="00D67423"/>
    <w:rsid w:val="00D679F6"/>
    <w:rsid w:val="00D7181A"/>
    <w:rsid w:val="00D74A21"/>
    <w:rsid w:val="00D74F0F"/>
    <w:rsid w:val="00D75BEE"/>
    <w:rsid w:val="00D8026C"/>
    <w:rsid w:val="00D81015"/>
    <w:rsid w:val="00D814F1"/>
    <w:rsid w:val="00D8438B"/>
    <w:rsid w:val="00D86122"/>
    <w:rsid w:val="00D866B8"/>
    <w:rsid w:val="00D86855"/>
    <w:rsid w:val="00D908EA"/>
    <w:rsid w:val="00D9124A"/>
    <w:rsid w:val="00D912DC"/>
    <w:rsid w:val="00D92416"/>
    <w:rsid w:val="00D93F98"/>
    <w:rsid w:val="00D94336"/>
    <w:rsid w:val="00D959BA"/>
    <w:rsid w:val="00D96D6A"/>
    <w:rsid w:val="00D97648"/>
    <w:rsid w:val="00D97D26"/>
    <w:rsid w:val="00DA0829"/>
    <w:rsid w:val="00DA241B"/>
    <w:rsid w:val="00DA28BE"/>
    <w:rsid w:val="00DA28FE"/>
    <w:rsid w:val="00DA4627"/>
    <w:rsid w:val="00DA58B8"/>
    <w:rsid w:val="00DA5EE9"/>
    <w:rsid w:val="00DA6142"/>
    <w:rsid w:val="00DB00D3"/>
    <w:rsid w:val="00DB02E2"/>
    <w:rsid w:val="00DB0729"/>
    <w:rsid w:val="00DB0F9F"/>
    <w:rsid w:val="00DB134D"/>
    <w:rsid w:val="00DB16EA"/>
    <w:rsid w:val="00DB28AF"/>
    <w:rsid w:val="00DB2AF1"/>
    <w:rsid w:val="00DB2FAD"/>
    <w:rsid w:val="00DB4159"/>
    <w:rsid w:val="00DB4498"/>
    <w:rsid w:val="00DB5893"/>
    <w:rsid w:val="00DB60E5"/>
    <w:rsid w:val="00DB6555"/>
    <w:rsid w:val="00DB69D8"/>
    <w:rsid w:val="00DC1723"/>
    <w:rsid w:val="00DC2845"/>
    <w:rsid w:val="00DC31C4"/>
    <w:rsid w:val="00DC39EB"/>
    <w:rsid w:val="00DC48CE"/>
    <w:rsid w:val="00DC4DF5"/>
    <w:rsid w:val="00DD0009"/>
    <w:rsid w:val="00DD0CEB"/>
    <w:rsid w:val="00DD1023"/>
    <w:rsid w:val="00DD2009"/>
    <w:rsid w:val="00DD2EB5"/>
    <w:rsid w:val="00DD3B28"/>
    <w:rsid w:val="00DD4615"/>
    <w:rsid w:val="00DD6824"/>
    <w:rsid w:val="00DD6A7B"/>
    <w:rsid w:val="00DD7ABE"/>
    <w:rsid w:val="00DE150B"/>
    <w:rsid w:val="00DE1D54"/>
    <w:rsid w:val="00DE246B"/>
    <w:rsid w:val="00DE35B5"/>
    <w:rsid w:val="00DE456C"/>
    <w:rsid w:val="00DE5811"/>
    <w:rsid w:val="00DE6A37"/>
    <w:rsid w:val="00DF160A"/>
    <w:rsid w:val="00DF21CB"/>
    <w:rsid w:val="00DF243C"/>
    <w:rsid w:val="00DF316C"/>
    <w:rsid w:val="00DF60A4"/>
    <w:rsid w:val="00E005DB"/>
    <w:rsid w:val="00E01CF5"/>
    <w:rsid w:val="00E0204F"/>
    <w:rsid w:val="00E02259"/>
    <w:rsid w:val="00E022BD"/>
    <w:rsid w:val="00E0275B"/>
    <w:rsid w:val="00E02E28"/>
    <w:rsid w:val="00E03FA6"/>
    <w:rsid w:val="00E05D15"/>
    <w:rsid w:val="00E10FC7"/>
    <w:rsid w:val="00E16B81"/>
    <w:rsid w:val="00E222B1"/>
    <w:rsid w:val="00E22DC8"/>
    <w:rsid w:val="00E24C18"/>
    <w:rsid w:val="00E26281"/>
    <w:rsid w:val="00E2723A"/>
    <w:rsid w:val="00E301A2"/>
    <w:rsid w:val="00E30263"/>
    <w:rsid w:val="00E30E46"/>
    <w:rsid w:val="00E31816"/>
    <w:rsid w:val="00E339E8"/>
    <w:rsid w:val="00E345B0"/>
    <w:rsid w:val="00E35D48"/>
    <w:rsid w:val="00E35DFC"/>
    <w:rsid w:val="00E447D2"/>
    <w:rsid w:val="00E472CF"/>
    <w:rsid w:val="00E479E9"/>
    <w:rsid w:val="00E5433E"/>
    <w:rsid w:val="00E54FB3"/>
    <w:rsid w:val="00E566B2"/>
    <w:rsid w:val="00E568FD"/>
    <w:rsid w:val="00E56A33"/>
    <w:rsid w:val="00E57670"/>
    <w:rsid w:val="00E57935"/>
    <w:rsid w:val="00E6262E"/>
    <w:rsid w:val="00E62AFD"/>
    <w:rsid w:val="00E63366"/>
    <w:rsid w:val="00E63F06"/>
    <w:rsid w:val="00E67EC2"/>
    <w:rsid w:val="00E704C4"/>
    <w:rsid w:val="00E70E8C"/>
    <w:rsid w:val="00E72113"/>
    <w:rsid w:val="00E727EB"/>
    <w:rsid w:val="00E72920"/>
    <w:rsid w:val="00E73BC9"/>
    <w:rsid w:val="00E7585D"/>
    <w:rsid w:val="00E75BDF"/>
    <w:rsid w:val="00E768A7"/>
    <w:rsid w:val="00E85F4E"/>
    <w:rsid w:val="00E8714A"/>
    <w:rsid w:val="00E87662"/>
    <w:rsid w:val="00E91E7A"/>
    <w:rsid w:val="00E93700"/>
    <w:rsid w:val="00E94F79"/>
    <w:rsid w:val="00E94FD2"/>
    <w:rsid w:val="00E9599B"/>
    <w:rsid w:val="00E96F26"/>
    <w:rsid w:val="00E976C1"/>
    <w:rsid w:val="00E97799"/>
    <w:rsid w:val="00EA0678"/>
    <w:rsid w:val="00EA0C59"/>
    <w:rsid w:val="00EA1778"/>
    <w:rsid w:val="00EA17FC"/>
    <w:rsid w:val="00EA1FDE"/>
    <w:rsid w:val="00EA28A9"/>
    <w:rsid w:val="00EA2E89"/>
    <w:rsid w:val="00EA345D"/>
    <w:rsid w:val="00EA693C"/>
    <w:rsid w:val="00EB06CC"/>
    <w:rsid w:val="00EB0EF8"/>
    <w:rsid w:val="00EB1A1E"/>
    <w:rsid w:val="00EB41F4"/>
    <w:rsid w:val="00EB4E35"/>
    <w:rsid w:val="00EB5531"/>
    <w:rsid w:val="00EB5C1C"/>
    <w:rsid w:val="00EB62DB"/>
    <w:rsid w:val="00EC145C"/>
    <w:rsid w:val="00EC1582"/>
    <w:rsid w:val="00EC2BBA"/>
    <w:rsid w:val="00EC4612"/>
    <w:rsid w:val="00EC51FC"/>
    <w:rsid w:val="00ED2627"/>
    <w:rsid w:val="00ED2DCF"/>
    <w:rsid w:val="00ED3B52"/>
    <w:rsid w:val="00ED43F7"/>
    <w:rsid w:val="00ED5892"/>
    <w:rsid w:val="00ED5CED"/>
    <w:rsid w:val="00ED7AAF"/>
    <w:rsid w:val="00EE2797"/>
    <w:rsid w:val="00EE3519"/>
    <w:rsid w:val="00EE368D"/>
    <w:rsid w:val="00EE377F"/>
    <w:rsid w:val="00EE3CBE"/>
    <w:rsid w:val="00EE6AA4"/>
    <w:rsid w:val="00EE781A"/>
    <w:rsid w:val="00EE7DDE"/>
    <w:rsid w:val="00EF37A2"/>
    <w:rsid w:val="00EF38CA"/>
    <w:rsid w:val="00EF4023"/>
    <w:rsid w:val="00EF50BA"/>
    <w:rsid w:val="00EF5A15"/>
    <w:rsid w:val="00EF5C44"/>
    <w:rsid w:val="00F034CC"/>
    <w:rsid w:val="00F045A2"/>
    <w:rsid w:val="00F05FA3"/>
    <w:rsid w:val="00F07A5D"/>
    <w:rsid w:val="00F10DAD"/>
    <w:rsid w:val="00F10F5F"/>
    <w:rsid w:val="00F10F6B"/>
    <w:rsid w:val="00F11065"/>
    <w:rsid w:val="00F1147B"/>
    <w:rsid w:val="00F1277F"/>
    <w:rsid w:val="00F137EA"/>
    <w:rsid w:val="00F13D89"/>
    <w:rsid w:val="00F1633E"/>
    <w:rsid w:val="00F16C8D"/>
    <w:rsid w:val="00F17DCC"/>
    <w:rsid w:val="00F2382D"/>
    <w:rsid w:val="00F24A2E"/>
    <w:rsid w:val="00F263AE"/>
    <w:rsid w:val="00F26810"/>
    <w:rsid w:val="00F27651"/>
    <w:rsid w:val="00F27BC7"/>
    <w:rsid w:val="00F3246C"/>
    <w:rsid w:val="00F332E1"/>
    <w:rsid w:val="00F35487"/>
    <w:rsid w:val="00F36FF3"/>
    <w:rsid w:val="00F4297F"/>
    <w:rsid w:val="00F42BBE"/>
    <w:rsid w:val="00F44262"/>
    <w:rsid w:val="00F448C7"/>
    <w:rsid w:val="00F44E3F"/>
    <w:rsid w:val="00F51095"/>
    <w:rsid w:val="00F51CCF"/>
    <w:rsid w:val="00F527D7"/>
    <w:rsid w:val="00F531C3"/>
    <w:rsid w:val="00F5375E"/>
    <w:rsid w:val="00F53A5F"/>
    <w:rsid w:val="00F54F23"/>
    <w:rsid w:val="00F5530E"/>
    <w:rsid w:val="00F577EB"/>
    <w:rsid w:val="00F62817"/>
    <w:rsid w:val="00F63FBB"/>
    <w:rsid w:val="00F64BFC"/>
    <w:rsid w:val="00F65F9E"/>
    <w:rsid w:val="00F66793"/>
    <w:rsid w:val="00F66EDC"/>
    <w:rsid w:val="00F679AA"/>
    <w:rsid w:val="00F70A63"/>
    <w:rsid w:val="00F70ED3"/>
    <w:rsid w:val="00F758F6"/>
    <w:rsid w:val="00F7714E"/>
    <w:rsid w:val="00F771C8"/>
    <w:rsid w:val="00F806CB"/>
    <w:rsid w:val="00F80EEF"/>
    <w:rsid w:val="00F8182D"/>
    <w:rsid w:val="00F852A1"/>
    <w:rsid w:val="00F854F9"/>
    <w:rsid w:val="00F86B6D"/>
    <w:rsid w:val="00F8722A"/>
    <w:rsid w:val="00F87B5E"/>
    <w:rsid w:val="00F90C00"/>
    <w:rsid w:val="00F94FAB"/>
    <w:rsid w:val="00F951CF"/>
    <w:rsid w:val="00F95FE7"/>
    <w:rsid w:val="00F9659D"/>
    <w:rsid w:val="00F97C58"/>
    <w:rsid w:val="00FA11E5"/>
    <w:rsid w:val="00FA1358"/>
    <w:rsid w:val="00FA22C9"/>
    <w:rsid w:val="00FA33BC"/>
    <w:rsid w:val="00FA48DD"/>
    <w:rsid w:val="00FA529B"/>
    <w:rsid w:val="00FB0A10"/>
    <w:rsid w:val="00FB0AE1"/>
    <w:rsid w:val="00FB1163"/>
    <w:rsid w:val="00FB13CF"/>
    <w:rsid w:val="00FB1D25"/>
    <w:rsid w:val="00FB249F"/>
    <w:rsid w:val="00FB3C2A"/>
    <w:rsid w:val="00FB4031"/>
    <w:rsid w:val="00FB4AD7"/>
    <w:rsid w:val="00FB4B71"/>
    <w:rsid w:val="00FB5333"/>
    <w:rsid w:val="00FB56AA"/>
    <w:rsid w:val="00FB699B"/>
    <w:rsid w:val="00FC16DA"/>
    <w:rsid w:val="00FC4AD7"/>
    <w:rsid w:val="00FC52BD"/>
    <w:rsid w:val="00FC62C0"/>
    <w:rsid w:val="00FC6641"/>
    <w:rsid w:val="00FC7569"/>
    <w:rsid w:val="00FD113F"/>
    <w:rsid w:val="00FD2DF7"/>
    <w:rsid w:val="00FD5427"/>
    <w:rsid w:val="00FD73AD"/>
    <w:rsid w:val="00FE0AF5"/>
    <w:rsid w:val="00FE1388"/>
    <w:rsid w:val="00FE1580"/>
    <w:rsid w:val="00FE5848"/>
    <w:rsid w:val="00FE5945"/>
    <w:rsid w:val="00FE68BF"/>
    <w:rsid w:val="00FF12F2"/>
    <w:rsid w:val="00FF1BAA"/>
    <w:rsid w:val="00FF4004"/>
    <w:rsid w:val="00FF4056"/>
    <w:rsid w:val="00FF496D"/>
    <w:rsid w:val="00FF54A3"/>
    <w:rsid w:val="00FF58CC"/>
    <w:rsid w:val="00FF6170"/>
    <w:rsid w:val="00FF7785"/>
    <w:rsid w:val="01285550"/>
    <w:rsid w:val="02CE0AF7"/>
    <w:rsid w:val="053750BF"/>
    <w:rsid w:val="0EBB3F16"/>
    <w:rsid w:val="14442C23"/>
    <w:rsid w:val="146A5332"/>
    <w:rsid w:val="1C7C3F3E"/>
    <w:rsid w:val="1D76374C"/>
    <w:rsid w:val="1DA11337"/>
    <w:rsid w:val="1E863D99"/>
    <w:rsid w:val="25236C4E"/>
    <w:rsid w:val="26DA48D0"/>
    <w:rsid w:val="270F6028"/>
    <w:rsid w:val="2A0D009F"/>
    <w:rsid w:val="2CBF5156"/>
    <w:rsid w:val="2DD45F3D"/>
    <w:rsid w:val="374A27E8"/>
    <w:rsid w:val="37C32605"/>
    <w:rsid w:val="4163323A"/>
    <w:rsid w:val="41E54200"/>
    <w:rsid w:val="425E2FDF"/>
    <w:rsid w:val="459F7177"/>
    <w:rsid w:val="4CEB69CE"/>
    <w:rsid w:val="650F2307"/>
    <w:rsid w:val="6E896E14"/>
    <w:rsid w:val="736A17AC"/>
    <w:rsid w:val="737E78D7"/>
    <w:rsid w:val="74277FF4"/>
    <w:rsid w:val="7A80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D761C"/>
  <w15:docId w15:val="{CA7BF93F-B235-4623-AE59-2B7B39D6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FB0"/>
    <w:pPr>
      <w:widowControl w:val="0"/>
      <w:jc w:val="both"/>
    </w:pPr>
    <w:rPr>
      <w:kern w:val="2"/>
      <w:sz w:val="21"/>
      <w:szCs w:val="24"/>
    </w:rPr>
  </w:style>
  <w:style w:type="paragraph" w:styleId="1">
    <w:name w:val="heading 1"/>
    <w:basedOn w:val="a"/>
    <w:next w:val="a"/>
    <w:link w:val="10"/>
    <w:uiPriority w:val="9"/>
    <w:qFormat/>
    <w:rsid w:val="00A85AF9"/>
    <w:pPr>
      <w:keepNext/>
      <w:keepLines/>
      <w:spacing w:before="340" w:after="330" w:line="578" w:lineRule="auto"/>
      <w:outlineLvl w:val="0"/>
    </w:pPr>
    <w:rPr>
      <w:b/>
      <w:bCs/>
      <w:kern w:val="44"/>
      <w:sz w:val="44"/>
      <w:szCs w:val="44"/>
    </w:rPr>
  </w:style>
  <w:style w:type="paragraph" w:styleId="2">
    <w:name w:val="heading 2"/>
    <w:basedOn w:val="a"/>
    <w:next w:val="a"/>
    <w:link w:val="20"/>
    <w:qFormat/>
    <w:rsid w:val="00FD5427"/>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FD5427"/>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94FB0"/>
    <w:rPr>
      <w:b/>
      <w:bCs/>
    </w:rPr>
  </w:style>
  <w:style w:type="character" w:customStyle="1" w:styleId="a4">
    <w:name w:val="批注文字 字符"/>
    <w:link w:val="a5"/>
    <w:semiHidden/>
    <w:locked/>
    <w:rsid w:val="00994FB0"/>
    <w:rPr>
      <w:rFonts w:ascii="Calibri" w:eastAsia="宋体" w:hAnsi="Calibri"/>
      <w:kern w:val="2"/>
      <w:sz w:val="21"/>
      <w:szCs w:val="24"/>
      <w:lang w:val="en-US" w:eastAsia="zh-CN" w:bidi="ar-SA"/>
    </w:rPr>
  </w:style>
  <w:style w:type="character" w:styleId="a6">
    <w:name w:val="page number"/>
    <w:basedOn w:val="a0"/>
    <w:rsid w:val="00994FB0"/>
  </w:style>
  <w:style w:type="character" w:customStyle="1" w:styleId="apple-converted-space">
    <w:name w:val="apple-converted-space"/>
    <w:basedOn w:val="a0"/>
    <w:rsid w:val="00994FB0"/>
  </w:style>
  <w:style w:type="character" w:styleId="a7">
    <w:name w:val="Emphasis"/>
    <w:uiPriority w:val="20"/>
    <w:qFormat/>
    <w:rsid w:val="00994FB0"/>
    <w:rPr>
      <w:i/>
    </w:rPr>
  </w:style>
  <w:style w:type="character" w:customStyle="1" w:styleId="a8">
    <w:name w:val="页眉 字符"/>
    <w:link w:val="a9"/>
    <w:qFormat/>
    <w:rsid w:val="00994FB0"/>
    <w:rPr>
      <w:kern w:val="2"/>
      <w:sz w:val="18"/>
      <w:szCs w:val="18"/>
    </w:rPr>
  </w:style>
  <w:style w:type="character" w:styleId="aa">
    <w:name w:val="annotation reference"/>
    <w:semiHidden/>
    <w:rsid w:val="00994FB0"/>
    <w:rPr>
      <w:rFonts w:cs="Times New Roman"/>
      <w:sz w:val="21"/>
      <w:szCs w:val="21"/>
    </w:rPr>
  </w:style>
  <w:style w:type="character" w:styleId="ab">
    <w:name w:val="Hyperlink"/>
    <w:rsid w:val="00994FB0"/>
    <w:rPr>
      <w:color w:val="0000FF"/>
      <w:u w:val="single"/>
    </w:rPr>
  </w:style>
  <w:style w:type="paragraph" w:styleId="ac">
    <w:name w:val="Normal (Web)"/>
    <w:basedOn w:val="a"/>
    <w:uiPriority w:val="99"/>
    <w:rsid w:val="00994FB0"/>
    <w:pPr>
      <w:spacing w:before="100" w:beforeAutospacing="1" w:after="100" w:afterAutospacing="1"/>
      <w:jc w:val="left"/>
    </w:pPr>
    <w:rPr>
      <w:kern w:val="0"/>
      <w:sz w:val="24"/>
    </w:rPr>
  </w:style>
  <w:style w:type="paragraph" w:styleId="ad">
    <w:name w:val="Body Text"/>
    <w:basedOn w:val="a"/>
    <w:rsid w:val="00994FB0"/>
    <w:pPr>
      <w:spacing w:after="120"/>
    </w:pPr>
  </w:style>
  <w:style w:type="paragraph" w:styleId="ae">
    <w:name w:val="Body Text Indent"/>
    <w:basedOn w:val="a"/>
    <w:link w:val="af"/>
    <w:rsid w:val="00994FB0"/>
    <w:pPr>
      <w:ind w:firstLineChars="200" w:firstLine="640"/>
    </w:pPr>
    <w:rPr>
      <w:sz w:val="32"/>
    </w:rPr>
  </w:style>
  <w:style w:type="paragraph" w:styleId="a9">
    <w:name w:val="header"/>
    <w:basedOn w:val="a"/>
    <w:link w:val="a8"/>
    <w:qFormat/>
    <w:rsid w:val="00994FB0"/>
    <w:pPr>
      <w:pBdr>
        <w:bottom w:val="single" w:sz="6" w:space="1" w:color="auto"/>
      </w:pBdr>
      <w:tabs>
        <w:tab w:val="center" w:pos="4153"/>
        <w:tab w:val="right" w:pos="8306"/>
      </w:tabs>
      <w:snapToGrid w:val="0"/>
      <w:jc w:val="center"/>
    </w:pPr>
    <w:rPr>
      <w:sz w:val="18"/>
      <w:szCs w:val="18"/>
    </w:rPr>
  </w:style>
  <w:style w:type="paragraph" w:styleId="af0">
    <w:name w:val="footer"/>
    <w:basedOn w:val="a"/>
    <w:link w:val="af1"/>
    <w:rsid w:val="00994FB0"/>
    <w:pPr>
      <w:tabs>
        <w:tab w:val="center" w:pos="4153"/>
        <w:tab w:val="right" w:pos="8306"/>
      </w:tabs>
      <w:snapToGrid w:val="0"/>
      <w:jc w:val="left"/>
    </w:pPr>
    <w:rPr>
      <w:sz w:val="18"/>
      <w:szCs w:val="18"/>
    </w:rPr>
  </w:style>
  <w:style w:type="paragraph" w:styleId="af2">
    <w:name w:val="Balloon Text"/>
    <w:basedOn w:val="a"/>
    <w:semiHidden/>
    <w:rsid w:val="00994FB0"/>
    <w:rPr>
      <w:sz w:val="18"/>
      <w:szCs w:val="18"/>
    </w:rPr>
  </w:style>
  <w:style w:type="paragraph" w:styleId="af3">
    <w:name w:val="Date"/>
    <w:basedOn w:val="a"/>
    <w:next w:val="a"/>
    <w:rsid w:val="00994FB0"/>
    <w:pPr>
      <w:ind w:leftChars="2500" w:left="100"/>
    </w:pPr>
  </w:style>
  <w:style w:type="paragraph" w:styleId="a5">
    <w:name w:val="annotation text"/>
    <w:basedOn w:val="a"/>
    <w:link w:val="a4"/>
    <w:semiHidden/>
    <w:rsid w:val="00994FB0"/>
    <w:pPr>
      <w:jc w:val="left"/>
    </w:pPr>
  </w:style>
  <w:style w:type="paragraph" w:customStyle="1" w:styleId="Char">
    <w:name w:val="Char"/>
    <w:basedOn w:val="a"/>
    <w:rsid w:val="00994FB0"/>
    <w:pPr>
      <w:widowControl/>
      <w:spacing w:after="160" w:line="240" w:lineRule="exact"/>
      <w:jc w:val="left"/>
    </w:pPr>
    <w:rPr>
      <w:rFonts w:ascii="Verdana" w:hAnsi="Verdana"/>
      <w:kern w:val="0"/>
      <w:sz w:val="20"/>
      <w:szCs w:val="20"/>
      <w:lang w:eastAsia="en-US"/>
    </w:rPr>
  </w:style>
  <w:style w:type="paragraph" w:customStyle="1" w:styleId="p0">
    <w:name w:val="p0"/>
    <w:basedOn w:val="a"/>
    <w:rsid w:val="00994FB0"/>
    <w:pPr>
      <w:widowControl/>
      <w:spacing w:before="100" w:beforeAutospacing="1" w:after="100" w:afterAutospacing="1"/>
      <w:jc w:val="left"/>
    </w:pPr>
    <w:rPr>
      <w:rFonts w:ascii="宋体" w:hAnsi="宋体" w:cs="宋体"/>
      <w:color w:val="000000"/>
      <w:kern w:val="0"/>
      <w:sz w:val="24"/>
    </w:rPr>
  </w:style>
  <w:style w:type="paragraph" w:styleId="af4">
    <w:name w:val="List Paragraph"/>
    <w:basedOn w:val="a"/>
    <w:link w:val="af5"/>
    <w:uiPriority w:val="34"/>
    <w:qFormat/>
    <w:rsid w:val="00994FB0"/>
    <w:pPr>
      <w:ind w:firstLineChars="200" w:firstLine="420"/>
    </w:pPr>
    <w:rPr>
      <w:szCs w:val="22"/>
    </w:rPr>
  </w:style>
  <w:style w:type="table" w:styleId="af6">
    <w:name w:val="Table Grid"/>
    <w:basedOn w:val="a1"/>
    <w:rsid w:val="00994F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列表段落 字符"/>
    <w:link w:val="af4"/>
    <w:uiPriority w:val="34"/>
    <w:qFormat/>
    <w:rsid w:val="004F273D"/>
    <w:rPr>
      <w:kern w:val="2"/>
      <w:sz w:val="21"/>
      <w:szCs w:val="22"/>
    </w:rPr>
  </w:style>
  <w:style w:type="character" w:customStyle="1" w:styleId="af1">
    <w:name w:val="页脚 字符"/>
    <w:basedOn w:val="a0"/>
    <w:link w:val="af0"/>
    <w:rsid w:val="00A85AF9"/>
    <w:rPr>
      <w:kern w:val="2"/>
      <w:sz w:val="18"/>
      <w:szCs w:val="18"/>
    </w:rPr>
  </w:style>
  <w:style w:type="paragraph" w:styleId="af7">
    <w:name w:val="Title"/>
    <w:basedOn w:val="a"/>
    <w:next w:val="a"/>
    <w:link w:val="af8"/>
    <w:qFormat/>
    <w:rsid w:val="00A85AF9"/>
    <w:pPr>
      <w:spacing w:before="240" w:after="60"/>
      <w:jc w:val="center"/>
      <w:outlineLvl w:val="0"/>
    </w:pPr>
    <w:rPr>
      <w:rFonts w:asciiTheme="majorHAnsi" w:hAnsiTheme="majorHAnsi" w:cstheme="majorBidi"/>
      <w:b/>
      <w:bCs/>
      <w:sz w:val="32"/>
      <w:szCs w:val="32"/>
    </w:rPr>
  </w:style>
  <w:style w:type="character" w:customStyle="1" w:styleId="af8">
    <w:name w:val="标题 字符"/>
    <w:basedOn w:val="a0"/>
    <w:link w:val="af7"/>
    <w:rsid w:val="00A85AF9"/>
    <w:rPr>
      <w:rFonts w:asciiTheme="majorHAnsi" w:hAnsiTheme="majorHAnsi" w:cstheme="majorBidi"/>
      <w:b/>
      <w:bCs/>
      <w:kern w:val="2"/>
      <w:sz w:val="32"/>
      <w:szCs w:val="32"/>
    </w:rPr>
  </w:style>
  <w:style w:type="character" w:customStyle="1" w:styleId="10">
    <w:name w:val="标题 1 字符"/>
    <w:basedOn w:val="a0"/>
    <w:link w:val="1"/>
    <w:uiPriority w:val="9"/>
    <w:rsid w:val="00A85AF9"/>
    <w:rPr>
      <w:b/>
      <w:bCs/>
      <w:kern w:val="44"/>
      <w:sz w:val="44"/>
      <w:szCs w:val="44"/>
    </w:rPr>
  </w:style>
  <w:style w:type="paragraph" w:styleId="af9">
    <w:name w:val="Subtitle"/>
    <w:basedOn w:val="a"/>
    <w:next w:val="a"/>
    <w:link w:val="afa"/>
    <w:qFormat/>
    <w:rsid w:val="00A85AF9"/>
    <w:pPr>
      <w:spacing w:before="240" w:after="60" w:line="312" w:lineRule="auto"/>
      <w:jc w:val="center"/>
      <w:outlineLvl w:val="1"/>
    </w:pPr>
    <w:rPr>
      <w:rFonts w:asciiTheme="majorHAnsi" w:hAnsiTheme="majorHAnsi" w:cstheme="majorBidi"/>
      <w:b/>
      <w:bCs/>
      <w:kern w:val="28"/>
      <w:sz w:val="32"/>
      <w:szCs w:val="32"/>
    </w:rPr>
  </w:style>
  <w:style w:type="character" w:customStyle="1" w:styleId="afa">
    <w:name w:val="副标题 字符"/>
    <w:basedOn w:val="a0"/>
    <w:link w:val="af9"/>
    <w:rsid w:val="00A85AF9"/>
    <w:rPr>
      <w:rFonts w:asciiTheme="majorHAnsi" w:hAnsiTheme="majorHAnsi" w:cstheme="majorBidi"/>
      <w:b/>
      <w:bCs/>
      <w:kern w:val="28"/>
      <w:sz w:val="32"/>
      <w:szCs w:val="32"/>
    </w:rPr>
  </w:style>
  <w:style w:type="paragraph" w:styleId="afb">
    <w:name w:val="No Spacing"/>
    <w:uiPriority w:val="1"/>
    <w:qFormat/>
    <w:rsid w:val="00A85AF9"/>
    <w:pPr>
      <w:widowControl w:val="0"/>
      <w:jc w:val="both"/>
    </w:pPr>
    <w:rPr>
      <w:kern w:val="2"/>
      <w:sz w:val="21"/>
      <w:szCs w:val="24"/>
    </w:rPr>
  </w:style>
  <w:style w:type="character" w:customStyle="1" w:styleId="tcnt3">
    <w:name w:val="tcnt3"/>
    <w:basedOn w:val="a0"/>
    <w:rsid w:val="00FD5427"/>
  </w:style>
  <w:style w:type="character" w:customStyle="1" w:styleId="20">
    <w:name w:val="标题 2 字符"/>
    <w:basedOn w:val="a0"/>
    <w:link w:val="2"/>
    <w:rsid w:val="00FD5427"/>
    <w:rPr>
      <w:rFonts w:ascii="Cambria" w:hAnsi="Cambria"/>
      <w:b/>
      <w:bCs/>
      <w:kern w:val="2"/>
      <w:sz w:val="32"/>
      <w:szCs w:val="32"/>
    </w:rPr>
  </w:style>
  <w:style w:type="character" w:customStyle="1" w:styleId="30">
    <w:name w:val="标题 3 字符"/>
    <w:basedOn w:val="a0"/>
    <w:link w:val="3"/>
    <w:rsid w:val="00FD5427"/>
    <w:rPr>
      <w:rFonts w:ascii="Times New Roman" w:hAnsi="Times New Roman"/>
      <w:b/>
      <w:bCs/>
      <w:kern w:val="2"/>
      <w:sz w:val="32"/>
      <w:szCs w:val="32"/>
    </w:rPr>
  </w:style>
  <w:style w:type="character" w:customStyle="1" w:styleId="pleft4">
    <w:name w:val="pleft4"/>
    <w:basedOn w:val="a0"/>
    <w:rsid w:val="00FD5427"/>
  </w:style>
  <w:style w:type="character" w:customStyle="1" w:styleId="description5">
    <w:name w:val="description5"/>
    <w:basedOn w:val="a0"/>
    <w:rsid w:val="00FD5427"/>
  </w:style>
  <w:style w:type="character" w:customStyle="1" w:styleId="15">
    <w:name w:val="15"/>
    <w:basedOn w:val="a0"/>
    <w:rsid w:val="00FD5427"/>
  </w:style>
  <w:style w:type="character" w:customStyle="1" w:styleId="fc0320">
    <w:name w:val="fc0320"/>
    <w:rsid w:val="00FD5427"/>
    <w:rPr>
      <w:color w:val="1B8CBA"/>
    </w:rPr>
  </w:style>
  <w:style w:type="character" w:customStyle="1" w:styleId="headline-content4">
    <w:name w:val="headline-content4"/>
    <w:basedOn w:val="a0"/>
    <w:rsid w:val="00FD5427"/>
  </w:style>
  <w:style w:type="character" w:customStyle="1" w:styleId="fc042">
    <w:name w:val="fc042"/>
    <w:rsid w:val="00FD5427"/>
    <w:rPr>
      <w:color w:val="20A8DF"/>
    </w:rPr>
  </w:style>
  <w:style w:type="character" w:customStyle="1" w:styleId="headline-1-index1">
    <w:name w:val="headline-1-index1"/>
    <w:rsid w:val="00FD5427"/>
    <w:rPr>
      <w:vanish w:val="0"/>
      <w:color w:val="FFFFFF"/>
      <w:sz w:val="24"/>
      <w:szCs w:val="24"/>
      <w:shd w:val="clear" w:color="auto" w:fill="519CEA"/>
    </w:rPr>
  </w:style>
  <w:style w:type="character" w:customStyle="1" w:styleId="af">
    <w:name w:val="正文文本缩进 字符"/>
    <w:link w:val="ae"/>
    <w:rsid w:val="00FD5427"/>
    <w:rPr>
      <w:kern w:val="2"/>
      <w:sz w:val="32"/>
      <w:szCs w:val="24"/>
    </w:rPr>
  </w:style>
  <w:style w:type="character" w:customStyle="1" w:styleId="zihao">
    <w:name w:val="zihao"/>
    <w:basedOn w:val="a0"/>
    <w:rsid w:val="00FD5427"/>
  </w:style>
  <w:style w:type="character" w:customStyle="1" w:styleId="textedit">
    <w:name w:val="text_edit"/>
    <w:basedOn w:val="a0"/>
    <w:rsid w:val="00FD5427"/>
  </w:style>
  <w:style w:type="character" w:customStyle="1" w:styleId="blogsep2">
    <w:name w:val="blogsep2"/>
    <w:basedOn w:val="a0"/>
    <w:rsid w:val="00FD5427"/>
  </w:style>
  <w:style w:type="character" w:customStyle="1" w:styleId="fc0321">
    <w:name w:val="fc0321"/>
    <w:rsid w:val="00FD5427"/>
    <w:rPr>
      <w:color w:val="1B8CBA"/>
    </w:rPr>
  </w:style>
  <w:style w:type="character" w:customStyle="1" w:styleId="pright4">
    <w:name w:val="pright4"/>
    <w:basedOn w:val="a0"/>
    <w:rsid w:val="00FD5427"/>
  </w:style>
  <w:style w:type="character" w:customStyle="1" w:styleId="color21">
    <w:name w:val="color21"/>
    <w:rsid w:val="00FD5427"/>
    <w:rPr>
      <w:color w:val="3366FD"/>
    </w:rPr>
  </w:style>
  <w:style w:type="character" w:customStyle="1" w:styleId="apple-style-span">
    <w:name w:val="apple-style-span"/>
    <w:basedOn w:val="a0"/>
    <w:rsid w:val="00FD5427"/>
  </w:style>
  <w:style w:type="character" w:customStyle="1" w:styleId="iblock14">
    <w:name w:val="iblock14"/>
    <w:basedOn w:val="a0"/>
    <w:rsid w:val="00FD5427"/>
  </w:style>
  <w:style w:type="paragraph" w:customStyle="1" w:styleId="Char0">
    <w:name w:val="Char"/>
    <w:basedOn w:val="a"/>
    <w:rsid w:val="00FD5427"/>
    <w:pPr>
      <w:widowControl/>
      <w:spacing w:before="100" w:beforeAutospacing="1" w:after="100" w:afterAutospacing="1" w:line="360" w:lineRule="auto"/>
      <w:ind w:left="360" w:firstLine="624"/>
      <w:jc w:val="left"/>
    </w:pPr>
    <w:rPr>
      <w:rFonts w:ascii="ˎ̥" w:eastAsia="仿宋_GB2312" w:hAnsi="ˎ̥" w:cs="宋体"/>
      <w:color w:val="51585D"/>
      <w:kern w:val="0"/>
      <w:sz w:val="32"/>
      <w:szCs w:val="18"/>
    </w:rPr>
  </w:style>
  <w:style w:type="paragraph" w:customStyle="1" w:styleId="11">
    <w:name w:val="1"/>
    <w:basedOn w:val="a"/>
    <w:rsid w:val="00FD5427"/>
    <w:pPr>
      <w:widowControl/>
      <w:jc w:val="left"/>
    </w:pPr>
    <w:rPr>
      <w:rFonts w:ascii="宋体" w:hAnsi="宋体" w:cs="宋体"/>
      <w:kern w:val="0"/>
      <w:sz w:val="24"/>
    </w:rPr>
  </w:style>
  <w:style w:type="paragraph" w:customStyle="1" w:styleId="CharChar">
    <w:name w:val="Char Char"/>
    <w:basedOn w:val="a"/>
    <w:rsid w:val="00FD5427"/>
    <w:pPr>
      <w:widowControl/>
      <w:spacing w:after="160" w:line="240" w:lineRule="exact"/>
      <w:jc w:val="left"/>
    </w:pPr>
    <w:rPr>
      <w:rFonts w:ascii="Arial" w:eastAsia="Times New Roman" w:hAnsi="Arial"/>
      <w:kern w:val="0"/>
      <w:sz w:val="20"/>
      <w:szCs w:val="20"/>
      <w:lang w:eastAsia="en-US"/>
    </w:rPr>
  </w:style>
  <w:style w:type="paragraph" w:customStyle="1" w:styleId="reader-word-layer">
    <w:name w:val="reader-word-layer"/>
    <w:basedOn w:val="a"/>
    <w:rsid w:val="00FD5427"/>
    <w:pPr>
      <w:widowControl/>
      <w:spacing w:before="100" w:beforeAutospacing="1" w:after="100" w:afterAutospacing="1"/>
      <w:jc w:val="left"/>
    </w:pPr>
    <w:rPr>
      <w:rFonts w:ascii="宋体" w:hAnsi="宋体" w:cs="宋体"/>
      <w:kern w:val="0"/>
      <w:sz w:val="24"/>
    </w:rPr>
  </w:style>
  <w:style w:type="table" w:styleId="8">
    <w:name w:val="Table Grid 8"/>
    <w:basedOn w:val="a1"/>
    <w:rsid w:val="00FD5427"/>
    <w:pPr>
      <w:widowControl w:val="0"/>
      <w:jc w:val="both"/>
    </w:pPr>
    <w:rPr>
      <w:rFonts w:ascii="Times New Roman" w:hAnsi="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574</Words>
  <Characters>3277</Characters>
  <Application>Microsoft Office Word</Application>
  <DocSecurity>0</DocSecurity>
  <Lines>27</Lines>
  <Paragraphs>7</Paragraphs>
  <ScaleCrop>false</ScaleCrop>
  <Company>kzy</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kzy</dc:creator>
  <cp:lastModifiedBy>zhang guoliang</cp:lastModifiedBy>
  <cp:revision>2</cp:revision>
  <cp:lastPrinted>2019-09-19T03:42:00Z</cp:lastPrinted>
  <dcterms:created xsi:type="dcterms:W3CDTF">2023-06-07T02:46:00Z</dcterms:created>
  <dcterms:modified xsi:type="dcterms:W3CDTF">2023-06-07T02:46:00Z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