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DA9D" w14:textId="77777777" w:rsidR="009D68D8" w:rsidRPr="009D68D8" w:rsidRDefault="009D68D8" w:rsidP="009D68D8">
      <w:pPr>
        <w:tabs>
          <w:tab w:val="left" w:pos="5775"/>
        </w:tabs>
        <w:spacing w:line="1200" w:lineRule="exact"/>
        <w:jc w:val="center"/>
        <w:rPr>
          <w:rFonts w:ascii="新宋体" w:eastAsia="新宋体" w:hAnsi="新宋体" w:cs="Times New Roman" w:hint="eastAsia"/>
          <w:b/>
          <w:bCs/>
          <w:color w:val="FF0000"/>
          <w:w w:val="80"/>
          <w:kern w:val="144"/>
          <w:sz w:val="100"/>
          <w:szCs w:val="100"/>
        </w:rPr>
      </w:pPr>
      <w:r w:rsidRPr="009D68D8">
        <w:rPr>
          <w:rFonts w:ascii="新宋体" w:eastAsia="宋体" w:hAnsi="新宋体" w:cs="Times New Roman" w:hint="eastAsia"/>
          <w:b/>
          <w:bCs/>
          <w:color w:val="FF0000"/>
          <w:w w:val="80"/>
          <w:kern w:val="144"/>
          <w:sz w:val="100"/>
          <w:szCs w:val="100"/>
        </w:rPr>
        <w:t>国</w:t>
      </w:r>
      <w:r w:rsidRPr="009D68D8">
        <w:rPr>
          <w:rFonts w:ascii="新宋体" w:eastAsia="宋体" w:hAnsi="新宋体" w:cs="Times New Roman"/>
          <w:b/>
          <w:bCs/>
          <w:color w:val="FF0000"/>
          <w:w w:val="80"/>
          <w:kern w:val="144"/>
          <w:sz w:val="100"/>
          <w:szCs w:val="100"/>
        </w:rPr>
        <w:t>企</w:t>
      </w:r>
      <w:proofErr w:type="gramStart"/>
      <w:r w:rsidRPr="009D68D8">
        <w:rPr>
          <w:rFonts w:ascii="新宋体" w:eastAsia="宋体" w:hAnsi="新宋体" w:cs="Times New Roman"/>
          <w:b/>
          <w:bCs/>
          <w:color w:val="FF0000"/>
          <w:w w:val="80"/>
          <w:kern w:val="144"/>
          <w:sz w:val="100"/>
          <w:szCs w:val="100"/>
        </w:rPr>
        <w:t>培</w:t>
      </w:r>
      <w:proofErr w:type="gramEnd"/>
      <w:r w:rsidRPr="009D68D8">
        <w:rPr>
          <w:rFonts w:ascii="新宋体" w:eastAsia="宋体" w:hAnsi="新宋体" w:cs="Times New Roman"/>
          <w:b/>
          <w:bCs/>
          <w:color w:val="FF0000"/>
          <w:w w:val="80"/>
          <w:kern w:val="144"/>
          <w:sz w:val="100"/>
          <w:szCs w:val="100"/>
        </w:rPr>
        <w:t>企业管理中心</w:t>
      </w:r>
      <w:r w:rsidRPr="009D68D8">
        <w:rPr>
          <w:rFonts w:ascii="新宋体" w:eastAsia="宋体" w:hAnsi="新宋体" w:cs="Times New Roman" w:hint="eastAsia"/>
          <w:b/>
          <w:bCs/>
          <w:color w:val="FF0000"/>
          <w:w w:val="80"/>
          <w:kern w:val="144"/>
          <w:sz w:val="100"/>
          <w:szCs w:val="100"/>
        </w:rPr>
        <w:t>文件</w:t>
      </w:r>
      <w:r w:rsidRPr="009D68D8">
        <w:rPr>
          <w:rFonts w:ascii="新宋体" w:eastAsia="宋体" w:hAnsi="新宋体" w:cs="Times New Roman" w:hint="eastAsia"/>
          <w:b/>
          <w:bCs/>
          <w:color w:val="FF0000"/>
          <w:w w:val="80"/>
          <w:kern w:val="144"/>
          <w:sz w:val="100"/>
          <w:szCs w:val="100"/>
        </w:rPr>
        <w:t xml:space="preserve"> </w:t>
      </w:r>
      <w:r w:rsidRPr="009D68D8">
        <w:rPr>
          <w:rFonts w:ascii="新宋体" w:eastAsia="宋体" w:hAnsi="新宋体" w:cs="Times New Roman"/>
          <w:b/>
          <w:bCs/>
          <w:color w:val="FF0000"/>
          <w:w w:val="80"/>
          <w:kern w:val="144"/>
          <w:sz w:val="100"/>
          <w:szCs w:val="100"/>
        </w:rPr>
        <w:t xml:space="preserve">       </w:t>
      </w:r>
    </w:p>
    <w:p w14:paraId="1F9C81CC" w14:textId="7F4B8C0E" w:rsidR="009D68D8" w:rsidRPr="00594D9B" w:rsidRDefault="009D68D8" w:rsidP="00594D9B">
      <w:pPr>
        <w:adjustRightInd w:val="0"/>
        <w:snapToGrid w:val="0"/>
        <w:ind w:leftChars="100" w:left="210" w:rightChars="100" w:right="210"/>
        <w:jc w:val="center"/>
        <w:rPr>
          <w:rFonts w:ascii="仿宋" w:eastAsia="仿宋" w:hAnsi="仿宋" w:cs="仿宋" w:hint="eastAsia"/>
          <w:color w:val="000000"/>
          <w:kern w:val="0"/>
          <w:sz w:val="28"/>
          <w:szCs w:val="28"/>
        </w:rPr>
      </w:pPr>
      <w:r w:rsidRPr="009D68D8">
        <w:rPr>
          <w:rFonts w:ascii="黑体" w:eastAsia="黑体" w:hAnsi="Times New Roman" w:cs="Times New Roman"/>
          <w:bCs/>
          <w:noProof/>
          <w:spacing w:val="-20"/>
          <w:szCs w:val="24"/>
        </w:rPr>
        <mc:AlternateContent>
          <mc:Choice Requires="wps">
            <w:drawing>
              <wp:anchor distT="0" distB="0" distL="114300" distR="114300" simplePos="0" relativeHeight="251658240" behindDoc="0" locked="0" layoutInCell="1" allowOverlap="1" wp14:anchorId="79F4D23B" wp14:editId="099ED115">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4EDA"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8pt" to="480.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" strokecolor="red" strokeweight="2pt"/>
            </w:pict>
          </mc:Fallback>
        </mc:AlternateContent>
      </w:r>
      <w:r w:rsidRPr="009D68D8">
        <w:rPr>
          <w:rFonts w:ascii="仿宋_GB2312" w:eastAsia="仿宋_GB2312" w:hAnsi="Times New Roman" w:cs="Times New Roman" w:hint="eastAsia"/>
          <w:b/>
          <w:color w:val="000000"/>
          <w:w w:val="90"/>
          <w:sz w:val="28"/>
          <w:szCs w:val="24"/>
        </w:rPr>
        <w:t>国企</w:t>
      </w:r>
      <w:proofErr w:type="gramStart"/>
      <w:r w:rsidRPr="009D68D8">
        <w:rPr>
          <w:rFonts w:ascii="仿宋_GB2312" w:eastAsia="仿宋_GB2312" w:hAnsi="Times New Roman" w:cs="Times New Roman" w:hint="eastAsia"/>
          <w:b/>
          <w:color w:val="000000"/>
          <w:spacing w:val="40"/>
          <w:w w:val="90"/>
          <w:sz w:val="28"/>
          <w:szCs w:val="24"/>
        </w:rPr>
        <w:t>培</w:t>
      </w:r>
      <w:proofErr w:type="gramEnd"/>
      <w:r w:rsidRPr="009D68D8">
        <w:rPr>
          <w:rFonts w:ascii="仿宋_GB2312" w:eastAsia="仿宋_GB2312" w:hAnsi="Times New Roman" w:cs="Times New Roman" w:hint="eastAsia"/>
          <w:b/>
          <w:color w:val="000000"/>
          <w:spacing w:val="40"/>
          <w:w w:val="90"/>
          <w:sz w:val="28"/>
          <w:szCs w:val="24"/>
        </w:rPr>
        <w:t>〔202</w:t>
      </w:r>
      <w:r w:rsidR="002F6E0A">
        <w:rPr>
          <w:rFonts w:ascii="仿宋_GB2312" w:eastAsia="仿宋_GB2312" w:hAnsi="Times New Roman" w:cs="Times New Roman" w:hint="eastAsia"/>
          <w:b/>
          <w:color w:val="000000"/>
          <w:spacing w:val="40"/>
          <w:w w:val="90"/>
          <w:sz w:val="28"/>
          <w:szCs w:val="24"/>
        </w:rPr>
        <w:t>4</w:t>
      </w:r>
      <w:r w:rsidRPr="009D68D8">
        <w:rPr>
          <w:rFonts w:ascii="仿宋_GB2312" w:eastAsia="仿宋_GB2312" w:hAnsi="Times New Roman" w:cs="Times New Roman" w:hint="eastAsia"/>
          <w:b/>
          <w:color w:val="000000"/>
          <w:spacing w:val="60"/>
          <w:w w:val="90"/>
          <w:sz w:val="28"/>
          <w:szCs w:val="24"/>
        </w:rPr>
        <w:t>〕</w:t>
      </w:r>
      <w:r w:rsidR="00EE15B4">
        <w:rPr>
          <w:rFonts w:ascii="仿宋_GB2312" w:eastAsia="仿宋_GB2312" w:hAnsi="Times New Roman" w:cs="Times New Roman" w:hint="eastAsia"/>
          <w:b/>
          <w:color w:val="000000"/>
          <w:spacing w:val="60"/>
          <w:w w:val="90"/>
          <w:sz w:val="28"/>
          <w:szCs w:val="24"/>
        </w:rPr>
        <w:t>3</w:t>
      </w:r>
      <w:r w:rsidRPr="009D68D8">
        <w:rPr>
          <w:rFonts w:ascii="仿宋_GB2312" w:eastAsia="仿宋_GB2312" w:hAnsi="Times New Roman" w:cs="Times New Roman"/>
          <w:b/>
          <w:color w:val="000000"/>
          <w:spacing w:val="60"/>
          <w:w w:val="90"/>
          <w:sz w:val="28"/>
          <w:szCs w:val="24"/>
        </w:rPr>
        <w:t>6</w:t>
      </w:r>
      <w:r w:rsidRPr="009D68D8">
        <w:rPr>
          <w:rFonts w:ascii="仿宋_GB2312" w:eastAsia="仿宋_GB2312" w:hAnsi="Times New Roman" w:cs="Times New Roman" w:hint="eastAsia"/>
          <w:b/>
          <w:color w:val="000000"/>
          <w:spacing w:val="60"/>
          <w:w w:val="90"/>
          <w:sz w:val="28"/>
          <w:szCs w:val="24"/>
        </w:rPr>
        <w:t xml:space="preserve">号             </w:t>
      </w:r>
      <w:r w:rsidRPr="009D68D8">
        <w:rPr>
          <w:rFonts w:ascii="仿宋" w:eastAsia="仿宋" w:hAnsi="仿宋" w:cs="仿宋" w:hint="eastAsia"/>
          <w:color w:val="000000"/>
          <w:kern w:val="0"/>
          <w:sz w:val="28"/>
          <w:szCs w:val="28"/>
        </w:rPr>
        <w:t xml:space="preserve">　　 </w:t>
      </w:r>
      <w:r w:rsidRPr="009D68D8">
        <w:rPr>
          <w:rFonts w:ascii="仿宋" w:eastAsia="仿宋" w:hAnsi="仿宋" w:cs="仿宋"/>
          <w:color w:val="000000"/>
          <w:kern w:val="0"/>
          <w:sz w:val="28"/>
          <w:szCs w:val="28"/>
        </w:rPr>
        <w:t xml:space="preserve">      </w:t>
      </w:r>
    </w:p>
    <w:p w14:paraId="05E95B9F" w14:textId="12249330" w:rsidR="009D68D8" w:rsidRPr="00A11011" w:rsidRDefault="003274E7" w:rsidP="0015442A">
      <w:pPr>
        <w:spacing w:beforeLines="100" w:before="320" w:line="520" w:lineRule="exact"/>
        <w:jc w:val="center"/>
        <w:rPr>
          <w:rFonts w:ascii="微软雅黑" w:eastAsia="微软雅黑" w:hAnsi="微软雅黑" w:cs="仿宋" w:hint="eastAsia"/>
          <w:b/>
          <w:spacing w:val="-6"/>
          <w:sz w:val="36"/>
          <w:szCs w:val="36"/>
        </w:rPr>
      </w:pPr>
      <w:bookmarkStart w:id="0" w:name="_Hlk166531344"/>
      <w:r w:rsidRPr="00A15AFB">
        <w:rPr>
          <w:rFonts w:ascii="微软雅黑" w:eastAsia="微软雅黑" w:hAnsi="微软雅黑" w:cs="Times New Roman" w:hint="eastAsia"/>
          <w:b/>
          <w:color w:val="000000"/>
          <w:sz w:val="36"/>
          <w:szCs w:val="36"/>
        </w:rPr>
        <w:t>关于举办</w:t>
      </w:r>
      <w:r w:rsidR="0015442A" w:rsidRPr="0015442A">
        <w:rPr>
          <w:rFonts w:ascii="微软雅黑" w:eastAsia="微软雅黑" w:hAnsi="微软雅黑" w:cs="Times New Roman" w:hint="eastAsia"/>
          <w:b/>
          <w:bCs/>
          <w:color w:val="000000"/>
          <w:sz w:val="36"/>
          <w:szCs w:val="36"/>
        </w:rPr>
        <w:t>延迟退休政策对企业影响及多元化用工模式应对实操策略</w:t>
      </w:r>
      <w:r w:rsidR="004B3B72" w:rsidRPr="00A15AFB">
        <w:rPr>
          <w:rFonts w:ascii="微软雅黑" w:eastAsia="微软雅黑" w:hAnsi="微软雅黑" w:cs="Times New Roman" w:hint="eastAsia"/>
          <w:b/>
          <w:color w:val="000000"/>
          <w:sz w:val="36"/>
          <w:szCs w:val="36"/>
        </w:rPr>
        <w:t>专题</w:t>
      </w:r>
      <w:r w:rsidR="00AA26FC" w:rsidRPr="00A15AFB">
        <w:rPr>
          <w:rFonts w:ascii="微软雅黑" w:eastAsia="微软雅黑" w:hAnsi="微软雅黑" w:cs="Times New Roman" w:hint="eastAsia"/>
          <w:b/>
          <w:color w:val="000000"/>
          <w:sz w:val="36"/>
          <w:szCs w:val="36"/>
        </w:rPr>
        <w:t>培训</w:t>
      </w:r>
      <w:r w:rsidR="00594D9B" w:rsidRPr="00A15AFB">
        <w:rPr>
          <w:rFonts w:ascii="微软雅黑" w:eastAsia="微软雅黑" w:hAnsi="微软雅黑" w:cs="Times New Roman" w:hint="eastAsia"/>
          <w:b/>
          <w:color w:val="000000"/>
          <w:sz w:val="36"/>
          <w:szCs w:val="36"/>
        </w:rPr>
        <w:t>班</w:t>
      </w:r>
      <w:r w:rsidR="00A11011" w:rsidRPr="00A15AFB">
        <w:rPr>
          <w:rFonts w:ascii="微软雅黑" w:eastAsia="微软雅黑" w:hAnsi="微软雅黑" w:cs="Times New Roman" w:hint="eastAsia"/>
          <w:b/>
          <w:color w:val="000000"/>
          <w:sz w:val="36"/>
          <w:szCs w:val="36"/>
        </w:rPr>
        <w:t>的通知</w:t>
      </w:r>
    </w:p>
    <w:bookmarkEnd w:id="0"/>
    <w:p w14:paraId="06CCC4E4" w14:textId="77777777" w:rsidR="00594D9B" w:rsidRDefault="00594D9B" w:rsidP="00AA26FC">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01F8300F" w14:textId="11F889D7" w:rsidR="00AA26FC" w:rsidRPr="00594D9B" w:rsidRDefault="00AA26FC" w:rsidP="00602A50">
      <w:pPr>
        <w:widowControl/>
        <w:adjustRightInd w:val="0"/>
        <w:snapToGrid w:val="0"/>
        <w:spacing w:line="360" w:lineRule="exact"/>
        <w:jc w:val="left"/>
        <w:rPr>
          <w:rFonts w:ascii="微软雅黑" w:eastAsia="微软雅黑" w:hAnsi="微软雅黑" w:cs="宋体" w:hint="eastAsia"/>
          <w:sz w:val="24"/>
          <w:szCs w:val="24"/>
        </w:rPr>
      </w:pPr>
      <w:r w:rsidRPr="00594D9B">
        <w:rPr>
          <w:rFonts w:ascii="微软雅黑" w:eastAsia="微软雅黑" w:hAnsi="微软雅黑" w:cs="宋体" w:hint="eastAsia"/>
          <w:b/>
          <w:bCs/>
          <w:color w:val="000000"/>
          <w:kern w:val="0"/>
          <w:sz w:val="24"/>
          <w:szCs w:val="24"/>
          <w:lang w:bidi="ar"/>
        </w:rPr>
        <w:t xml:space="preserve">各相关单位： </w:t>
      </w:r>
    </w:p>
    <w:p w14:paraId="54F79510" w14:textId="77777777" w:rsidR="00A15AFB" w:rsidRPr="00A15AFB" w:rsidRDefault="00A15AFB" w:rsidP="00602A50">
      <w:pPr>
        <w:widowControl/>
        <w:shd w:val="clear" w:color="auto" w:fill="FFFFFF"/>
        <w:spacing w:line="360" w:lineRule="exact"/>
        <w:ind w:firstLine="390"/>
        <w:rPr>
          <w:rFonts w:ascii="微软雅黑" w:eastAsia="微软雅黑" w:hAnsi="微软雅黑" w:cs="宋体" w:hint="eastAsia"/>
          <w:spacing w:val="8"/>
          <w:kern w:val="0"/>
          <w:sz w:val="24"/>
          <w:szCs w:val="24"/>
        </w:rPr>
      </w:pPr>
      <w:r w:rsidRPr="00A15AFB">
        <w:rPr>
          <w:rFonts w:ascii="微软雅黑" w:eastAsia="微软雅黑" w:hAnsi="微软雅黑" w:cs="宋体" w:hint="eastAsia"/>
          <w:spacing w:val="8"/>
          <w:kern w:val="0"/>
          <w:sz w:val="24"/>
          <w:szCs w:val="24"/>
        </w:rPr>
        <w:t>随着2024年9月13日《全国人民代表大会常务委员会关于实施渐进式延迟法定退休年龄的决定》与《国务院关于渐进式延迟法定退休年龄的办法》的重磅出台，延迟退休引发了巨大热议。在政策的落地实施中，势必会对企业原有的退休相关制度体系、管理流程、管理措施带来新的影响，也会带来新的用工争议与风险。</w:t>
      </w:r>
    </w:p>
    <w:p w14:paraId="391E787B" w14:textId="77777777" w:rsidR="00A15AFB" w:rsidRPr="00A15AFB" w:rsidRDefault="00A15AFB" w:rsidP="00602A50">
      <w:pPr>
        <w:widowControl/>
        <w:shd w:val="clear" w:color="auto" w:fill="FFFFFF"/>
        <w:spacing w:line="360" w:lineRule="exact"/>
        <w:ind w:firstLine="420"/>
        <w:rPr>
          <w:rFonts w:ascii="微软雅黑" w:eastAsia="微软雅黑" w:hAnsi="微软雅黑" w:cs="宋体" w:hint="eastAsia"/>
          <w:spacing w:val="8"/>
          <w:kern w:val="0"/>
          <w:sz w:val="24"/>
          <w:szCs w:val="24"/>
        </w:rPr>
      </w:pPr>
      <w:r w:rsidRPr="00A15AFB">
        <w:rPr>
          <w:rFonts w:ascii="微软雅黑" w:eastAsia="微软雅黑" w:hAnsi="微软雅黑" w:cs="宋体" w:hint="eastAsia"/>
          <w:spacing w:val="8"/>
          <w:kern w:val="0"/>
          <w:sz w:val="24"/>
          <w:szCs w:val="24"/>
        </w:rPr>
        <w:t>为高效应对政策变化，企业需要重点关注以下三方面:1.准确理解政策变化、及时盘点对企业的影响情况、有意识的提前设计规划把握好退休延迟政策的过渡期;2.对原有退休相关制度体系、流程、文本、管理措施与路径进行调整与优化升级;3.盘点社保情况、关注社保风险，减少与避免相关争议。</w:t>
      </w:r>
    </w:p>
    <w:p w14:paraId="29585AD6" w14:textId="11CA6F8E" w:rsidR="00AA26FC" w:rsidRPr="00594D9B" w:rsidRDefault="00A15AFB" w:rsidP="00602A50">
      <w:pPr>
        <w:spacing w:line="360" w:lineRule="exact"/>
        <w:ind w:firstLineChars="200" w:firstLine="512"/>
        <w:rPr>
          <w:rFonts w:ascii="微软雅黑" w:eastAsia="微软雅黑" w:hAnsi="微软雅黑" w:cs="Times New Roman" w:hint="eastAsia"/>
          <w:b/>
          <w:sz w:val="24"/>
          <w:szCs w:val="24"/>
        </w:rPr>
      </w:pPr>
      <w:r w:rsidRPr="00A15AFB">
        <w:rPr>
          <w:rFonts w:ascii="微软雅黑" w:eastAsia="微软雅黑" w:hAnsi="微软雅黑" w:cs="宋体" w:hint="eastAsia"/>
          <w:spacing w:val="8"/>
          <w:kern w:val="0"/>
          <w:sz w:val="24"/>
          <w:szCs w:val="24"/>
        </w:rPr>
        <w:t>此次课程在明确政策变化、理解政策适用的同时，更聚焦对企业的影响，力争让学员可以系统性掌握因应举措、提升管理效能。因此！我单位特举办</w:t>
      </w:r>
      <w:r w:rsidR="0015442A" w:rsidRPr="0015442A">
        <w:rPr>
          <w:rFonts w:ascii="微软雅黑" w:eastAsia="微软雅黑" w:hAnsi="微软雅黑" w:cs="宋体" w:hint="eastAsia"/>
          <w:b/>
          <w:bCs/>
          <w:spacing w:val="8"/>
          <w:kern w:val="0"/>
          <w:sz w:val="24"/>
          <w:szCs w:val="24"/>
        </w:rPr>
        <w:t>延迟退休政策对企业影响及多元化用工模式应对实操策略</w:t>
      </w:r>
      <w:r w:rsidRPr="00A15AFB">
        <w:rPr>
          <w:rFonts w:ascii="微软雅黑" w:eastAsia="微软雅黑" w:hAnsi="微软雅黑" w:cs="宋体" w:hint="eastAsia"/>
          <w:b/>
          <w:bCs/>
          <w:spacing w:val="8"/>
          <w:kern w:val="0"/>
          <w:sz w:val="24"/>
          <w:szCs w:val="24"/>
        </w:rPr>
        <w:t>专题培训班。</w:t>
      </w:r>
      <w:r w:rsidRPr="00A15AFB">
        <w:rPr>
          <w:rFonts w:ascii="微软雅黑" w:eastAsia="微软雅黑" w:hAnsi="微软雅黑" w:cs="宋体" w:hint="eastAsia"/>
          <w:spacing w:val="8"/>
          <w:kern w:val="0"/>
          <w:sz w:val="24"/>
          <w:szCs w:val="24"/>
        </w:rPr>
        <w:t>请各单位积极组织相关人员参加研讨和学习。</w:t>
      </w:r>
      <w:r w:rsidRPr="00A15AFB">
        <w:rPr>
          <w:rFonts w:ascii="微软雅黑" w:eastAsia="微软雅黑" w:hAnsi="微软雅黑" w:cs="宋体" w:hint="eastAsia"/>
          <w:b/>
          <w:bCs/>
          <w:spacing w:val="8"/>
          <w:kern w:val="0"/>
          <w:sz w:val="24"/>
          <w:szCs w:val="24"/>
        </w:rPr>
        <w:t> </w:t>
      </w:r>
      <w:r w:rsidRPr="00A15AFB">
        <w:rPr>
          <w:rFonts w:ascii="微软雅黑" w:eastAsia="微软雅黑" w:hAnsi="微软雅黑" w:cs="宋体" w:hint="eastAsia"/>
          <w:spacing w:val="8"/>
          <w:kern w:val="0"/>
          <w:sz w:val="24"/>
          <w:szCs w:val="24"/>
        </w:rPr>
        <w:t>现将具体事项通知如下：</w:t>
      </w:r>
    </w:p>
    <w:p w14:paraId="3BD53BB6" w14:textId="2447D98E" w:rsidR="009D68D8" w:rsidRPr="00594D9B" w:rsidRDefault="00733733" w:rsidP="00602A50">
      <w:pPr>
        <w:spacing w:line="360" w:lineRule="exact"/>
        <w:ind w:firstLineChars="101" w:firstLine="242"/>
        <w:rPr>
          <w:rFonts w:ascii="微软雅黑" w:eastAsia="微软雅黑" w:hAnsi="微软雅黑" w:cs="Times New Roman" w:hint="eastAsia"/>
          <w:b/>
          <w:bCs/>
          <w:sz w:val="24"/>
          <w:szCs w:val="24"/>
        </w:rPr>
      </w:pPr>
      <w:r>
        <w:rPr>
          <w:rFonts w:ascii="微软雅黑" w:eastAsia="微软雅黑" w:hAnsi="微软雅黑" w:cs="Times New Roman" w:hint="eastAsia"/>
          <w:b/>
          <w:bCs/>
          <w:sz w:val="24"/>
          <w:szCs w:val="24"/>
        </w:rPr>
        <w:t>一、</w:t>
      </w:r>
      <w:r w:rsidR="009D68D8" w:rsidRPr="00594D9B">
        <w:rPr>
          <w:rFonts w:ascii="微软雅黑" w:eastAsia="微软雅黑" w:hAnsi="微软雅黑" w:cs="Times New Roman" w:hint="eastAsia"/>
          <w:b/>
          <w:bCs/>
          <w:sz w:val="24"/>
          <w:szCs w:val="24"/>
        </w:rPr>
        <w:t>培训内容：</w:t>
      </w:r>
    </w:p>
    <w:p w14:paraId="3F6CB588" w14:textId="77777777" w:rsidR="00EE15B4" w:rsidRPr="00EE15B4" w:rsidRDefault="00EE15B4" w:rsidP="0015442A">
      <w:pPr>
        <w:spacing w:line="360" w:lineRule="exact"/>
        <w:ind w:leftChars="135" w:left="283"/>
        <w:rPr>
          <w:rFonts w:ascii="微软雅黑" w:eastAsia="微软雅黑" w:hAnsi="微软雅黑" w:cs="Times New Roman" w:hint="eastAsia"/>
          <w:b/>
          <w:sz w:val="24"/>
          <w:szCs w:val="24"/>
        </w:rPr>
      </w:pPr>
      <w:r w:rsidRPr="00EE15B4">
        <w:rPr>
          <w:rFonts w:ascii="微软雅黑" w:eastAsia="微软雅黑" w:hAnsi="微软雅黑" w:cs="Times New Roman" w:hint="eastAsia"/>
          <w:b/>
          <w:sz w:val="24"/>
          <w:szCs w:val="24"/>
        </w:rPr>
        <w:t>第一讲：延迟退休</w:t>
      </w:r>
      <w:r w:rsidRPr="00EE15B4">
        <w:rPr>
          <w:rFonts w:ascii="微软雅黑" w:eastAsia="微软雅黑" w:hAnsi="微软雅黑" w:cs="Times New Roman" w:hint="eastAsia"/>
          <w:b/>
          <w:color w:val="C00000"/>
          <w:sz w:val="24"/>
          <w:szCs w:val="24"/>
        </w:rPr>
        <w:t>政策解读</w:t>
      </w:r>
    </w:p>
    <w:p w14:paraId="263EC3A7"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一、政策背景与意义</w:t>
      </w:r>
    </w:p>
    <w:p w14:paraId="50E4A573"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1、为什么要实施延迟法定退休年龄改革?</w:t>
      </w:r>
    </w:p>
    <w:p w14:paraId="6EAC0710"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2、延迟法定退休年龄改革目标是什么?</w:t>
      </w:r>
    </w:p>
    <w:p w14:paraId="5897EC4B"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3、延迟法定退休年龄改革的主要特点是什么?</w:t>
      </w:r>
    </w:p>
    <w:p w14:paraId="5750E045"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4、延迟法定退休年龄改革怎么实现小步调整?</w:t>
      </w:r>
    </w:p>
    <w:p w14:paraId="54B8ADE7"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5、延迟法定退休年龄改革怎么突出弹性实施?</w:t>
      </w:r>
    </w:p>
    <w:p w14:paraId="4BF453E7"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6、延迟法定退休年龄改革怎样体现分类推进?</w:t>
      </w:r>
    </w:p>
    <w:p w14:paraId="7743AEB7"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7、延迟法定退休年龄改革怎样体现统筹兼顾?</w:t>
      </w:r>
    </w:p>
    <w:p w14:paraId="7A928E99"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二、延迟退休具体方案及实施</w:t>
      </w:r>
    </w:p>
    <w:p w14:paraId="637587FA" w14:textId="77777777" w:rsidR="00602A50" w:rsidRPr="00602A50" w:rsidRDefault="00602A50" w:rsidP="0015442A">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1、男职工的法定退休年龄怎样调整?</w:t>
      </w:r>
    </w:p>
    <w:p w14:paraId="2EEE8087"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2、女职工的法定退休年龄怎样调整?</w:t>
      </w:r>
    </w:p>
    <w:p w14:paraId="0EC57471"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3、弹性延迟退休是怎么规定的?</w:t>
      </w:r>
    </w:p>
    <w:p w14:paraId="4810CBC5"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4、职工按月领取基本养老金最低缴费年限是怎么调整的?</w:t>
      </w:r>
    </w:p>
    <w:p w14:paraId="476631A9"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5、2025年1月1日至2029年12月31日期间按月领取基本养老金最低缴费年限是多少?</w:t>
      </w:r>
    </w:p>
    <w:p w14:paraId="368C0C38"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lastRenderedPageBreak/>
        <w:t>6、2030年及以后按月领取基本养老金最低缴费年限是多少?</w:t>
      </w:r>
    </w:p>
    <w:p w14:paraId="35BD826E"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7、延迟法定退休年龄与养老保险待遇有什么关系?</w:t>
      </w:r>
    </w:p>
    <w:p w14:paraId="424197BE"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三、劳动力市场适应与变化</w:t>
      </w:r>
    </w:p>
    <w:p w14:paraId="69672F6F"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1、劳动力市场现状分析</w:t>
      </w:r>
    </w:p>
    <w:p w14:paraId="3693A63E"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2、延迟法定退休年龄改革对促进青年就业有什么支持政策?</w:t>
      </w:r>
    </w:p>
    <w:p w14:paraId="595D6819"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3、延迟法定退休年龄改革对未达到法定退休年龄的大龄劳动者就业有什么支持政策?</w:t>
      </w:r>
    </w:p>
    <w:p w14:paraId="6F6F5D2C"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4、企业用人需求变化趋势</w:t>
      </w:r>
    </w:p>
    <w:p w14:paraId="1E5655E0"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四、社会保障制度改革与完善</w:t>
      </w:r>
    </w:p>
    <w:p w14:paraId="712933A3"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1、社会保障制度改革背景及方向</w:t>
      </w:r>
    </w:p>
    <w:p w14:paraId="54AED612"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2、延迟法定退休年龄改革对超过法定退休年龄的劳动者权益保障有什么支持政策?</w:t>
      </w:r>
    </w:p>
    <w:p w14:paraId="52575312"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3、延迟法定退休年龄改革对灵活就业和新就业形态劳动者权益保障有什么支持政策?</w:t>
      </w:r>
    </w:p>
    <w:p w14:paraId="7B1AADE8"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4、延迟法定退休年龄改革对大龄失业人员有什么支持政策?</w:t>
      </w:r>
    </w:p>
    <w:p w14:paraId="498E8B5A"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5、当前社会保障事业的现状与挑战</w:t>
      </w:r>
    </w:p>
    <w:p w14:paraId="7C84CF16"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6、社会保障体系可持续性探讨</w:t>
      </w:r>
    </w:p>
    <w:p w14:paraId="0E098591"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7、高质量发展与社会保障的关系</w:t>
      </w:r>
    </w:p>
    <w:p w14:paraId="1E55C7D8"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五、《决定》实施后提前退休、延迟退休对企业用工的影响</w:t>
      </w:r>
    </w:p>
    <w:p w14:paraId="5BE07DD6"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1、职工决定提前退休，最多提前3年且提前后的退休年龄不会低于原法定标准；</w:t>
      </w:r>
    </w:p>
    <w:p w14:paraId="4E4868D0"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2、职工决定按《办法》实施后的法定退休年龄退休（“新法定退休年龄”）；</w:t>
      </w:r>
    </w:p>
    <w:p w14:paraId="4AE9C6E2"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3、用人单位与职工协商一致，决定进一步延迟退休年龄，最长可在新法定退休年龄后再延长3年。</w:t>
      </w:r>
    </w:p>
    <w:p w14:paraId="057FA558"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4、新</w:t>
      </w:r>
      <w:proofErr w:type="gramStart"/>
      <w:r w:rsidRPr="00602A50">
        <w:rPr>
          <w:rFonts w:ascii="微软雅黑" w:eastAsia="微软雅黑" w:hAnsi="微软雅黑" w:cs="Times New Roman" w:hint="eastAsia"/>
          <w:sz w:val="24"/>
          <w:szCs w:val="24"/>
        </w:rPr>
        <w:t>规</w:t>
      </w:r>
      <w:proofErr w:type="gramEnd"/>
      <w:r w:rsidRPr="00602A50">
        <w:rPr>
          <w:rFonts w:ascii="微软雅黑" w:eastAsia="微软雅黑" w:hAnsi="微软雅黑" w:cs="Times New Roman" w:hint="eastAsia"/>
          <w:sz w:val="24"/>
          <w:szCs w:val="24"/>
        </w:rPr>
        <w:t>对企业人力资源管理的影响</w:t>
      </w:r>
    </w:p>
    <w:p w14:paraId="0CF6E143"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1）招聘和录用阶段</w:t>
      </w:r>
    </w:p>
    <w:p w14:paraId="762C74F8"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2）日常管理阶段</w:t>
      </w:r>
    </w:p>
    <w:p w14:paraId="22903FB0"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3）退出阶段</w:t>
      </w:r>
    </w:p>
    <w:p w14:paraId="12E80481"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往前弹性的条件</w:t>
      </w:r>
    </w:p>
    <w:p w14:paraId="6A0179DD"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往后弹性则</w:t>
      </w:r>
    </w:p>
    <w:p w14:paraId="55AD0B8B"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5、延迟退休，HR们要做些什么？</w:t>
      </w:r>
    </w:p>
    <w:p w14:paraId="6AA0C1CA"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sz w:val="24"/>
          <w:szCs w:val="24"/>
        </w:rPr>
      </w:pPr>
      <w:r w:rsidRPr="00602A50">
        <w:rPr>
          <w:rFonts w:ascii="微软雅黑" w:eastAsia="微软雅黑" w:hAnsi="微软雅黑" w:cs="Times New Roman" w:hint="eastAsia"/>
          <w:sz w:val="24"/>
          <w:szCs w:val="24"/>
        </w:rPr>
        <w:t>6、延迟退休新</w:t>
      </w:r>
      <w:proofErr w:type="gramStart"/>
      <w:r w:rsidRPr="00602A50">
        <w:rPr>
          <w:rFonts w:ascii="微软雅黑" w:eastAsia="微软雅黑" w:hAnsi="微软雅黑" w:cs="Times New Roman" w:hint="eastAsia"/>
          <w:sz w:val="24"/>
          <w:szCs w:val="24"/>
        </w:rPr>
        <w:t>规</w:t>
      </w:r>
      <w:proofErr w:type="gramEnd"/>
      <w:r w:rsidRPr="00602A50">
        <w:rPr>
          <w:rFonts w:ascii="微软雅黑" w:eastAsia="微软雅黑" w:hAnsi="微软雅黑" w:cs="Times New Roman" w:hint="eastAsia"/>
          <w:sz w:val="24"/>
          <w:szCs w:val="24"/>
        </w:rPr>
        <w:t>管理应对与策略优化</w:t>
      </w:r>
    </w:p>
    <w:p w14:paraId="34374A9C" w14:textId="77777777" w:rsidR="00602A50" w:rsidRPr="00602A50" w:rsidRDefault="00602A50" w:rsidP="00602A50">
      <w:pPr>
        <w:widowControl/>
        <w:snapToGrid w:val="0"/>
        <w:spacing w:line="360" w:lineRule="exact"/>
        <w:ind w:left="567" w:hanging="284"/>
        <w:jc w:val="left"/>
        <w:rPr>
          <w:rFonts w:ascii="微软雅黑" w:eastAsia="微软雅黑" w:hAnsi="微软雅黑" w:cs="Times New Roman" w:hint="eastAsia"/>
          <w:b/>
          <w:bCs/>
          <w:sz w:val="24"/>
          <w:szCs w:val="24"/>
        </w:rPr>
      </w:pPr>
      <w:r w:rsidRPr="00602A50">
        <w:rPr>
          <w:rFonts w:ascii="微软雅黑" w:eastAsia="微软雅黑" w:hAnsi="微软雅黑" w:cs="Times New Roman" w:hint="eastAsia"/>
          <w:b/>
          <w:bCs/>
          <w:sz w:val="24"/>
          <w:szCs w:val="24"/>
        </w:rPr>
        <w:t>第二讲：《社会保险法》下的职工基本养老保险</w:t>
      </w:r>
      <w:r w:rsidRPr="0015442A">
        <w:rPr>
          <w:rFonts w:ascii="微软雅黑" w:eastAsia="微软雅黑" w:hAnsi="微软雅黑" w:cs="Times New Roman" w:hint="eastAsia"/>
          <w:b/>
          <w:bCs/>
          <w:color w:val="C00000"/>
          <w:sz w:val="24"/>
          <w:szCs w:val="24"/>
        </w:rPr>
        <w:t>企业因应技巧</w:t>
      </w:r>
    </w:p>
    <w:p w14:paraId="2B53579F" w14:textId="1336C1D1" w:rsidR="00602A50" w:rsidRDefault="00602A50" w:rsidP="003D1DE1">
      <w:pPr>
        <w:widowControl/>
        <w:snapToGrid w:val="0"/>
        <w:spacing w:line="360" w:lineRule="exact"/>
        <w:ind w:left="567" w:hanging="284"/>
        <w:jc w:val="left"/>
        <w:rPr>
          <w:rFonts w:ascii="微软雅黑" w:eastAsia="微软雅黑" w:hAnsi="微软雅黑" w:cs="Times New Roman"/>
          <w:b/>
          <w:bCs/>
          <w:sz w:val="24"/>
          <w:szCs w:val="24"/>
        </w:rPr>
      </w:pPr>
      <w:r w:rsidRPr="00602A50">
        <w:rPr>
          <w:rFonts w:ascii="微软雅黑" w:eastAsia="微软雅黑" w:hAnsi="微软雅黑" w:cs="Times New Roman" w:hint="eastAsia"/>
          <w:b/>
          <w:bCs/>
          <w:sz w:val="24"/>
          <w:szCs w:val="24"/>
        </w:rPr>
        <w:t>一、《社会保险法》的新变化</w:t>
      </w:r>
    </w:p>
    <w:p w14:paraId="4252DEA1"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1、关于《社会保险法》最新立法趋势分析及新政策立法方向解读</w:t>
      </w:r>
    </w:p>
    <w:p w14:paraId="0033A161"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2、养老保险第三支柱，自愿参加吗</w:t>
      </w:r>
    </w:p>
    <w:p w14:paraId="57C2C66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3、缴纳年金后，未来将如何领取？</w:t>
      </w:r>
    </w:p>
    <w:p w14:paraId="66413D4C"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4、领取养老金的条件</w:t>
      </w:r>
    </w:p>
    <w:p w14:paraId="6FD96E7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5、退休年龄条件</w:t>
      </w:r>
    </w:p>
    <w:p w14:paraId="036FAD9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6、缴费年限不够如何处理？可以一次性补缴吗？</w:t>
      </w:r>
    </w:p>
    <w:p w14:paraId="6E64268A"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7、如何确定养老保险待遇领取地？</w:t>
      </w:r>
    </w:p>
    <w:p w14:paraId="1327796A"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8、如何处理参保人的多重养老保险关系？</w:t>
      </w:r>
    </w:p>
    <w:p w14:paraId="6C69A5F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9、我国关于职工退休年龄是如何规定的？</w:t>
      </w:r>
    </w:p>
    <w:p w14:paraId="2C1088AA"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lastRenderedPageBreak/>
        <w:t>10、企业“女干部”和“女工人”退休年龄如何认定？</w:t>
      </w:r>
    </w:p>
    <w:p w14:paraId="1157A18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11、职工符合哪些条件才能办理“病退”？</w:t>
      </w:r>
    </w:p>
    <w:p w14:paraId="69DC5B4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12、办理职工特殊工种提前退休时应注意哪些问题？</w:t>
      </w:r>
    </w:p>
    <w:p w14:paraId="45A5DB0D"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三、什么条件可以办理退休？</w:t>
      </w:r>
    </w:p>
    <w:p w14:paraId="06D1670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1、退休年龄与延迟退休</w:t>
      </w:r>
    </w:p>
    <w:p w14:paraId="2A6A413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2、退休身份类别、岗位性质的认定</w:t>
      </w:r>
    </w:p>
    <w:p w14:paraId="49540A3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3、份证与档案年龄不同 退休年龄以哪个为准？</w:t>
      </w:r>
    </w:p>
    <w:p w14:paraId="3818747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4、女职工到底50岁退休，还是55岁退休？</w:t>
      </w:r>
    </w:p>
    <w:p w14:paraId="1D37B6B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四、如何为职工办理退休？</w:t>
      </w:r>
    </w:p>
    <w:p w14:paraId="7D69760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1、企业办理退休手续时，应当怎样避免法律风险？</w:t>
      </w:r>
    </w:p>
    <w:p w14:paraId="51E0D0F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2、其他常见的员工退休疑难问题</w:t>
      </w:r>
    </w:p>
    <w:p w14:paraId="38BC799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3、职工档案丢失用人单位应承担哪些法律责任？</w:t>
      </w:r>
    </w:p>
    <w:p w14:paraId="3191F0CC"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w:t>
      </w:r>
      <w:r w:rsidRPr="003D1DE1">
        <w:rPr>
          <w:rFonts w:ascii="微软雅黑" w:eastAsia="微软雅黑" w:hAnsi="微软雅黑" w:cs="Times New Roman" w:hint="eastAsia"/>
          <w:sz w:val="24"/>
          <w:szCs w:val="24"/>
        </w:rPr>
        <w:tab/>
        <w:t>档案被弄丢无法办退休领养老金怎么办？</w:t>
      </w:r>
    </w:p>
    <w:p w14:paraId="46CF928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5、职工退休后与企业的关系如何处理？</w:t>
      </w:r>
    </w:p>
    <w:p w14:paraId="24345B3F"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6、如何处理职工退休后发生待遇水平纠纷？</w:t>
      </w:r>
    </w:p>
    <w:p w14:paraId="079D477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7、个人死亡后个人</w:t>
      </w:r>
      <w:proofErr w:type="gramStart"/>
      <w:r w:rsidRPr="003D1DE1">
        <w:rPr>
          <w:rFonts w:ascii="微软雅黑" w:eastAsia="微软雅黑" w:hAnsi="微软雅黑" w:cs="Times New Roman" w:hint="eastAsia"/>
          <w:sz w:val="24"/>
          <w:szCs w:val="24"/>
        </w:rPr>
        <w:t>帐户</w:t>
      </w:r>
      <w:proofErr w:type="gramEnd"/>
      <w:r w:rsidRPr="003D1DE1">
        <w:rPr>
          <w:rFonts w:ascii="微软雅黑" w:eastAsia="微软雅黑" w:hAnsi="微软雅黑" w:cs="Times New Roman" w:hint="eastAsia"/>
          <w:sz w:val="24"/>
          <w:szCs w:val="24"/>
        </w:rPr>
        <w:t>的余额是否可以继承？</w:t>
      </w:r>
    </w:p>
    <w:p w14:paraId="37CAA5CC"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8、参加基本养老保险的职工因病或非因工死亡、伤残的，其遗属或本人可以享受哪些待遇？</w:t>
      </w:r>
    </w:p>
    <w:p w14:paraId="7447649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五、参保人历史信息审核（视同缴费核定）</w:t>
      </w:r>
    </w:p>
    <w:p w14:paraId="71EADAC1"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1、相关规定</w:t>
      </w:r>
    </w:p>
    <w:p w14:paraId="59D71F8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2、受理条件</w:t>
      </w:r>
    </w:p>
    <w:p w14:paraId="2CE0D91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3、如何办理社保费核定</w:t>
      </w:r>
    </w:p>
    <w:p w14:paraId="48F5A59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六、灵活就业人员如何缴纳基本养老保险费？</w:t>
      </w:r>
    </w:p>
    <w:p w14:paraId="12DE885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1、流动就业的参保人</w:t>
      </w:r>
      <w:proofErr w:type="gramStart"/>
      <w:r w:rsidRPr="003D1DE1">
        <w:rPr>
          <w:rFonts w:ascii="微软雅黑" w:eastAsia="微软雅黑" w:hAnsi="微软雅黑" w:cs="Times New Roman" w:hint="eastAsia"/>
          <w:sz w:val="24"/>
          <w:szCs w:val="24"/>
        </w:rPr>
        <w:t>员达到</w:t>
      </w:r>
      <w:proofErr w:type="gramEnd"/>
      <w:r w:rsidRPr="003D1DE1">
        <w:rPr>
          <w:rFonts w:ascii="微软雅黑" w:eastAsia="微软雅黑" w:hAnsi="微软雅黑" w:cs="Times New Roman" w:hint="eastAsia"/>
          <w:sz w:val="24"/>
          <w:szCs w:val="24"/>
        </w:rPr>
        <w:t>待遇领取条件时，在哪里领取待遇？</w:t>
      </w:r>
    </w:p>
    <w:p w14:paraId="7E206BE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2、基本养老保险个人</w:t>
      </w:r>
      <w:proofErr w:type="gramStart"/>
      <w:r w:rsidRPr="003D1DE1">
        <w:rPr>
          <w:rFonts w:ascii="微软雅黑" w:eastAsia="微软雅黑" w:hAnsi="微软雅黑" w:cs="Times New Roman" w:hint="eastAsia"/>
          <w:sz w:val="24"/>
          <w:szCs w:val="24"/>
        </w:rPr>
        <w:t>帐户</w:t>
      </w:r>
      <w:proofErr w:type="gramEnd"/>
      <w:r w:rsidRPr="003D1DE1">
        <w:rPr>
          <w:rFonts w:ascii="微软雅黑" w:eastAsia="微软雅黑" w:hAnsi="微软雅黑" w:cs="Times New Roman" w:hint="eastAsia"/>
          <w:sz w:val="24"/>
          <w:szCs w:val="24"/>
        </w:rPr>
        <w:t>可否提前支取？</w:t>
      </w:r>
    </w:p>
    <w:p w14:paraId="3CD987D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七、社保法律责任与社保纠纷处理</w:t>
      </w:r>
    </w:p>
    <w:p w14:paraId="003E139D"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第三讲：灵活的用工方式应对</w:t>
      </w:r>
    </w:p>
    <w:p w14:paraId="688317D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专题</w:t>
      </w:r>
      <w:proofErr w:type="gramStart"/>
      <w:r w:rsidRPr="003D1DE1">
        <w:rPr>
          <w:rFonts w:ascii="微软雅黑" w:eastAsia="微软雅黑" w:hAnsi="微软雅黑" w:cs="Times New Roman" w:hint="eastAsia"/>
          <w:b/>
          <w:bCs/>
          <w:sz w:val="24"/>
          <w:szCs w:val="24"/>
        </w:rPr>
        <w:t>一</w:t>
      </w:r>
      <w:proofErr w:type="gramEnd"/>
      <w:r w:rsidRPr="003D1DE1">
        <w:rPr>
          <w:rFonts w:ascii="微软雅黑" w:eastAsia="微软雅黑" w:hAnsi="微软雅黑" w:cs="Times New Roman" w:hint="eastAsia"/>
          <w:b/>
          <w:bCs/>
          <w:sz w:val="24"/>
          <w:szCs w:val="24"/>
        </w:rPr>
        <w:t>：新法下：劳务派遣新</w:t>
      </w:r>
      <w:proofErr w:type="gramStart"/>
      <w:r w:rsidRPr="003D1DE1">
        <w:rPr>
          <w:rFonts w:ascii="微软雅黑" w:eastAsia="微软雅黑" w:hAnsi="微软雅黑" w:cs="Times New Roman" w:hint="eastAsia"/>
          <w:b/>
          <w:bCs/>
          <w:sz w:val="24"/>
          <w:szCs w:val="24"/>
        </w:rPr>
        <w:t>规</w:t>
      </w:r>
      <w:proofErr w:type="gramEnd"/>
      <w:r w:rsidRPr="003D1DE1">
        <w:rPr>
          <w:rFonts w:ascii="微软雅黑" w:eastAsia="微软雅黑" w:hAnsi="微软雅黑" w:cs="Times New Roman" w:hint="eastAsia"/>
          <w:b/>
          <w:bCs/>
          <w:sz w:val="24"/>
          <w:szCs w:val="24"/>
        </w:rPr>
        <w:t>与企业应对</w:t>
      </w:r>
    </w:p>
    <w:p w14:paraId="0836A0F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1、《劳动合同法》修正案、《劳务派遣行政许可实施办法》、《劳务派遣暂行队形》的出台背景及其对企业使用劳务派遣有何影响？</w:t>
      </w:r>
    </w:p>
    <w:p w14:paraId="32C94639"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2、“临时性”、“辅助性”、“替代性”如何界定？企业如何调整现有的岗位设置或人员使用？</w:t>
      </w:r>
    </w:p>
    <w:p w14:paraId="6E97B82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3、劳务派遣给企业带来的优势</w:t>
      </w:r>
    </w:p>
    <w:p w14:paraId="4D81440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4、同工同酬待遇引发的矛盾</w:t>
      </w:r>
    </w:p>
    <w:p w14:paraId="731C9F6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5、企业、派遣公司与派遣员工的关系</w:t>
      </w:r>
    </w:p>
    <w:p w14:paraId="2C1D30B4"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6、哪些企业需要劳务派遣服务？</w:t>
      </w:r>
    </w:p>
    <w:p w14:paraId="76E23909"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7、不同阶段企业可选择哪些劳务派遣服务？</w:t>
      </w:r>
    </w:p>
    <w:p w14:paraId="5FB311B1"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8、劳务派遣的6种常见形式</w:t>
      </w:r>
    </w:p>
    <w:p w14:paraId="73BAA43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9、企业需要找什么样劳务派遣公司？</w:t>
      </w:r>
    </w:p>
    <w:p w14:paraId="5A3AC7E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10、不是所有岗位都可以劳务派遣</w:t>
      </w:r>
    </w:p>
    <w:p w14:paraId="1C14589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lastRenderedPageBreak/>
        <w:t>11、“同工同酬”的三个层次</w:t>
      </w:r>
    </w:p>
    <w:p w14:paraId="53985B7F"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12、劳务派遣不适用无固定期限劳动合同吗？</w:t>
      </w:r>
    </w:p>
    <w:p w14:paraId="16FAF68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13、用工单位为什么要承担连带赔偿责任？</w:t>
      </w:r>
    </w:p>
    <w:p w14:paraId="34D02EEC"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14、派遣员工未缴纳住房公积金费用由谁承担？</w:t>
      </w:r>
    </w:p>
    <w:p w14:paraId="31A4EF1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15、劳务派遣用工实践与风控</w:t>
      </w:r>
    </w:p>
    <w:p w14:paraId="1F746F7D"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16、业务外包与劳务派遣的本质区别有哪些？</w:t>
      </w:r>
    </w:p>
    <w:p w14:paraId="50E5E21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专题二：业务外包竞争优势运用</w:t>
      </w:r>
    </w:p>
    <w:p w14:paraId="1E1FFB8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1、劳务派遣用工存在的问题</w:t>
      </w:r>
    </w:p>
    <w:p w14:paraId="4C013C1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2、劳务派遣转外包的运用</w:t>
      </w:r>
    </w:p>
    <w:p w14:paraId="666B1439"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3、外包的发展及适用范围</w:t>
      </w:r>
    </w:p>
    <w:p w14:paraId="34F3AEB1"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4、什么是业务外包</w:t>
      </w:r>
    </w:p>
    <w:p w14:paraId="038189E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5、业务外包的主要种类</w:t>
      </w:r>
    </w:p>
    <w:p w14:paraId="1B9529D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6、企业为什么要实施业务外包？</w:t>
      </w:r>
    </w:p>
    <w:p w14:paraId="447296F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7、业务外包的战略意义</w:t>
      </w:r>
    </w:p>
    <w:p w14:paraId="7B16394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8、选择合适的外包对象和范围</w:t>
      </w:r>
    </w:p>
    <w:p w14:paraId="1E9F3CF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9、如何对业务外包实施有效地管控？</w:t>
      </w:r>
    </w:p>
    <w:p w14:paraId="5DF1CA9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10、建立有效的业务外包管理机制</w:t>
      </w:r>
    </w:p>
    <w:p w14:paraId="1FF5989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11、业务外包的关注点</w:t>
      </w:r>
    </w:p>
    <w:p w14:paraId="2BEB7FE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12、企业如何控制好业务外包的风险</w:t>
      </w:r>
    </w:p>
    <w:p w14:paraId="0496400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13、何为“劳务外包”？</w:t>
      </w:r>
    </w:p>
    <w:p w14:paraId="1322D2C4"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14、劳务外包是另一种用工形式吗？</w:t>
      </w:r>
    </w:p>
    <w:p w14:paraId="39FC5F9A"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15、劳务外包与劳务派遣的其他区别</w:t>
      </w:r>
    </w:p>
    <w:p w14:paraId="21EC6BD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16、“假外包、真派遣”案例司法实践</w:t>
      </w:r>
    </w:p>
    <w:p w14:paraId="05F1E93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17、企业进行劳务外包应注意事项</w:t>
      </w:r>
    </w:p>
    <w:p w14:paraId="2C8D32E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18、如何筛选承包方，需考察哪些细节要点？</w:t>
      </w:r>
    </w:p>
    <w:p w14:paraId="3FE6CA2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19、外包合同中降低成本的战略性技巧</w:t>
      </w:r>
    </w:p>
    <w:p w14:paraId="13E5BB7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20、用工单位如何应对派遣合作争议和劳动争议？</w:t>
      </w:r>
    </w:p>
    <w:p w14:paraId="6F54BB42"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b/>
          <w:bCs/>
          <w:sz w:val="24"/>
          <w:szCs w:val="24"/>
        </w:rPr>
      </w:pPr>
      <w:r w:rsidRPr="003D1DE1">
        <w:rPr>
          <w:rFonts w:ascii="微软雅黑" w:eastAsia="微软雅黑" w:hAnsi="微软雅黑" w:cs="Times New Roman" w:hint="eastAsia"/>
          <w:b/>
          <w:bCs/>
          <w:sz w:val="24"/>
          <w:szCs w:val="24"/>
        </w:rPr>
        <w:t>专题三：人力资源外包战略布局与操作管理</w:t>
      </w:r>
    </w:p>
    <w:p w14:paraId="20A0D1AF"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1、什么是人力资源外包</w:t>
      </w:r>
    </w:p>
    <w:p w14:paraId="5498E00B"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2、人力资源外包的源起、现状及未来趋势探析</w:t>
      </w:r>
    </w:p>
    <w:p w14:paraId="07D7EC0D"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3、人力资源外包的战略价值</w:t>
      </w:r>
    </w:p>
    <w:p w14:paraId="0187715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4、业务外包与人力资源外包的区别</w:t>
      </w:r>
    </w:p>
    <w:p w14:paraId="4413B61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5、财税47文中提及的人力资源外包</w:t>
      </w:r>
    </w:p>
    <w:p w14:paraId="433CDBD5"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6、经济“寒冬”中人力资源外包业独自“花”开</w:t>
      </w:r>
    </w:p>
    <w:p w14:paraId="10CA530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（1）企业拥有HR部门为什么也需要人力资源外包</w:t>
      </w:r>
    </w:p>
    <w:p w14:paraId="3CDFBC16"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（2）“人力资源服务外包”只能这样做了！</w:t>
      </w:r>
    </w:p>
    <w:p w14:paraId="6E3F6697"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7、人力资源外包服务进入整合时代</w:t>
      </w:r>
    </w:p>
    <w:p w14:paraId="114F9D74"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8、人力资源外包的主要工作</w:t>
      </w:r>
    </w:p>
    <w:p w14:paraId="36582283"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9、目前企业HR面临的挑战与HR外包</w:t>
      </w:r>
      <w:proofErr w:type="gramStart"/>
      <w:r w:rsidRPr="003D1DE1">
        <w:rPr>
          <w:rFonts w:ascii="微软雅黑" w:eastAsia="微软雅黑" w:hAnsi="微软雅黑" w:cs="Times New Roman" w:hint="eastAsia"/>
          <w:sz w:val="24"/>
          <w:szCs w:val="24"/>
        </w:rPr>
        <w:t>具体优势</w:t>
      </w:r>
      <w:proofErr w:type="gramEnd"/>
      <w:r w:rsidRPr="003D1DE1">
        <w:rPr>
          <w:rFonts w:ascii="微软雅黑" w:eastAsia="微软雅黑" w:hAnsi="微软雅黑" w:cs="Times New Roman" w:hint="eastAsia"/>
          <w:sz w:val="24"/>
          <w:szCs w:val="24"/>
        </w:rPr>
        <w:t>分析</w:t>
      </w:r>
    </w:p>
    <w:p w14:paraId="6E30DE58"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lastRenderedPageBreak/>
        <w:t>10、人力资源服务行业未来的转型方向</w:t>
      </w:r>
    </w:p>
    <w:p w14:paraId="63CEBF3E"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11、人力资源管理活动适合外包或部分外包</w:t>
      </w:r>
    </w:p>
    <w:p w14:paraId="0D8B8F4F"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12、企业对人力资源外包服务的终极需求</w:t>
      </w:r>
    </w:p>
    <w:p w14:paraId="3E057EC0" w14:textId="77777777" w:rsidR="003D1DE1" w:rsidRPr="003D1DE1" w:rsidRDefault="003D1DE1" w:rsidP="003D1DE1">
      <w:pPr>
        <w:widowControl/>
        <w:snapToGrid w:val="0"/>
        <w:spacing w:line="360" w:lineRule="exact"/>
        <w:ind w:left="567" w:hanging="284"/>
        <w:jc w:val="left"/>
        <w:rPr>
          <w:rFonts w:ascii="微软雅黑" w:eastAsia="微软雅黑" w:hAnsi="微软雅黑" w:cs="Times New Roman" w:hint="eastAsia"/>
          <w:sz w:val="24"/>
          <w:szCs w:val="24"/>
        </w:rPr>
      </w:pPr>
      <w:r w:rsidRPr="003D1DE1">
        <w:rPr>
          <w:rFonts w:ascii="微软雅黑" w:eastAsia="微软雅黑" w:hAnsi="微软雅黑" w:cs="Times New Roman" w:hint="eastAsia"/>
          <w:sz w:val="24"/>
          <w:szCs w:val="24"/>
        </w:rPr>
        <w:t>13、体现“服务”价值，强调服务落地</w:t>
      </w:r>
    </w:p>
    <w:p w14:paraId="68F96D92" w14:textId="73DC564D" w:rsidR="00F73733" w:rsidRPr="003D1DE1" w:rsidRDefault="003D1DE1" w:rsidP="003D1DE1">
      <w:pPr>
        <w:widowControl/>
        <w:snapToGrid w:val="0"/>
        <w:spacing w:line="360" w:lineRule="exact"/>
        <w:ind w:left="567" w:hanging="284"/>
        <w:jc w:val="left"/>
        <w:rPr>
          <w:rFonts w:ascii="微软雅黑" w:eastAsia="微软雅黑" w:hAnsi="微软雅黑" w:cs="宋体" w:hint="eastAsia"/>
          <w:kern w:val="0"/>
          <w:sz w:val="24"/>
          <w:szCs w:val="24"/>
        </w:rPr>
      </w:pPr>
      <w:r w:rsidRPr="003D1DE1">
        <w:rPr>
          <w:rFonts w:ascii="微软雅黑" w:eastAsia="微软雅黑" w:hAnsi="微软雅黑" w:cs="Times New Roman" w:hint="eastAsia"/>
          <w:sz w:val="24"/>
          <w:szCs w:val="24"/>
        </w:rPr>
        <w:t>14、促进人力资源服务产业与现代产业体系协同</w:t>
      </w:r>
    </w:p>
    <w:p w14:paraId="0FED555A" w14:textId="13C598B2" w:rsidR="009D68D8" w:rsidRPr="00594D9B" w:rsidRDefault="009D68D8" w:rsidP="00602A50">
      <w:pPr>
        <w:tabs>
          <w:tab w:val="left" w:pos="1134"/>
        </w:tabs>
        <w:spacing w:line="360" w:lineRule="exact"/>
        <w:ind w:leftChars="146" w:left="408" w:hangingChars="42" w:hanging="101"/>
        <w:rPr>
          <w:rFonts w:ascii="微软雅黑" w:eastAsia="微软雅黑" w:hAnsi="微软雅黑" w:cs="Times New Roman" w:hint="eastAsia"/>
          <w:sz w:val="24"/>
          <w:szCs w:val="24"/>
        </w:rPr>
      </w:pPr>
      <w:r w:rsidRPr="00594D9B">
        <w:rPr>
          <w:rFonts w:ascii="微软雅黑" w:eastAsia="微软雅黑" w:hAnsi="微软雅黑" w:cs="微软雅黑" w:hint="eastAsia"/>
          <w:b/>
          <w:color w:val="000000"/>
          <w:sz w:val="24"/>
          <w:szCs w:val="24"/>
        </w:rPr>
        <w:t>二、研修时间地点</w:t>
      </w:r>
      <w:r w:rsidRPr="00594D9B">
        <w:rPr>
          <w:rFonts w:ascii="微软雅黑" w:eastAsia="微软雅黑" w:hAnsi="微软雅黑" w:cs="Times New Roman" w:hint="eastAsia"/>
          <w:sz w:val="24"/>
          <w:szCs w:val="24"/>
        </w:rPr>
        <w:t xml:space="preserve">     </w:t>
      </w:r>
    </w:p>
    <w:p w14:paraId="19A35D47" w14:textId="77777777" w:rsidR="004B3B72" w:rsidRPr="004B3B72" w:rsidRDefault="004B3B72" w:rsidP="003D1DE1">
      <w:pPr>
        <w:tabs>
          <w:tab w:val="left" w:pos="1134"/>
        </w:tabs>
        <w:spacing w:line="340" w:lineRule="exact"/>
        <w:ind w:leftChars="202" w:left="542" w:hangingChars="49" w:hanging="118"/>
        <w:rPr>
          <w:rFonts w:ascii="微软雅黑" w:eastAsia="微软雅黑" w:hAnsi="微软雅黑" w:cs="Times New Roman" w:hint="eastAsia"/>
          <w:sz w:val="24"/>
          <w:szCs w:val="24"/>
        </w:rPr>
      </w:pPr>
      <w:r w:rsidRPr="004B3B72">
        <w:rPr>
          <w:rFonts w:ascii="微软雅黑" w:eastAsia="微软雅黑" w:hAnsi="微软雅黑" w:cs="Times New Roman" w:hint="eastAsia"/>
          <w:sz w:val="24"/>
          <w:szCs w:val="24"/>
        </w:rPr>
        <w:t>2024年12月10日至12月13日    太原市  （10日全天报道）</w:t>
      </w:r>
    </w:p>
    <w:p w14:paraId="4102AD13" w14:textId="6F7E5D2C" w:rsidR="004B3B72" w:rsidRDefault="004B3B72" w:rsidP="003D1DE1">
      <w:pPr>
        <w:tabs>
          <w:tab w:val="left" w:pos="1134"/>
        </w:tabs>
        <w:spacing w:line="340" w:lineRule="exact"/>
        <w:ind w:leftChars="202" w:left="542" w:hangingChars="49" w:hanging="118"/>
        <w:rPr>
          <w:rFonts w:ascii="微软雅黑" w:eastAsia="微软雅黑" w:hAnsi="微软雅黑" w:cs="Times New Roman" w:hint="eastAsia"/>
          <w:sz w:val="24"/>
          <w:szCs w:val="24"/>
        </w:rPr>
      </w:pPr>
      <w:bookmarkStart w:id="1" w:name="_Hlk182840550"/>
      <w:r w:rsidRPr="004B3B72">
        <w:rPr>
          <w:rFonts w:ascii="微软雅黑" w:eastAsia="微软雅黑" w:hAnsi="微软雅黑" w:cs="Times New Roman" w:hint="eastAsia"/>
          <w:sz w:val="24"/>
          <w:szCs w:val="24"/>
        </w:rPr>
        <w:t>2024年12月17日至12月20日    济南市  （17日全天报道）</w:t>
      </w:r>
      <w:bookmarkEnd w:id="1"/>
    </w:p>
    <w:p w14:paraId="636D69E3" w14:textId="663578B2" w:rsidR="003D1DE1" w:rsidRDefault="003D1DE1" w:rsidP="003D1DE1">
      <w:pPr>
        <w:tabs>
          <w:tab w:val="left" w:pos="1134"/>
        </w:tabs>
        <w:spacing w:line="340" w:lineRule="exact"/>
        <w:ind w:leftChars="202" w:left="542" w:hangingChars="49" w:hanging="118"/>
        <w:rPr>
          <w:rFonts w:ascii="微软雅黑" w:eastAsia="微软雅黑" w:hAnsi="微软雅黑" w:cs="Times New Roman"/>
          <w:sz w:val="24"/>
          <w:szCs w:val="24"/>
        </w:rPr>
      </w:pPr>
      <w:r w:rsidRPr="003D1DE1">
        <w:rPr>
          <w:rFonts w:ascii="微软雅黑" w:eastAsia="微软雅黑" w:hAnsi="微软雅黑" w:cs="Times New Roman" w:hint="eastAsia"/>
          <w:sz w:val="24"/>
          <w:szCs w:val="24"/>
        </w:rPr>
        <w:t>2024年12月</w:t>
      </w:r>
      <w:r>
        <w:rPr>
          <w:rFonts w:ascii="微软雅黑" w:eastAsia="微软雅黑" w:hAnsi="微软雅黑" w:cs="Times New Roman" w:hint="eastAsia"/>
          <w:sz w:val="24"/>
          <w:szCs w:val="24"/>
        </w:rPr>
        <w:t>24</w:t>
      </w:r>
      <w:r w:rsidRPr="003D1DE1">
        <w:rPr>
          <w:rFonts w:ascii="微软雅黑" w:eastAsia="微软雅黑" w:hAnsi="微软雅黑" w:cs="Times New Roman" w:hint="eastAsia"/>
          <w:sz w:val="24"/>
          <w:szCs w:val="24"/>
        </w:rPr>
        <w:t>日至12月2</w:t>
      </w:r>
      <w:r>
        <w:rPr>
          <w:rFonts w:ascii="微软雅黑" w:eastAsia="微软雅黑" w:hAnsi="微软雅黑" w:cs="Times New Roman" w:hint="eastAsia"/>
          <w:sz w:val="24"/>
          <w:szCs w:val="24"/>
        </w:rPr>
        <w:t>7</w:t>
      </w:r>
      <w:r w:rsidRPr="003D1DE1">
        <w:rPr>
          <w:rFonts w:ascii="微软雅黑" w:eastAsia="微软雅黑" w:hAnsi="微软雅黑" w:cs="Times New Roman" w:hint="eastAsia"/>
          <w:sz w:val="24"/>
          <w:szCs w:val="24"/>
        </w:rPr>
        <w:t xml:space="preserve">日    </w:t>
      </w:r>
      <w:r>
        <w:rPr>
          <w:rFonts w:ascii="微软雅黑" w:eastAsia="微软雅黑" w:hAnsi="微软雅黑" w:cs="Times New Roman" w:hint="eastAsia"/>
          <w:sz w:val="24"/>
          <w:szCs w:val="24"/>
        </w:rPr>
        <w:t>海口</w:t>
      </w:r>
      <w:r w:rsidRPr="003D1DE1">
        <w:rPr>
          <w:rFonts w:ascii="微软雅黑" w:eastAsia="微软雅黑" w:hAnsi="微软雅黑" w:cs="Times New Roman" w:hint="eastAsia"/>
          <w:sz w:val="24"/>
          <w:szCs w:val="24"/>
        </w:rPr>
        <w:t>市  （</w:t>
      </w:r>
      <w:r>
        <w:rPr>
          <w:rFonts w:ascii="微软雅黑" w:eastAsia="微软雅黑" w:hAnsi="微软雅黑" w:cs="Times New Roman" w:hint="eastAsia"/>
          <w:sz w:val="24"/>
          <w:szCs w:val="24"/>
        </w:rPr>
        <w:t>24</w:t>
      </w:r>
      <w:r w:rsidRPr="003D1DE1">
        <w:rPr>
          <w:rFonts w:ascii="微软雅黑" w:eastAsia="微软雅黑" w:hAnsi="微软雅黑" w:cs="Times New Roman" w:hint="eastAsia"/>
          <w:sz w:val="24"/>
          <w:szCs w:val="24"/>
        </w:rPr>
        <w:t>日全天报道）</w:t>
      </w:r>
    </w:p>
    <w:p w14:paraId="4662918F" w14:textId="66E7BDE8" w:rsidR="00602A50" w:rsidRPr="004B3B72" w:rsidRDefault="00602A50" w:rsidP="003D1DE1">
      <w:pPr>
        <w:tabs>
          <w:tab w:val="left" w:pos="1134"/>
        </w:tabs>
        <w:spacing w:line="340" w:lineRule="exact"/>
        <w:ind w:leftChars="202" w:left="542" w:hangingChars="49" w:hanging="118"/>
        <w:rPr>
          <w:rFonts w:ascii="微软雅黑" w:eastAsia="微软雅黑" w:hAnsi="微软雅黑" w:cs="Times New Roman" w:hint="eastAsia"/>
          <w:szCs w:val="21"/>
        </w:rPr>
      </w:pPr>
      <w:r w:rsidRPr="00602A50">
        <w:rPr>
          <w:rFonts w:ascii="微软雅黑" w:eastAsia="微软雅黑" w:hAnsi="微软雅黑" w:cs="Times New Roman" w:hint="eastAsia"/>
          <w:sz w:val="24"/>
          <w:szCs w:val="24"/>
        </w:rPr>
        <w:t>2024年</w:t>
      </w:r>
      <w:r>
        <w:rPr>
          <w:rFonts w:ascii="微软雅黑" w:eastAsia="微软雅黑" w:hAnsi="微软雅黑" w:cs="Times New Roman" w:hint="eastAsia"/>
          <w:sz w:val="24"/>
          <w:szCs w:val="24"/>
        </w:rPr>
        <w:t>01</w:t>
      </w:r>
      <w:r w:rsidRPr="00602A50">
        <w:rPr>
          <w:rFonts w:ascii="微软雅黑" w:eastAsia="微软雅黑" w:hAnsi="微软雅黑" w:cs="Times New Roman" w:hint="eastAsia"/>
          <w:sz w:val="24"/>
          <w:szCs w:val="24"/>
        </w:rPr>
        <w:t>月1</w:t>
      </w:r>
      <w:r>
        <w:rPr>
          <w:rFonts w:ascii="微软雅黑" w:eastAsia="微软雅黑" w:hAnsi="微软雅黑" w:cs="Times New Roman" w:hint="eastAsia"/>
          <w:sz w:val="24"/>
          <w:szCs w:val="24"/>
        </w:rPr>
        <w:t>5</w:t>
      </w:r>
      <w:r w:rsidRPr="00602A50">
        <w:rPr>
          <w:rFonts w:ascii="微软雅黑" w:eastAsia="微软雅黑" w:hAnsi="微软雅黑" w:cs="Times New Roman" w:hint="eastAsia"/>
          <w:sz w:val="24"/>
          <w:szCs w:val="24"/>
        </w:rPr>
        <w:t>日至</w:t>
      </w:r>
      <w:r>
        <w:rPr>
          <w:rFonts w:ascii="微软雅黑" w:eastAsia="微软雅黑" w:hAnsi="微软雅黑" w:cs="Times New Roman" w:hint="eastAsia"/>
          <w:sz w:val="24"/>
          <w:szCs w:val="24"/>
        </w:rPr>
        <w:t>01</w:t>
      </w:r>
      <w:r w:rsidRPr="00602A50">
        <w:rPr>
          <w:rFonts w:ascii="微软雅黑" w:eastAsia="微软雅黑" w:hAnsi="微软雅黑" w:cs="Times New Roman" w:hint="eastAsia"/>
          <w:sz w:val="24"/>
          <w:szCs w:val="24"/>
        </w:rPr>
        <w:t>月</w:t>
      </w:r>
      <w:r>
        <w:rPr>
          <w:rFonts w:ascii="微软雅黑" w:eastAsia="微软雅黑" w:hAnsi="微软雅黑" w:cs="Times New Roman" w:hint="eastAsia"/>
          <w:sz w:val="24"/>
          <w:szCs w:val="24"/>
        </w:rPr>
        <w:t>18</w:t>
      </w:r>
      <w:r w:rsidRPr="00602A50">
        <w:rPr>
          <w:rFonts w:ascii="微软雅黑" w:eastAsia="微软雅黑" w:hAnsi="微软雅黑" w:cs="Times New Roman" w:hint="eastAsia"/>
          <w:sz w:val="24"/>
          <w:szCs w:val="24"/>
        </w:rPr>
        <w:t xml:space="preserve">日    </w:t>
      </w:r>
      <w:r>
        <w:rPr>
          <w:rFonts w:ascii="微软雅黑" w:eastAsia="微软雅黑" w:hAnsi="微软雅黑" w:cs="Times New Roman" w:hint="eastAsia"/>
          <w:sz w:val="24"/>
          <w:szCs w:val="24"/>
        </w:rPr>
        <w:t>北京</w:t>
      </w:r>
      <w:r w:rsidRPr="00602A50">
        <w:rPr>
          <w:rFonts w:ascii="微软雅黑" w:eastAsia="微软雅黑" w:hAnsi="微软雅黑" w:cs="Times New Roman" w:hint="eastAsia"/>
          <w:sz w:val="24"/>
          <w:szCs w:val="24"/>
        </w:rPr>
        <w:t>市  （1</w:t>
      </w:r>
      <w:r>
        <w:rPr>
          <w:rFonts w:ascii="微软雅黑" w:eastAsia="微软雅黑" w:hAnsi="微软雅黑" w:cs="Times New Roman" w:hint="eastAsia"/>
          <w:sz w:val="24"/>
          <w:szCs w:val="24"/>
        </w:rPr>
        <w:t>5</w:t>
      </w:r>
      <w:r w:rsidRPr="00602A50">
        <w:rPr>
          <w:rFonts w:ascii="微软雅黑" w:eastAsia="微软雅黑" w:hAnsi="微软雅黑" w:cs="Times New Roman" w:hint="eastAsia"/>
          <w:sz w:val="24"/>
          <w:szCs w:val="24"/>
        </w:rPr>
        <w:t>日全天报道）</w:t>
      </w:r>
    </w:p>
    <w:p w14:paraId="1711AF24"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sidRPr="00594D9B">
        <w:rPr>
          <w:rFonts w:ascii="微软雅黑" w:eastAsia="微软雅黑" w:hAnsi="微软雅黑" w:cs="微软雅黑" w:hint="eastAsia"/>
          <w:b/>
          <w:color w:val="000000"/>
          <w:sz w:val="24"/>
          <w:szCs w:val="24"/>
        </w:rPr>
        <w:t>三、培训对象</w:t>
      </w:r>
    </w:p>
    <w:p w14:paraId="1C78BB71" w14:textId="77777777" w:rsidR="009D68D8" w:rsidRPr="00594D9B" w:rsidRDefault="009D68D8" w:rsidP="00602A50">
      <w:pPr>
        <w:tabs>
          <w:tab w:val="left" w:pos="1134"/>
        </w:tabs>
        <w:spacing w:line="360" w:lineRule="exact"/>
        <w:ind w:leftChars="146" w:left="307"/>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各企事业单位领导、总经理、副总经理、分管人力副总及相关人员;企业人力资源部、法律事务部、风险管理部、纪检部门等相关负责人；律师事务所律师、企业法律顾问；法律从业者等。各有关企事业单位党群工作部、综合管理部、人事部（处）、劳资部（处）、行政办公室、财务部（处），各类人力资源管理人员和业务骨干及相关人员;各科研、院校从事劳动合同法及人力资源研究的专业人士;各有关企事业单位工会组织主管领导及相关人员。</w:t>
      </w:r>
    </w:p>
    <w:p w14:paraId="5EBB9CD7"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sidRPr="00594D9B">
        <w:rPr>
          <w:rFonts w:ascii="微软雅黑" w:eastAsia="微软雅黑" w:hAnsi="微软雅黑" w:cs="微软雅黑" w:hint="eastAsia"/>
          <w:b/>
          <w:color w:val="000000"/>
          <w:sz w:val="24"/>
          <w:szCs w:val="24"/>
        </w:rPr>
        <w:t>四、主讲老师</w:t>
      </w:r>
    </w:p>
    <w:p w14:paraId="5E7CC62F"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讲师以实际到场为准、学术风格各不相同。邀请相关资深专家、知名教授围绕主题授课，突出实用性和案例分析，并安排时间组织现场交流、专家答疑等。</w:t>
      </w:r>
    </w:p>
    <w:p w14:paraId="73CBF05B"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sidRPr="00594D9B">
        <w:rPr>
          <w:rFonts w:ascii="微软雅黑" w:eastAsia="微软雅黑" w:hAnsi="微软雅黑" w:cs="微软雅黑" w:hint="eastAsia"/>
          <w:b/>
          <w:color w:val="000000"/>
          <w:sz w:val="24"/>
          <w:szCs w:val="24"/>
        </w:rPr>
        <w:t>五、报名办法及费用</w:t>
      </w:r>
    </w:p>
    <w:p w14:paraId="71D0D9DA" w14:textId="77777777" w:rsidR="009D68D8" w:rsidRPr="00594D9B" w:rsidRDefault="009D68D8" w:rsidP="00602A50">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A类收费：</w:t>
      </w:r>
      <w:r w:rsidRPr="00594D9B">
        <w:rPr>
          <w:rFonts w:ascii="微软雅黑" w:eastAsia="微软雅黑" w:hAnsi="微软雅黑" w:cs="微软雅黑" w:hint="eastAsia"/>
          <w:b/>
          <w:bCs/>
          <w:color w:val="000000"/>
          <w:sz w:val="24"/>
          <w:szCs w:val="24"/>
        </w:rPr>
        <w:t>3</w:t>
      </w:r>
      <w:r w:rsidRPr="00594D9B">
        <w:rPr>
          <w:rFonts w:ascii="微软雅黑" w:eastAsia="微软雅黑" w:hAnsi="微软雅黑" w:cs="微软雅黑"/>
          <w:b/>
          <w:bCs/>
          <w:color w:val="000000"/>
          <w:sz w:val="24"/>
          <w:szCs w:val="24"/>
        </w:rPr>
        <w:t>8</w:t>
      </w:r>
      <w:r w:rsidRPr="00594D9B">
        <w:rPr>
          <w:rFonts w:ascii="微软雅黑" w:eastAsia="微软雅黑" w:hAnsi="微软雅黑" w:cs="微软雅黑" w:hint="eastAsia"/>
          <w:b/>
          <w:bCs/>
          <w:color w:val="000000"/>
          <w:sz w:val="24"/>
          <w:szCs w:val="24"/>
        </w:rPr>
        <w:t>00元/</w:t>
      </w:r>
      <w:r w:rsidRPr="00594D9B">
        <w:rPr>
          <w:rFonts w:ascii="微软雅黑" w:eastAsia="微软雅黑" w:hAnsi="微软雅黑" w:cs="微软雅黑" w:hint="eastAsia"/>
          <w:color w:val="000000"/>
          <w:sz w:val="24"/>
          <w:szCs w:val="24"/>
        </w:rPr>
        <w:t>人（讲师费、讲义资料、咨询费、发票）；</w:t>
      </w:r>
    </w:p>
    <w:p w14:paraId="744277B4" w14:textId="77777777" w:rsidR="009D68D8" w:rsidRPr="00594D9B" w:rsidRDefault="009D68D8" w:rsidP="00602A50">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B类收费：</w:t>
      </w:r>
      <w:r w:rsidRPr="00594D9B">
        <w:rPr>
          <w:rFonts w:ascii="微软雅黑" w:eastAsia="微软雅黑" w:hAnsi="微软雅黑" w:cs="微软雅黑"/>
          <w:b/>
          <w:bCs/>
          <w:color w:val="000000"/>
          <w:sz w:val="24"/>
          <w:szCs w:val="24"/>
        </w:rPr>
        <w:t>480</w:t>
      </w:r>
      <w:r w:rsidRPr="00594D9B">
        <w:rPr>
          <w:rFonts w:ascii="微软雅黑" w:eastAsia="微软雅黑" w:hAnsi="微软雅黑" w:cs="微软雅黑" w:hint="eastAsia"/>
          <w:b/>
          <w:bCs/>
          <w:color w:val="000000"/>
          <w:sz w:val="24"/>
          <w:szCs w:val="24"/>
        </w:rPr>
        <w:t>0元/人</w:t>
      </w:r>
      <w:r w:rsidRPr="00594D9B">
        <w:rPr>
          <w:rFonts w:ascii="微软雅黑" w:eastAsia="微软雅黑" w:hAnsi="微软雅黑" w:cs="微软雅黑" w:hint="eastAsia"/>
          <w:color w:val="000000"/>
          <w:sz w:val="24"/>
          <w:szCs w:val="24"/>
        </w:rPr>
        <w:t>（含讲师费、资料、咨询费、发票。报考费、服务费、邮寄费）。</w:t>
      </w:r>
    </w:p>
    <w:p w14:paraId="34F729CE" w14:textId="77777777" w:rsidR="009D68D8" w:rsidRPr="00594D9B" w:rsidRDefault="009D68D8" w:rsidP="00602A50">
      <w:pPr>
        <w:tabs>
          <w:tab w:val="left" w:pos="1134"/>
        </w:tabs>
        <w:spacing w:line="360" w:lineRule="exact"/>
        <w:ind w:leftChars="146" w:left="307"/>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文件发放范围有限，</w:t>
      </w:r>
      <w:proofErr w:type="gramStart"/>
      <w:r w:rsidRPr="00594D9B">
        <w:rPr>
          <w:rFonts w:ascii="微软雅黑" w:eastAsia="微软雅黑" w:hAnsi="微软雅黑" w:cs="微软雅黑" w:hint="eastAsia"/>
          <w:color w:val="000000"/>
          <w:sz w:val="24"/>
          <w:szCs w:val="24"/>
        </w:rPr>
        <w:t>请收到</w:t>
      </w:r>
      <w:proofErr w:type="gramEnd"/>
      <w:r w:rsidRPr="00594D9B">
        <w:rPr>
          <w:rFonts w:ascii="微软雅黑" w:eastAsia="微软雅黑" w:hAnsi="微软雅黑" w:cs="微软雅黑" w:hint="eastAsia"/>
          <w:color w:val="000000"/>
          <w:sz w:val="24"/>
          <w:szCs w:val="24"/>
        </w:rPr>
        <w:t>文件后转发给相关部门或人员，统一组织人员参加的单位，给予优惠。食宿统一安排，费用自理。费用报到时面交或提前汇款至中心指定收款账户（户名：</w:t>
      </w:r>
      <w:proofErr w:type="gramStart"/>
      <w:r w:rsidRPr="00594D9B">
        <w:rPr>
          <w:rFonts w:ascii="微软雅黑" w:eastAsia="微软雅黑" w:hAnsi="微软雅黑" w:cs="微软雅黑" w:hint="eastAsia"/>
          <w:color w:val="000000"/>
          <w:sz w:val="24"/>
          <w:szCs w:val="24"/>
        </w:rPr>
        <w:t>国企联培企业管理</w:t>
      </w:r>
      <w:proofErr w:type="gramEnd"/>
      <w:r w:rsidRPr="00594D9B">
        <w:rPr>
          <w:rFonts w:ascii="微软雅黑" w:eastAsia="微软雅黑" w:hAnsi="微软雅黑" w:cs="微软雅黑" w:hint="eastAsia"/>
          <w:color w:val="000000"/>
          <w:sz w:val="24"/>
          <w:szCs w:val="24"/>
        </w:rPr>
        <w:t>（北京）中心，银行帐号：</w:t>
      </w:r>
      <w:r w:rsidRPr="00594D9B">
        <w:rPr>
          <w:rFonts w:ascii="微软雅黑" w:eastAsia="微软雅黑" w:hAnsi="微软雅黑" w:cs="微软雅黑"/>
          <w:color w:val="000000"/>
          <w:sz w:val="24"/>
          <w:szCs w:val="24"/>
        </w:rPr>
        <w:t>02000</w:t>
      </w:r>
      <w:r w:rsidRPr="00594D9B">
        <w:rPr>
          <w:rFonts w:ascii="微软雅黑" w:eastAsia="微软雅黑" w:hAnsi="微软雅黑" w:cs="微软雅黑" w:hint="eastAsia"/>
          <w:color w:val="000000"/>
          <w:sz w:val="24"/>
          <w:szCs w:val="24"/>
        </w:rPr>
        <w:t xml:space="preserve"> </w:t>
      </w:r>
      <w:r w:rsidRPr="00594D9B">
        <w:rPr>
          <w:rFonts w:ascii="微软雅黑" w:eastAsia="微软雅黑" w:hAnsi="微软雅黑" w:cs="微软雅黑"/>
          <w:color w:val="000000"/>
          <w:sz w:val="24"/>
          <w:szCs w:val="24"/>
        </w:rPr>
        <w:t>9640</w:t>
      </w:r>
      <w:r w:rsidRPr="00594D9B">
        <w:rPr>
          <w:rFonts w:ascii="微软雅黑" w:eastAsia="微软雅黑" w:hAnsi="微软雅黑" w:cs="微软雅黑" w:hint="eastAsia"/>
          <w:color w:val="000000"/>
          <w:sz w:val="24"/>
          <w:szCs w:val="24"/>
        </w:rPr>
        <w:t xml:space="preserve"> </w:t>
      </w:r>
      <w:r w:rsidRPr="00594D9B">
        <w:rPr>
          <w:rFonts w:ascii="微软雅黑" w:eastAsia="微软雅黑" w:hAnsi="微软雅黑" w:cs="微软雅黑"/>
          <w:color w:val="000000"/>
          <w:sz w:val="24"/>
          <w:szCs w:val="24"/>
        </w:rPr>
        <w:t>9000</w:t>
      </w:r>
      <w:r w:rsidRPr="00594D9B">
        <w:rPr>
          <w:rFonts w:ascii="微软雅黑" w:eastAsia="微软雅黑" w:hAnsi="微软雅黑" w:cs="微软雅黑" w:hint="eastAsia"/>
          <w:color w:val="000000"/>
          <w:sz w:val="24"/>
          <w:szCs w:val="24"/>
        </w:rPr>
        <w:t xml:space="preserve"> </w:t>
      </w:r>
      <w:r w:rsidRPr="00594D9B">
        <w:rPr>
          <w:rFonts w:ascii="微软雅黑" w:eastAsia="微软雅黑" w:hAnsi="微软雅黑" w:cs="微软雅黑"/>
          <w:color w:val="000000"/>
          <w:sz w:val="24"/>
          <w:szCs w:val="24"/>
        </w:rPr>
        <w:t>026879</w:t>
      </w:r>
      <w:r w:rsidRPr="00594D9B">
        <w:rPr>
          <w:rFonts w:ascii="微软雅黑" w:eastAsia="微软雅黑" w:hAnsi="微软雅黑" w:cs="微软雅黑" w:hint="eastAsia"/>
          <w:color w:val="000000"/>
          <w:sz w:val="24"/>
          <w:szCs w:val="24"/>
        </w:rPr>
        <w:t>，开 户 行：中国工商银行北京万寿路南口支行），培训费发票由会务组统一开具。</w:t>
      </w:r>
    </w:p>
    <w:p w14:paraId="090B8F98" w14:textId="462C6AE6" w:rsidR="009D68D8" w:rsidRPr="00594D9B" w:rsidRDefault="009D68D8" w:rsidP="00602A50">
      <w:pPr>
        <w:tabs>
          <w:tab w:val="left" w:pos="1134"/>
        </w:tabs>
        <w:spacing w:line="360" w:lineRule="exact"/>
        <w:ind w:firstLineChars="150" w:firstLine="360"/>
        <w:rPr>
          <w:rFonts w:ascii="微软雅黑" w:eastAsia="微软雅黑" w:hAnsi="微软雅黑" w:cs="仿宋_GB2312" w:hint="eastAsia"/>
          <w:bCs/>
          <w:color w:val="191919"/>
          <w:sz w:val="24"/>
          <w:szCs w:val="24"/>
          <w:shd w:val="clear" w:color="auto" w:fill="FFFFFF"/>
        </w:rPr>
      </w:pPr>
      <w:r w:rsidRPr="00594D9B">
        <w:rPr>
          <w:rFonts w:ascii="微软雅黑" w:eastAsia="微软雅黑" w:hAnsi="微软雅黑" w:cs="微软雅黑" w:hint="eastAsia"/>
          <w:b/>
          <w:bCs/>
          <w:color w:val="000000"/>
          <w:sz w:val="24"/>
          <w:szCs w:val="24"/>
        </w:rPr>
        <w:t>六、</w:t>
      </w:r>
      <w:r w:rsidRPr="00594D9B">
        <w:rPr>
          <w:rFonts w:ascii="微软雅黑" w:eastAsia="微软雅黑" w:hAnsi="微软雅黑" w:cs="微软雅黑" w:hint="eastAsia"/>
          <w:b/>
          <w:color w:val="000000"/>
          <w:sz w:val="24"/>
          <w:szCs w:val="24"/>
        </w:rPr>
        <w:t>经培训考试合格</w:t>
      </w:r>
      <w:r w:rsidRPr="00594D9B">
        <w:rPr>
          <w:rFonts w:ascii="微软雅黑" w:eastAsia="微软雅黑" w:hAnsi="微软雅黑" w:cs="微软雅黑" w:hint="eastAsia"/>
          <w:color w:val="000000"/>
          <w:sz w:val="24"/>
          <w:szCs w:val="24"/>
        </w:rPr>
        <w:t>，</w:t>
      </w:r>
      <w:r w:rsidRPr="00594D9B">
        <w:rPr>
          <w:rFonts w:ascii="微软雅黑" w:eastAsia="微软雅黑" w:hAnsi="微软雅黑" w:cs="微软雅黑" w:hint="eastAsia"/>
          <w:b/>
          <w:bCs/>
          <w:color w:val="000000"/>
          <w:sz w:val="24"/>
          <w:szCs w:val="24"/>
        </w:rPr>
        <w:t>由</w:t>
      </w:r>
      <w:r w:rsidRPr="00594D9B">
        <w:rPr>
          <w:rFonts w:ascii="微软雅黑" w:eastAsia="微软雅黑" w:hAnsi="微软雅黑" w:cs="微软雅黑" w:hint="eastAsia"/>
          <w:b/>
          <w:color w:val="000000"/>
          <w:sz w:val="24"/>
          <w:szCs w:val="24"/>
        </w:rPr>
        <w:t>中国职业教育资格认证中心颁发</w:t>
      </w:r>
      <w:r w:rsidRPr="00594D9B">
        <w:rPr>
          <w:rFonts w:ascii="微软雅黑" w:eastAsia="微软雅黑" w:hAnsi="微软雅黑" w:cs="微软雅黑" w:hint="eastAsia"/>
          <w:color w:val="000000"/>
          <w:sz w:val="24"/>
          <w:szCs w:val="24"/>
        </w:rPr>
        <w:t>《</w:t>
      </w:r>
      <w:r w:rsidRPr="00594D9B">
        <w:rPr>
          <w:rFonts w:ascii="微软雅黑" w:eastAsia="微软雅黑" w:hAnsi="微软雅黑" w:cs="微软雅黑" w:hint="eastAsia"/>
          <w:b/>
          <w:color w:val="000000"/>
          <w:sz w:val="24"/>
          <w:szCs w:val="24"/>
        </w:rPr>
        <w:t>人力资源管理师</w:t>
      </w:r>
      <w:bookmarkStart w:id="2" w:name="_Hlk178149841"/>
      <w:r w:rsidRPr="00594D9B">
        <w:rPr>
          <w:rFonts w:ascii="微软雅黑" w:eastAsia="微软雅黑" w:hAnsi="微软雅黑" w:cs="微软雅黑" w:hint="eastAsia"/>
          <w:b/>
          <w:color w:val="000000"/>
          <w:sz w:val="24"/>
          <w:szCs w:val="24"/>
        </w:rPr>
        <w:t>（高级）</w:t>
      </w:r>
      <w:bookmarkEnd w:id="2"/>
      <w:r w:rsidRPr="00594D9B">
        <w:rPr>
          <w:rFonts w:ascii="微软雅黑" w:eastAsia="微软雅黑" w:hAnsi="微软雅黑" w:cs="微软雅黑" w:hint="eastAsia"/>
          <w:color w:val="000000"/>
          <w:sz w:val="24"/>
          <w:szCs w:val="24"/>
        </w:rPr>
        <w:t>》</w:t>
      </w:r>
      <w:bookmarkStart w:id="3" w:name="_Hlk178149773"/>
      <w:r w:rsidRPr="00594D9B">
        <w:rPr>
          <w:rFonts w:ascii="微软雅黑" w:eastAsia="微软雅黑" w:hAnsi="微软雅黑" w:cs="微软雅黑" w:hint="eastAsia"/>
          <w:color w:val="000000"/>
          <w:sz w:val="24"/>
          <w:szCs w:val="24"/>
        </w:rPr>
        <w:t>或《</w:t>
      </w:r>
      <w:r w:rsidRPr="00594D9B">
        <w:rPr>
          <w:rFonts w:ascii="微软雅黑" w:eastAsia="微软雅黑" w:hAnsi="微软雅黑" w:cs="微软雅黑" w:hint="eastAsia"/>
          <w:b/>
          <w:color w:val="000000"/>
          <w:sz w:val="24"/>
          <w:szCs w:val="24"/>
        </w:rPr>
        <w:t>劳动合同管理师</w:t>
      </w:r>
      <w:r w:rsidRPr="00594D9B">
        <w:rPr>
          <w:rFonts w:ascii="微软雅黑" w:eastAsia="微软雅黑" w:hAnsi="微软雅黑" w:cs="微软雅黑" w:hint="eastAsia"/>
          <w:color w:val="000000"/>
          <w:sz w:val="24"/>
          <w:szCs w:val="24"/>
        </w:rPr>
        <w:t>》</w:t>
      </w:r>
      <w:bookmarkEnd w:id="3"/>
      <w:r w:rsidR="00733733" w:rsidRPr="00733733">
        <w:rPr>
          <w:rFonts w:ascii="微软雅黑" w:eastAsia="微软雅黑" w:hAnsi="微软雅黑" w:cs="微软雅黑" w:hint="eastAsia"/>
          <w:color w:val="000000"/>
          <w:sz w:val="24"/>
          <w:szCs w:val="24"/>
        </w:rPr>
        <w:t>或《</w:t>
      </w:r>
      <w:r w:rsidR="00733733">
        <w:rPr>
          <w:rFonts w:ascii="微软雅黑" w:eastAsia="微软雅黑" w:hAnsi="微软雅黑" w:cs="微软雅黑" w:hint="eastAsia"/>
          <w:b/>
          <w:color w:val="000000"/>
          <w:sz w:val="24"/>
          <w:szCs w:val="24"/>
        </w:rPr>
        <w:t>薪酬</w:t>
      </w:r>
      <w:r w:rsidR="00733733" w:rsidRPr="00733733">
        <w:rPr>
          <w:rFonts w:ascii="微软雅黑" w:eastAsia="微软雅黑" w:hAnsi="微软雅黑" w:cs="微软雅黑" w:hint="eastAsia"/>
          <w:b/>
          <w:color w:val="000000"/>
          <w:sz w:val="24"/>
          <w:szCs w:val="24"/>
        </w:rPr>
        <w:t>管理师（高级）</w:t>
      </w:r>
      <w:r w:rsidR="00733733" w:rsidRPr="00733733">
        <w:rPr>
          <w:rFonts w:ascii="微软雅黑" w:eastAsia="微软雅黑" w:hAnsi="微软雅黑" w:cs="微软雅黑" w:hint="eastAsia"/>
          <w:color w:val="000000"/>
          <w:sz w:val="24"/>
          <w:szCs w:val="24"/>
        </w:rPr>
        <w:t>》</w:t>
      </w:r>
      <w:r w:rsidRPr="00594D9B">
        <w:rPr>
          <w:rFonts w:ascii="微软雅黑" w:eastAsia="微软雅黑" w:hAnsi="微软雅黑" w:cs="微软雅黑" w:hint="eastAsia"/>
          <w:color w:val="000000"/>
          <w:sz w:val="24"/>
          <w:szCs w:val="24"/>
        </w:rPr>
        <w:t>岗位能力证书、全网查询www.cveqc.org.cn（全国职业教育技能认证网），全国通用。</w:t>
      </w:r>
      <w:hyperlink r:id="rId7" w:history="1">
        <w:r w:rsidRPr="00594D9B">
          <w:rPr>
            <w:rFonts w:ascii="微软雅黑" w:eastAsia="微软雅黑" w:hAnsi="微软雅黑" w:cs="微软雅黑" w:hint="eastAsia"/>
            <w:color w:val="000000"/>
            <w:sz w:val="24"/>
            <w:szCs w:val="24"/>
          </w:rPr>
          <w:t>需邮件提交：身份证复印件、学历证</w:t>
        </w:r>
      </w:hyperlink>
      <w:r w:rsidRPr="00594D9B">
        <w:rPr>
          <w:rFonts w:ascii="微软雅黑" w:eastAsia="微软雅黑" w:hAnsi="微软雅黑" w:cs="微软雅黑" w:hint="eastAsia"/>
          <w:color w:val="000000"/>
          <w:sz w:val="24"/>
          <w:szCs w:val="24"/>
        </w:rPr>
        <w:t>复印件、2寸红底免冠彩照电子档（JPG格式）.</w:t>
      </w:r>
    </w:p>
    <w:p w14:paraId="1B905FD6" w14:textId="77777777" w:rsidR="009D68D8" w:rsidRPr="00594D9B" w:rsidRDefault="009D68D8" w:rsidP="00602A50">
      <w:pPr>
        <w:tabs>
          <w:tab w:val="left" w:pos="1134"/>
        </w:tabs>
        <w:spacing w:line="360" w:lineRule="exact"/>
        <w:ind w:leftChars="146" w:left="307"/>
        <w:rPr>
          <w:rFonts w:ascii="微软雅黑" w:eastAsia="微软雅黑" w:hAnsi="微软雅黑" w:cs="微软雅黑" w:hint="eastAsia"/>
          <w:color w:val="000000"/>
          <w:sz w:val="24"/>
          <w:szCs w:val="24"/>
        </w:rPr>
      </w:pPr>
      <w:bookmarkStart w:id="4" w:name="发文日期"/>
      <w:r w:rsidRPr="00594D9B">
        <w:rPr>
          <w:rFonts w:ascii="微软雅黑" w:eastAsia="微软雅黑" w:hAnsi="微软雅黑" w:cs="微软雅黑" w:hint="eastAsia"/>
          <w:b/>
          <w:bCs/>
          <w:color w:val="000000"/>
          <w:sz w:val="24"/>
          <w:szCs w:val="24"/>
        </w:rPr>
        <w:t>七、</w:t>
      </w:r>
      <w:r w:rsidRPr="00594D9B">
        <w:rPr>
          <w:rFonts w:ascii="微软雅黑" w:eastAsia="微软雅黑" w:hAnsi="微软雅黑" w:cs="微软雅黑" w:hint="eastAsia"/>
          <w:b/>
          <w:color w:val="000000"/>
          <w:sz w:val="24"/>
          <w:szCs w:val="24"/>
        </w:rPr>
        <w:t>会务组联系方式</w:t>
      </w:r>
    </w:p>
    <w:p w14:paraId="0CB94F44"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负 责 人：李旭   13671212151（</w:t>
      </w:r>
      <w:proofErr w:type="gramStart"/>
      <w:r w:rsidRPr="00594D9B">
        <w:rPr>
          <w:rFonts w:ascii="微软雅黑" w:eastAsia="微软雅黑" w:hAnsi="微软雅黑" w:cs="微软雅黑" w:hint="eastAsia"/>
          <w:color w:val="000000"/>
          <w:sz w:val="24"/>
          <w:szCs w:val="24"/>
        </w:rPr>
        <w:t>微信同</w:t>
      </w:r>
      <w:proofErr w:type="gramEnd"/>
      <w:r w:rsidRPr="00594D9B">
        <w:rPr>
          <w:rFonts w:ascii="微软雅黑" w:eastAsia="微软雅黑" w:hAnsi="微软雅黑" w:cs="微软雅黑" w:hint="eastAsia"/>
          <w:color w:val="000000"/>
          <w:sz w:val="24"/>
          <w:szCs w:val="24"/>
        </w:rPr>
        <w:t>号）</w:t>
      </w:r>
    </w:p>
    <w:p w14:paraId="3C2291DC" w14:textId="77777777" w:rsidR="009D68D8" w:rsidRPr="00594D9B" w:rsidRDefault="009D68D8" w:rsidP="00602A50">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sidRPr="00594D9B">
        <w:rPr>
          <w:rFonts w:ascii="微软雅黑" w:eastAsia="微软雅黑" w:hAnsi="微软雅黑" w:cs="微软雅黑" w:hint="eastAsia"/>
          <w:color w:val="000000"/>
          <w:sz w:val="24"/>
          <w:szCs w:val="24"/>
        </w:rPr>
        <w:t>咨询电话：010-82471925/82472805</w:t>
      </w:r>
    </w:p>
    <w:p w14:paraId="15427A91" w14:textId="51F40750" w:rsidR="009D68D8" w:rsidRPr="00594D9B" w:rsidRDefault="004B3B72" w:rsidP="00602A50">
      <w:pPr>
        <w:tabs>
          <w:tab w:val="left" w:pos="1134"/>
        </w:tabs>
        <w:spacing w:line="360" w:lineRule="exact"/>
        <w:ind w:leftChars="146" w:left="395" w:hangingChars="42" w:hanging="88"/>
        <w:rPr>
          <w:rFonts w:ascii="微软雅黑" w:eastAsia="微软雅黑" w:hAnsi="微软雅黑" w:cs="微软雅黑" w:hint="eastAsia"/>
          <w:color w:val="000000"/>
          <w:sz w:val="24"/>
          <w:szCs w:val="24"/>
        </w:rPr>
      </w:pPr>
      <w:r w:rsidRPr="009D68D8">
        <w:rPr>
          <w:rFonts w:ascii="Times New Roman" w:eastAsia="宋体" w:hAnsi="Times New Roman" w:cs="Times New Roman"/>
          <w:noProof/>
          <w:szCs w:val="24"/>
        </w:rPr>
        <w:drawing>
          <wp:anchor distT="0" distB="0" distL="114300" distR="114300" simplePos="0" relativeHeight="251657728" behindDoc="1" locked="0" layoutInCell="1" allowOverlap="1" wp14:anchorId="40322276" wp14:editId="7200BE89">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D8" w:rsidRPr="00594D9B">
        <w:rPr>
          <w:rFonts w:ascii="微软雅黑" w:eastAsia="微软雅黑" w:hAnsi="微软雅黑" w:cs="微软雅黑" w:hint="eastAsia"/>
          <w:color w:val="000000"/>
          <w:sz w:val="24"/>
          <w:szCs w:val="24"/>
        </w:rPr>
        <w:t xml:space="preserve">传    真：010-82475455   </w:t>
      </w:r>
    </w:p>
    <w:p w14:paraId="3264D7C1" w14:textId="2BC1B815" w:rsidR="009D68D8" w:rsidRPr="00594D9B" w:rsidRDefault="009D68D8" w:rsidP="00602A50">
      <w:pPr>
        <w:tabs>
          <w:tab w:val="left" w:pos="1134"/>
        </w:tabs>
        <w:spacing w:line="360" w:lineRule="exact"/>
        <w:ind w:firstLineChars="100" w:firstLine="240"/>
        <w:rPr>
          <w:rFonts w:ascii="微软雅黑" w:eastAsia="微软雅黑" w:hAnsi="微软雅黑" w:cs="仿宋_GB2312" w:hint="eastAsia"/>
          <w:bCs/>
          <w:color w:val="191919"/>
          <w:sz w:val="24"/>
          <w:szCs w:val="24"/>
          <w:shd w:val="clear" w:color="auto" w:fill="FFFFFF"/>
        </w:rPr>
      </w:pPr>
      <w:r w:rsidRPr="00594D9B">
        <w:rPr>
          <w:rFonts w:ascii="微软雅黑" w:eastAsia="微软雅黑" w:hAnsi="微软雅黑" w:cs="微软雅黑" w:hint="eastAsia"/>
          <w:color w:val="000000"/>
          <w:sz w:val="24"/>
          <w:szCs w:val="24"/>
        </w:rPr>
        <w:t>咨询报名邮箱：1007944993@qq.com</w:t>
      </w:r>
    </w:p>
    <w:bookmarkEnd w:id="4"/>
    <w:p w14:paraId="46A48DF2" w14:textId="596D521D" w:rsidR="00A11011" w:rsidRDefault="009D68D8" w:rsidP="00602A50">
      <w:pPr>
        <w:tabs>
          <w:tab w:val="left" w:pos="1134"/>
        </w:tabs>
        <w:spacing w:line="360" w:lineRule="exact"/>
        <w:ind w:firstLineChars="100" w:firstLine="240"/>
        <w:rPr>
          <w:rFonts w:ascii="仿宋_GB2312" w:eastAsia="仿宋_GB2312" w:hAnsi="Times New Roman" w:cs="Times New Roman"/>
          <w:bCs/>
          <w:snapToGrid w:val="0"/>
          <w:color w:val="000000"/>
          <w:sz w:val="28"/>
          <w:szCs w:val="28"/>
        </w:rPr>
      </w:pPr>
      <w:r w:rsidRPr="00594D9B">
        <w:rPr>
          <w:rFonts w:ascii="微软雅黑" w:eastAsia="微软雅黑" w:hAnsi="微软雅黑" w:cs="仿宋_GB2312" w:hint="eastAsia"/>
          <w:bCs/>
          <w:color w:val="191919"/>
          <w:sz w:val="24"/>
          <w:szCs w:val="24"/>
          <w:shd w:val="clear" w:color="auto" w:fill="FFFFFF"/>
        </w:rPr>
        <w:t>附件：报名回执表</w:t>
      </w:r>
      <w:r w:rsidRPr="009D68D8">
        <w:rPr>
          <w:rFonts w:ascii="仿宋_GB2312" w:eastAsia="仿宋_GB2312" w:hAnsi="Times New Roman" w:cs="Times New Roman"/>
          <w:bCs/>
          <w:snapToGrid w:val="0"/>
          <w:color w:val="000000"/>
          <w:sz w:val="28"/>
          <w:szCs w:val="28"/>
        </w:rPr>
        <w:t xml:space="preserve">                                           </w:t>
      </w:r>
    </w:p>
    <w:p w14:paraId="4B4F243C" w14:textId="470EA6C7" w:rsidR="009D68D8" w:rsidRPr="009D68D8" w:rsidRDefault="00A11011" w:rsidP="0006148A">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Pr>
          <w:rFonts w:ascii="仿宋_GB2312" w:eastAsia="仿宋_GB2312" w:hAnsi="Times New Roman" w:cs="Times New Roman" w:hint="eastAsia"/>
          <w:bCs/>
          <w:snapToGrid w:val="0"/>
          <w:color w:val="000000"/>
          <w:sz w:val="28"/>
          <w:szCs w:val="28"/>
        </w:rPr>
        <w:t xml:space="preserve">                          </w:t>
      </w:r>
      <w:proofErr w:type="gramStart"/>
      <w:r w:rsidR="009D68D8" w:rsidRPr="009D68D8">
        <w:rPr>
          <w:rFonts w:ascii="微软雅黑" w:eastAsia="微软雅黑" w:hAnsi="微软雅黑" w:cs="Times New Roman" w:hint="eastAsia"/>
          <w:bCs/>
          <w:snapToGrid w:val="0"/>
          <w:color w:val="000000"/>
          <w:sz w:val="28"/>
          <w:szCs w:val="28"/>
        </w:rPr>
        <w:t>国企联培企业管理</w:t>
      </w:r>
      <w:proofErr w:type="gramEnd"/>
      <w:r w:rsidR="009D68D8" w:rsidRPr="009D68D8">
        <w:rPr>
          <w:rFonts w:ascii="微软雅黑" w:eastAsia="微软雅黑" w:hAnsi="微软雅黑" w:cs="Times New Roman" w:hint="eastAsia"/>
          <w:bCs/>
          <w:snapToGrid w:val="0"/>
          <w:color w:val="000000"/>
          <w:sz w:val="28"/>
          <w:szCs w:val="28"/>
        </w:rPr>
        <w:t>（北京）中心</w:t>
      </w:r>
      <w:r w:rsidR="009D68D8" w:rsidRPr="009D68D8">
        <w:rPr>
          <w:rFonts w:ascii="微软雅黑" w:eastAsia="微软雅黑" w:hAnsi="微软雅黑" w:cs="Times New Roman"/>
          <w:bCs/>
          <w:snapToGrid w:val="0"/>
          <w:color w:val="000000"/>
          <w:sz w:val="28"/>
          <w:szCs w:val="28"/>
        </w:rPr>
        <w:t xml:space="preserve">                                         </w:t>
      </w:r>
    </w:p>
    <w:p w14:paraId="362DE0C6" w14:textId="3A87FD46" w:rsidR="009D68D8" w:rsidRPr="009D68D8" w:rsidRDefault="009D68D8" w:rsidP="0006148A">
      <w:pPr>
        <w:spacing w:line="320" w:lineRule="exact"/>
        <w:ind w:right="-17" w:firstLineChars="2000" w:firstLine="5600"/>
        <w:rPr>
          <w:rFonts w:ascii="仿宋_GB2312" w:eastAsia="仿宋_GB2312" w:hAnsi="Times New Roman" w:cs="Times New Roman"/>
          <w:bCs/>
          <w:snapToGrid w:val="0"/>
          <w:color w:val="000000"/>
          <w:sz w:val="28"/>
          <w:szCs w:val="28"/>
        </w:rPr>
      </w:pPr>
      <w:r w:rsidRPr="009D68D8">
        <w:rPr>
          <w:rFonts w:ascii="微软雅黑" w:eastAsia="微软雅黑" w:hAnsi="微软雅黑" w:cs="Times New Roman"/>
          <w:bCs/>
          <w:snapToGrid w:val="0"/>
          <w:color w:val="000000"/>
          <w:sz w:val="28"/>
          <w:szCs w:val="28"/>
        </w:rPr>
        <w:t>20</w:t>
      </w:r>
      <w:r w:rsidRPr="009D68D8">
        <w:rPr>
          <w:rFonts w:ascii="微软雅黑" w:eastAsia="微软雅黑" w:hAnsi="微软雅黑" w:cs="Times New Roman" w:hint="eastAsia"/>
          <w:bCs/>
          <w:snapToGrid w:val="0"/>
          <w:color w:val="000000"/>
          <w:sz w:val="28"/>
          <w:szCs w:val="28"/>
        </w:rPr>
        <w:t>2</w:t>
      </w:r>
      <w:r w:rsidR="00A24BFF">
        <w:rPr>
          <w:rFonts w:ascii="微软雅黑" w:eastAsia="微软雅黑" w:hAnsi="微软雅黑" w:cs="Times New Roman" w:hint="eastAsia"/>
          <w:bCs/>
          <w:snapToGrid w:val="0"/>
          <w:color w:val="000000"/>
          <w:sz w:val="28"/>
          <w:szCs w:val="28"/>
        </w:rPr>
        <w:t>4</w:t>
      </w:r>
      <w:r w:rsidRPr="009D68D8">
        <w:rPr>
          <w:rFonts w:ascii="微软雅黑" w:eastAsia="微软雅黑" w:hAnsi="微软雅黑" w:cs="Times New Roman" w:hint="eastAsia"/>
          <w:bCs/>
          <w:snapToGrid w:val="0"/>
          <w:color w:val="000000"/>
          <w:sz w:val="28"/>
          <w:szCs w:val="28"/>
        </w:rPr>
        <w:t>年</w:t>
      </w:r>
      <w:r w:rsidR="00733733">
        <w:rPr>
          <w:rFonts w:ascii="微软雅黑" w:eastAsia="微软雅黑" w:hAnsi="微软雅黑" w:cs="Times New Roman" w:hint="eastAsia"/>
          <w:bCs/>
          <w:snapToGrid w:val="0"/>
          <w:color w:val="000000"/>
          <w:sz w:val="28"/>
          <w:szCs w:val="28"/>
        </w:rPr>
        <w:t>3</w:t>
      </w:r>
      <w:r w:rsidRPr="009D68D8">
        <w:rPr>
          <w:rFonts w:ascii="微软雅黑" w:eastAsia="微软雅黑" w:hAnsi="微软雅黑" w:cs="Times New Roman" w:hint="eastAsia"/>
          <w:bCs/>
          <w:snapToGrid w:val="0"/>
          <w:color w:val="000000"/>
          <w:sz w:val="28"/>
          <w:szCs w:val="28"/>
        </w:rPr>
        <w:t>月</w:t>
      </w:r>
      <w:r w:rsidRPr="009D68D8">
        <w:rPr>
          <w:rFonts w:ascii="微软雅黑" w:eastAsia="微软雅黑" w:hAnsi="微软雅黑" w:cs="Times New Roman"/>
          <w:bCs/>
          <w:snapToGrid w:val="0"/>
          <w:color w:val="000000"/>
          <w:sz w:val="28"/>
          <w:szCs w:val="28"/>
        </w:rPr>
        <w:t>6</w:t>
      </w:r>
      <w:r w:rsidRPr="009D68D8">
        <w:rPr>
          <w:rFonts w:ascii="微软雅黑" w:eastAsia="微软雅黑" w:hAnsi="微软雅黑" w:cs="Times New Roman" w:hint="eastAsia"/>
          <w:bCs/>
          <w:snapToGrid w:val="0"/>
          <w:color w:val="000000"/>
          <w:sz w:val="28"/>
          <w:szCs w:val="28"/>
        </w:rPr>
        <w:t>日</w:t>
      </w:r>
    </w:p>
    <w:p w14:paraId="1914D0A4" w14:textId="77777777" w:rsidR="009D68D8" w:rsidRPr="009D68D8" w:rsidRDefault="009D68D8" w:rsidP="009D68D8">
      <w:pPr>
        <w:snapToGrid w:val="0"/>
        <w:spacing w:line="320" w:lineRule="exact"/>
        <w:ind w:rightChars="100" w:right="210"/>
        <w:rPr>
          <w:rFonts w:ascii="仿宋" w:eastAsia="仿宋" w:hAnsi="仿宋" w:cs="仿宋" w:hint="eastAsia"/>
          <w:snapToGrid w:val="0"/>
          <w:color w:val="000000"/>
          <w:sz w:val="28"/>
          <w:szCs w:val="28"/>
        </w:rPr>
        <w:sectPr w:rsidR="009D68D8" w:rsidRPr="009D68D8" w:rsidSect="00FC4BEB">
          <w:footerReference w:type="default" r:id="rId9"/>
          <w:pgSz w:w="11906" w:h="16838"/>
          <w:pgMar w:top="1134" w:right="1134" w:bottom="1134" w:left="1134" w:header="851" w:footer="992" w:gutter="0"/>
          <w:pgNumType w:fmt="numberInDash"/>
          <w:cols w:space="720"/>
          <w:docGrid w:type="lines" w:linePitch="320"/>
        </w:sectPr>
      </w:pPr>
    </w:p>
    <w:p w14:paraId="53FE915C" w14:textId="2D195A29" w:rsidR="00A11011" w:rsidRPr="00733733" w:rsidRDefault="0015442A" w:rsidP="00733733">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30"/>
          <w:szCs w:val="30"/>
        </w:rPr>
      </w:pPr>
      <w:r w:rsidRPr="0015442A">
        <w:rPr>
          <w:rFonts w:ascii="微软雅黑" w:eastAsia="微软雅黑" w:hAnsi="微软雅黑" w:cs="宋体" w:hint="eastAsia"/>
          <w:b/>
          <w:sz w:val="30"/>
          <w:szCs w:val="30"/>
        </w:rPr>
        <w:lastRenderedPageBreak/>
        <w:t>延迟退休政策对企业影响及多元化用工模式应对实操策略</w:t>
      </w:r>
      <w:r w:rsidR="00EA47E5" w:rsidRPr="00A11011">
        <w:rPr>
          <w:rFonts w:ascii="微软雅黑" w:eastAsia="微软雅黑" w:hAnsi="微软雅黑" w:cs="宋体"/>
          <w:b/>
          <w:sz w:val="30"/>
          <w:szCs w:val="30"/>
        </w:rPr>
        <w:t>培训班</w:t>
      </w:r>
      <w:r w:rsidR="009D68D8" w:rsidRPr="00A11011">
        <w:rPr>
          <w:rFonts w:ascii="微软雅黑" w:eastAsia="微软雅黑" w:hAnsi="微软雅黑" w:cs="宋体" w:hint="eastAsia"/>
          <w:b/>
          <w:sz w:val="30"/>
          <w:szCs w:val="30"/>
        </w:rPr>
        <w:t>报名回执表</w:t>
      </w:r>
    </w:p>
    <w:p w14:paraId="37CA8804" w14:textId="77777777" w:rsidR="00733733" w:rsidRDefault="00733733" w:rsidP="009D68D8">
      <w:pPr>
        <w:tabs>
          <w:tab w:val="left" w:pos="180"/>
          <w:tab w:val="left" w:pos="11445"/>
          <w:tab w:val="left" w:pos="12240"/>
        </w:tabs>
        <w:spacing w:beforeLines="50" w:before="156" w:afterLines="50" w:after="156" w:line="360" w:lineRule="exact"/>
        <w:rPr>
          <w:rFonts w:ascii="微软雅黑" w:eastAsia="微软雅黑" w:hAnsi="微软雅黑" w:cs="Times New Roman" w:hint="eastAsia"/>
          <w:b/>
          <w:sz w:val="28"/>
          <w:szCs w:val="28"/>
        </w:rPr>
      </w:pPr>
    </w:p>
    <w:p w14:paraId="4249C062" w14:textId="161ED47D" w:rsidR="009D68D8" w:rsidRPr="009D68D8" w:rsidRDefault="009D68D8" w:rsidP="009D68D8">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sidRPr="009D68D8">
        <w:rPr>
          <w:rFonts w:ascii="微软雅黑" w:eastAsia="微软雅黑" w:hAnsi="微软雅黑" w:cs="Times New Roman" w:hint="eastAsia"/>
          <w:b/>
          <w:sz w:val="28"/>
          <w:szCs w:val="28"/>
        </w:rPr>
        <w:t>报名传真：(010)82475455   邮箱：</w:t>
      </w:r>
      <w:r w:rsidR="00A24BFF">
        <w:rPr>
          <w:rFonts w:ascii="微软雅黑" w:eastAsia="微软雅黑" w:hAnsi="微软雅黑" w:cs="Times New Roman" w:hint="eastAsia"/>
          <w:b/>
          <w:sz w:val="28"/>
          <w:szCs w:val="28"/>
        </w:rPr>
        <w:t>1007944993</w:t>
      </w:r>
      <w:r w:rsidR="002F6E0A">
        <w:rPr>
          <w:rFonts w:ascii="微软雅黑" w:eastAsia="微软雅黑" w:hAnsi="微软雅黑" w:cs="Times New Roman" w:hint="eastAsia"/>
          <w:b/>
          <w:sz w:val="28"/>
          <w:szCs w:val="28"/>
        </w:rPr>
        <w:t>@</w:t>
      </w:r>
      <w:r w:rsidR="00A24BFF">
        <w:rPr>
          <w:rFonts w:ascii="微软雅黑" w:eastAsia="微软雅黑" w:hAnsi="微软雅黑" w:cs="Times New Roman" w:hint="eastAsia"/>
          <w:b/>
          <w:sz w:val="28"/>
          <w:szCs w:val="28"/>
        </w:rPr>
        <w:t>qq.com</w:t>
      </w:r>
      <w:r w:rsidRPr="009D68D8">
        <w:rPr>
          <w:rFonts w:ascii="宋体" w:eastAsia="宋体" w:hAnsi="宋体" w:cs="Times New Roman" w:hint="eastAsia"/>
          <w:b/>
          <w:sz w:val="28"/>
          <w:szCs w:val="28"/>
        </w:rPr>
        <w:t xml:space="preserve">  </w:t>
      </w:r>
      <w:r w:rsidRPr="009D68D8">
        <w:rPr>
          <w:rFonts w:ascii="宋体" w:eastAsia="宋体" w:hAnsi="宋体" w:cs="Times New Roman" w:hint="eastAsia"/>
          <w:sz w:val="24"/>
          <w:szCs w:val="24"/>
        </w:rPr>
        <w:t xml:space="preserve">                  </w:t>
      </w:r>
      <w:r w:rsidRPr="009D68D8">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01"/>
        <w:gridCol w:w="2297"/>
        <w:gridCol w:w="1592"/>
        <w:gridCol w:w="1291"/>
        <w:gridCol w:w="900"/>
        <w:gridCol w:w="1469"/>
        <w:gridCol w:w="5067"/>
      </w:tblGrid>
      <w:tr w:rsidR="009D68D8" w:rsidRPr="009D68D8" w14:paraId="3C355A55" w14:textId="77777777" w:rsidTr="00CE3F16">
        <w:trPr>
          <w:cantSplit/>
          <w:trHeight w:hRule="exact" w:val="464"/>
        </w:trPr>
        <w:tc>
          <w:tcPr>
            <w:tcW w:w="1584" w:type="dxa"/>
            <w:vAlign w:val="center"/>
          </w:tcPr>
          <w:p w14:paraId="22664745"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单位名称</w:t>
            </w:r>
          </w:p>
        </w:tc>
        <w:tc>
          <w:tcPr>
            <w:tcW w:w="4790" w:type="dxa"/>
            <w:gridSpan w:val="3"/>
            <w:vAlign w:val="center"/>
          </w:tcPr>
          <w:p w14:paraId="48C8E979"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291" w:type="dxa"/>
            <w:vAlign w:val="center"/>
          </w:tcPr>
          <w:p w14:paraId="5EB1A4C4"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r w:rsidRPr="009D68D8">
              <w:rPr>
                <w:rFonts w:ascii="微软雅黑" w:eastAsia="微软雅黑" w:hAnsi="微软雅黑" w:cs="Times New Roman" w:hint="eastAsia"/>
                <w:sz w:val="24"/>
                <w:szCs w:val="24"/>
              </w:rPr>
              <w:t>E-mail</w:t>
            </w:r>
          </w:p>
        </w:tc>
        <w:tc>
          <w:tcPr>
            <w:tcW w:w="2369" w:type="dxa"/>
            <w:gridSpan w:val="2"/>
            <w:vAlign w:val="center"/>
          </w:tcPr>
          <w:p w14:paraId="600ADCED"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tcBorders>
              <w:top w:val="single" w:sz="4" w:space="0" w:color="auto"/>
              <w:right w:val="single" w:sz="4" w:space="0" w:color="auto"/>
            </w:tcBorders>
            <w:vAlign w:val="center"/>
          </w:tcPr>
          <w:p w14:paraId="1BCA5541" w14:textId="36CACCF2" w:rsidR="009D68D8" w:rsidRPr="009D68D8" w:rsidRDefault="004B3B72" w:rsidP="009D68D8">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9D68D8" w:rsidRPr="009D68D8" w14:paraId="4B9B49B1" w14:textId="77777777" w:rsidTr="00CE3F16">
        <w:trPr>
          <w:cantSplit/>
          <w:trHeight w:val="412"/>
        </w:trPr>
        <w:tc>
          <w:tcPr>
            <w:tcW w:w="1584" w:type="dxa"/>
            <w:tcBorders>
              <w:bottom w:val="single" w:sz="4" w:space="0" w:color="auto"/>
            </w:tcBorders>
            <w:vAlign w:val="center"/>
          </w:tcPr>
          <w:p w14:paraId="65D73FCD"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通讯地址</w:t>
            </w:r>
          </w:p>
        </w:tc>
        <w:tc>
          <w:tcPr>
            <w:tcW w:w="6081" w:type="dxa"/>
            <w:gridSpan w:val="4"/>
            <w:tcBorders>
              <w:bottom w:val="single" w:sz="4" w:space="0" w:color="auto"/>
            </w:tcBorders>
            <w:vAlign w:val="center"/>
          </w:tcPr>
          <w:p w14:paraId="0DB77BE9"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p>
        </w:tc>
        <w:tc>
          <w:tcPr>
            <w:tcW w:w="900" w:type="dxa"/>
            <w:tcBorders>
              <w:bottom w:val="single" w:sz="4" w:space="0" w:color="auto"/>
            </w:tcBorders>
            <w:vAlign w:val="center"/>
          </w:tcPr>
          <w:p w14:paraId="5319445A"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邮 编</w:t>
            </w:r>
          </w:p>
        </w:tc>
        <w:tc>
          <w:tcPr>
            <w:tcW w:w="1469" w:type="dxa"/>
            <w:tcBorders>
              <w:bottom w:val="single" w:sz="4" w:space="0" w:color="auto"/>
            </w:tcBorders>
            <w:vAlign w:val="center"/>
          </w:tcPr>
          <w:p w14:paraId="0B601F11"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p>
        </w:tc>
        <w:tc>
          <w:tcPr>
            <w:tcW w:w="5067" w:type="dxa"/>
            <w:vMerge w:val="restart"/>
            <w:tcBorders>
              <w:bottom w:val="single" w:sz="4" w:space="0" w:color="auto"/>
              <w:right w:val="single" w:sz="4" w:space="0" w:color="auto"/>
            </w:tcBorders>
            <w:vAlign w:val="center"/>
          </w:tcPr>
          <w:p w14:paraId="39E14FD6" w14:textId="46694A83" w:rsidR="009D68D8" w:rsidRPr="009D68D8" w:rsidRDefault="009D68D8" w:rsidP="009D68D8">
            <w:pPr>
              <w:spacing w:line="240" w:lineRule="exact"/>
              <w:rPr>
                <w:rFonts w:ascii="微软雅黑" w:eastAsia="微软雅黑" w:hAnsi="微软雅黑" w:cs="Times New Roman" w:hint="eastAsia"/>
                <w:szCs w:val="21"/>
              </w:rPr>
            </w:pPr>
            <w:r w:rsidRPr="009D68D8">
              <w:rPr>
                <w:rFonts w:ascii="微软雅黑" w:eastAsia="微软雅黑" w:hAnsi="微软雅黑" w:cs="Times New Roman" w:hint="eastAsia"/>
                <w:szCs w:val="21"/>
              </w:rPr>
              <w:t xml:space="preserve">     </w:t>
            </w:r>
          </w:p>
          <w:p w14:paraId="57B7A872" w14:textId="769E44AA" w:rsidR="009D68D8" w:rsidRPr="009D68D8" w:rsidRDefault="009D68D8" w:rsidP="009D68D8">
            <w:pPr>
              <w:spacing w:line="240" w:lineRule="exact"/>
              <w:rPr>
                <w:rFonts w:ascii="微软雅黑" w:eastAsia="微软雅黑" w:hAnsi="微软雅黑" w:cs="Times New Roman" w:hint="eastAsia"/>
                <w:szCs w:val="21"/>
              </w:rPr>
            </w:pPr>
            <w:r w:rsidRPr="009D68D8">
              <w:rPr>
                <w:rFonts w:ascii="微软雅黑" w:eastAsia="微软雅黑" w:hAnsi="微软雅黑" w:cs="Times New Roman" w:hint="eastAsia"/>
                <w:szCs w:val="21"/>
              </w:rPr>
              <w:t xml:space="preserve">    </w:t>
            </w:r>
          </w:p>
          <w:p w14:paraId="5A4CB3D1" w14:textId="77777777" w:rsidR="009D68D8" w:rsidRPr="009D68D8" w:rsidRDefault="009D68D8" w:rsidP="004B3B72">
            <w:pPr>
              <w:spacing w:line="240" w:lineRule="exact"/>
              <w:rPr>
                <w:rFonts w:ascii="微软雅黑" w:eastAsia="微软雅黑" w:hAnsi="微软雅黑" w:cs="Times New Roman" w:hint="eastAsia"/>
                <w:b/>
                <w:bCs/>
                <w:sz w:val="24"/>
                <w:szCs w:val="24"/>
              </w:rPr>
            </w:pPr>
          </w:p>
        </w:tc>
      </w:tr>
      <w:tr w:rsidR="009D68D8" w:rsidRPr="009D68D8" w14:paraId="6A386C13" w14:textId="77777777" w:rsidTr="00CE3F16">
        <w:trPr>
          <w:cantSplit/>
          <w:trHeight w:hRule="exact" w:val="464"/>
        </w:trPr>
        <w:tc>
          <w:tcPr>
            <w:tcW w:w="2485" w:type="dxa"/>
            <w:gridSpan w:val="2"/>
            <w:tcBorders>
              <w:bottom w:val="single" w:sz="4" w:space="0" w:color="auto"/>
            </w:tcBorders>
            <w:vAlign w:val="center"/>
          </w:tcPr>
          <w:p w14:paraId="1F66F34E" w14:textId="77777777" w:rsidR="009D68D8" w:rsidRPr="009D68D8" w:rsidRDefault="009D68D8" w:rsidP="009D68D8">
            <w:pPr>
              <w:tabs>
                <w:tab w:val="left" w:pos="5446"/>
                <w:tab w:val="left" w:pos="5940"/>
                <w:tab w:val="left" w:pos="7265"/>
              </w:tabs>
              <w:spacing w:line="320" w:lineRule="exact"/>
              <w:ind w:firstLineChars="100" w:firstLine="240"/>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联系人(或领队)</w:t>
            </w:r>
          </w:p>
        </w:tc>
        <w:tc>
          <w:tcPr>
            <w:tcW w:w="2297" w:type="dxa"/>
            <w:tcBorders>
              <w:bottom w:val="single" w:sz="4" w:space="0" w:color="auto"/>
            </w:tcBorders>
            <w:vAlign w:val="center"/>
          </w:tcPr>
          <w:p w14:paraId="4B90AF4F"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p>
          <w:p w14:paraId="08A2377A" w14:textId="77777777" w:rsidR="009D68D8" w:rsidRPr="009D68D8" w:rsidRDefault="009D68D8" w:rsidP="009D68D8">
            <w:pPr>
              <w:widowControl/>
              <w:spacing w:line="320" w:lineRule="exact"/>
              <w:jc w:val="center"/>
              <w:rPr>
                <w:rFonts w:ascii="微软雅黑" w:eastAsia="微软雅黑" w:hAnsi="微软雅黑" w:cs="Times New Roman" w:hint="eastAsia"/>
                <w:sz w:val="24"/>
                <w:szCs w:val="24"/>
              </w:rPr>
            </w:pPr>
          </w:p>
          <w:p w14:paraId="52370BA0" w14:textId="77777777" w:rsidR="009D68D8" w:rsidRPr="009D68D8" w:rsidRDefault="009D68D8" w:rsidP="009D68D8">
            <w:pPr>
              <w:spacing w:line="320" w:lineRule="exact"/>
              <w:jc w:val="center"/>
              <w:rPr>
                <w:rFonts w:ascii="微软雅黑" w:eastAsia="微软雅黑" w:hAnsi="微软雅黑" w:cs="Times New Roman" w:hint="eastAsia"/>
                <w:sz w:val="24"/>
                <w:szCs w:val="24"/>
              </w:rPr>
            </w:pPr>
          </w:p>
        </w:tc>
        <w:tc>
          <w:tcPr>
            <w:tcW w:w="1592" w:type="dxa"/>
            <w:tcBorders>
              <w:bottom w:val="single" w:sz="4" w:space="0" w:color="auto"/>
            </w:tcBorders>
            <w:vAlign w:val="center"/>
          </w:tcPr>
          <w:p w14:paraId="24C5DDD5"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传 真</w:t>
            </w:r>
          </w:p>
          <w:p w14:paraId="55DBECA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p>
          <w:p w14:paraId="711285F3" w14:textId="77777777" w:rsidR="009D68D8" w:rsidRPr="009D68D8" w:rsidRDefault="009D68D8" w:rsidP="009D68D8">
            <w:pPr>
              <w:widowControl/>
              <w:spacing w:line="320" w:lineRule="exact"/>
              <w:jc w:val="center"/>
              <w:rPr>
                <w:rFonts w:ascii="微软雅黑" w:eastAsia="微软雅黑" w:hAnsi="微软雅黑" w:cs="Times New Roman" w:hint="eastAsia"/>
                <w:sz w:val="24"/>
                <w:szCs w:val="24"/>
              </w:rPr>
            </w:pPr>
          </w:p>
          <w:p w14:paraId="6EA9BFD3" w14:textId="77777777" w:rsidR="009D68D8" w:rsidRPr="009D68D8" w:rsidRDefault="009D68D8" w:rsidP="009D68D8">
            <w:pPr>
              <w:spacing w:line="320" w:lineRule="exact"/>
              <w:jc w:val="center"/>
              <w:rPr>
                <w:rFonts w:ascii="微软雅黑" w:eastAsia="微软雅黑" w:hAnsi="微软雅黑" w:cs="Times New Roman" w:hint="eastAsia"/>
                <w:sz w:val="24"/>
                <w:szCs w:val="24"/>
              </w:rPr>
            </w:pPr>
          </w:p>
        </w:tc>
        <w:tc>
          <w:tcPr>
            <w:tcW w:w="3660" w:type="dxa"/>
            <w:gridSpan w:val="3"/>
            <w:tcBorders>
              <w:bottom w:val="single" w:sz="4" w:space="0" w:color="auto"/>
            </w:tcBorders>
            <w:vAlign w:val="center"/>
          </w:tcPr>
          <w:p w14:paraId="0130E7EF" w14:textId="77777777" w:rsidR="009D68D8" w:rsidRPr="009D68D8" w:rsidRDefault="009D68D8" w:rsidP="009D68D8">
            <w:pPr>
              <w:widowControl/>
              <w:spacing w:line="320" w:lineRule="exact"/>
              <w:jc w:val="center"/>
              <w:rPr>
                <w:rFonts w:ascii="微软雅黑" w:eastAsia="微软雅黑" w:hAnsi="微软雅黑" w:cs="Times New Roman" w:hint="eastAsia"/>
                <w:sz w:val="24"/>
                <w:szCs w:val="24"/>
              </w:rPr>
            </w:pPr>
          </w:p>
          <w:p w14:paraId="4C3E6D0D" w14:textId="77777777" w:rsidR="009D68D8" w:rsidRPr="009D68D8" w:rsidRDefault="009D68D8" w:rsidP="009D68D8">
            <w:pPr>
              <w:spacing w:line="320" w:lineRule="exact"/>
              <w:jc w:val="center"/>
              <w:rPr>
                <w:rFonts w:ascii="微软雅黑" w:eastAsia="微软雅黑" w:hAnsi="微软雅黑" w:cs="Times New Roman" w:hint="eastAsia"/>
                <w:sz w:val="24"/>
                <w:szCs w:val="24"/>
              </w:rPr>
            </w:pPr>
          </w:p>
        </w:tc>
        <w:tc>
          <w:tcPr>
            <w:tcW w:w="5067" w:type="dxa"/>
            <w:vMerge/>
            <w:tcBorders>
              <w:right w:val="single" w:sz="4" w:space="0" w:color="auto"/>
            </w:tcBorders>
            <w:vAlign w:val="center"/>
          </w:tcPr>
          <w:p w14:paraId="11EA7287" w14:textId="77777777" w:rsidR="009D68D8" w:rsidRPr="009D68D8" w:rsidRDefault="009D68D8" w:rsidP="009D68D8">
            <w:pPr>
              <w:spacing w:line="480" w:lineRule="auto"/>
              <w:jc w:val="center"/>
              <w:rPr>
                <w:rFonts w:ascii="微软雅黑" w:eastAsia="微软雅黑" w:hAnsi="微软雅黑" w:cs="仿宋_GB2312" w:hint="eastAsia"/>
                <w:bCs/>
                <w:spacing w:val="10"/>
                <w:sz w:val="24"/>
                <w:szCs w:val="24"/>
              </w:rPr>
            </w:pPr>
          </w:p>
        </w:tc>
      </w:tr>
      <w:tr w:rsidR="009D68D8" w:rsidRPr="009D68D8" w14:paraId="0A5BC840" w14:textId="77777777" w:rsidTr="00CE3F16">
        <w:trPr>
          <w:cantSplit/>
          <w:trHeight w:hRule="exact" w:val="464"/>
        </w:trPr>
        <w:tc>
          <w:tcPr>
            <w:tcW w:w="1584" w:type="dxa"/>
            <w:tcBorders>
              <w:top w:val="single" w:sz="4" w:space="0" w:color="auto"/>
            </w:tcBorders>
            <w:vAlign w:val="center"/>
          </w:tcPr>
          <w:p w14:paraId="1196F63D"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代表姓名</w:t>
            </w:r>
          </w:p>
        </w:tc>
        <w:tc>
          <w:tcPr>
            <w:tcW w:w="901" w:type="dxa"/>
            <w:tcBorders>
              <w:top w:val="single" w:sz="4" w:space="0" w:color="auto"/>
            </w:tcBorders>
            <w:vAlign w:val="center"/>
          </w:tcPr>
          <w:p w14:paraId="677133C3"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性别</w:t>
            </w:r>
          </w:p>
        </w:tc>
        <w:tc>
          <w:tcPr>
            <w:tcW w:w="2297" w:type="dxa"/>
            <w:tcBorders>
              <w:top w:val="single" w:sz="4" w:space="0" w:color="auto"/>
            </w:tcBorders>
            <w:vAlign w:val="center"/>
          </w:tcPr>
          <w:p w14:paraId="7CDBA31E"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工作部门职务</w:t>
            </w:r>
          </w:p>
        </w:tc>
        <w:tc>
          <w:tcPr>
            <w:tcW w:w="1592" w:type="dxa"/>
            <w:tcBorders>
              <w:top w:val="single" w:sz="4" w:space="0" w:color="auto"/>
            </w:tcBorders>
            <w:vAlign w:val="center"/>
          </w:tcPr>
          <w:p w14:paraId="110DA997"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联系电话</w:t>
            </w:r>
          </w:p>
        </w:tc>
        <w:tc>
          <w:tcPr>
            <w:tcW w:w="3660" w:type="dxa"/>
            <w:gridSpan w:val="3"/>
            <w:tcBorders>
              <w:top w:val="single" w:sz="4" w:space="0" w:color="auto"/>
            </w:tcBorders>
            <w:vAlign w:val="center"/>
          </w:tcPr>
          <w:p w14:paraId="542FCAB7"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Times New Roman" w:hint="eastAsia"/>
                <w:sz w:val="24"/>
                <w:szCs w:val="24"/>
              </w:rPr>
            </w:pPr>
            <w:r w:rsidRPr="009D68D8">
              <w:rPr>
                <w:rFonts w:ascii="微软雅黑" w:eastAsia="微软雅黑" w:hAnsi="微软雅黑" w:cs="Times New Roman" w:hint="eastAsia"/>
                <w:sz w:val="24"/>
                <w:szCs w:val="24"/>
              </w:rPr>
              <w:t>手 机</w:t>
            </w:r>
          </w:p>
        </w:tc>
        <w:tc>
          <w:tcPr>
            <w:tcW w:w="5067" w:type="dxa"/>
            <w:vMerge/>
            <w:tcBorders>
              <w:right w:val="single" w:sz="4" w:space="0" w:color="auto"/>
            </w:tcBorders>
            <w:shd w:val="clear" w:color="auto" w:fill="auto"/>
            <w:vAlign w:val="center"/>
          </w:tcPr>
          <w:p w14:paraId="4880A58C"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0C21E925" w14:textId="77777777" w:rsidTr="00CE3F16">
        <w:trPr>
          <w:cantSplit/>
          <w:trHeight w:hRule="exact" w:val="464"/>
        </w:trPr>
        <w:tc>
          <w:tcPr>
            <w:tcW w:w="1584" w:type="dxa"/>
            <w:vAlign w:val="center"/>
          </w:tcPr>
          <w:p w14:paraId="7E1DF14C"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5DBEFDB3"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03179712"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3B0B354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3806BC6F" w14:textId="77777777" w:rsidR="009D68D8" w:rsidRPr="009D68D8" w:rsidRDefault="009D68D8" w:rsidP="009D68D8">
            <w:pPr>
              <w:tabs>
                <w:tab w:val="left" w:pos="5446"/>
                <w:tab w:val="left" w:pos="5940"/>
                <w:tab w:val="left" w:pos="7265"/>
              </w:tabs>
              <w:spacing w:line="320" w:lineRule="exact"/>
              <w:ind w:left="357"/>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tcPr>
          <w:p w14:paraId="7577B32E" w14:textId="77777777" w:rsidR="009D68D8" w:rsidRPr="009D68D8" w:rsidRDefault="009D68D8" w:rsidP="009D68D8">
            <w:pPr>
              <w:spacing w:line="480" w:lineRule="auto"/>
              <w:rPr>
                <w:rFonts w:ascii="微软雅黑" w:eastAsia="微软雅黑" w:hAnsi="微软雅黑" w:cs="仿宋_GB2312" w:hint="eastAsia"/>
                <w:spacing w:val="10"/>
                <w:sz w:val="24"/>
                <w:szCs w:val="24"/>
                <w:u w:val="single"/>
              </w:rPr>
            </w:pPr>
          </w:p>
        </w:tc>
      </w:tr>
      <w:tr w:rsidR="009D68D8" w:rsidRPr="009D68D8" w14:paraId="5C6B3FC1" w14:textId="77777777" w:rsidTr="00CE3F16">
        <w:trPr>
          <w:cantSplit/>
          <w:trHeight w:hRule="exact" w:val="464"/>
        </w:trPr>
        <w:tc>
          <w:tcPr>
            <w:tcW w:w="1584" w:type="dxa"/>
            <w:vAlign w:val="center"/>
          </w:tcPr>
          <w:p w14:paraId="0BF9E69E"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0D10FB64"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5F88E373"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218A8E7E"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5B8937D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vAlign w:val="center"/>
          </w:tcPr>
          <w:p w14:paraId="3A2FF232" w14:textId="77777777" w:rsidR="009D68D8" w:rsidRPr="009D68D8" w:rsidRDefault="009D68D8" w:rsidP="009D68D8">
            <w:pPr>
              <w:spacing w:line="480" w:lineRule="auto"/>
              <w:rPr>
                <w:rFonts w:ascii="微软雅黑" w:eastAsia="微软雅黑" w:hAnsi="微软雅黑" w:cs="仿宋_GB2312" w:hint="eastAsia"/>
                <w:sz w:val="24"/>
                <w:szCs w:val="24"/>
              </w:rPr>
            </w:pPr>
          </w:p>
        </w:tc>
      </w:tr>
      <w:tr w:rsidR="009D68D8" w:rsidRPr="009D68D8" w14:paraId="5AA3AD17" w14:textId="77777777" w:rsidTr="00CE3F16">
        <w:trPr>
          <w:cantSplit/>
          <w:trHeight w:hRule="exact" w:val="464"/>
        </w:trPr>
        <w:tc>
          <w:tcPr>
            <w:tcW w:w="1584" w:type="dxa"/>
            <w:vAlign w:val="center"/>
          </w:tcPr>
          <w:p w14:paraId="1979B5EB"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6D44B3F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7FB7E788"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4D3A5B98"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52D8B48D"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5E93795C"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2B76C0EF" w14:textId="77777777" w:rsidTr="00CE3F16">
        <w:trPr>
          <w:cantSplit/>
          <w:trHeight w:hRule="exact" w:val="464"/>
        </w:trPr>
        <w:tc>
          <w:tcPr>
            <w:tcW w:w="1584" w:type="dxa"/>
            <w:vAlign w:val="center"/>
          </w:tcPr>
          <w:p w14:paraId="5434300F"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71248E15"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226BA548"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16B07321"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0A3D86C4"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tcPr>
          <w:p w14:paraId="7567D582"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523D64A7" w14:textId="77777777" w:rsidTr="00CE3F16">
        <w:trPr>
          <w:cantSplit/>
          <w:trHeight w:hRule="exact" w:val="464"/>
        </w:trPr>
        <w:tc>
          <w:tcPr>
            <w:tcW w:w="1584" w:type="dxa"/>
            <w:vAlign w:val="center"/>
          </w:tcPr>
          <w:p w14:paraId="05D44919"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3C05075E"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27F87F5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0339C61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5A70E42D"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tcPr>
          <w:p w14:paraId="37EE764E"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0FBEDCB7" w14:textId="77777777" w:rsidTr="00CE3F16">
        <w:trPr>
          <w:cantSplit/>
          <w:trHeight w:hRule="exact" w:val="464"/>
        </w:trPr>
        <w:tc>
          <w:tcPr>
            <w:tcW w:w="1584" w:type="dxa"/>
            <w:vAlign w:val="center"/>
          </w:tcPr>
          <w:p w14:paraId="184B3E1A"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199A2059"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48D7B2F3"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15F8EC19"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09862A11"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tcPr>
          <w:p w14:paraId="7B087D61"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5640AC00" w14:textId="77777777" w:rsidTr="00CE3F16">
        <w:trPr>
          <w:cantSplit/>
          <w:trHeight w:hRule="exact" w:val="464"/>
        </w:trPr>
        <w:tc>
          <w:tcPr>
            <w:tcW w:w="1584" w:type="dxa"/>
            <w:vAlign w:val="center"/>
          </w:tcPr>
          <w:p w14:paraId="2826104E"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574C402C"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2346CEE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6E7C0B25"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27C4701F"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vAlign w:val="center"/>
          </w:tcPr>
          <w:p w14:paraId="360E1B78" w14:textId="77777777" w:rsidR="009D68D8" w:rsidRPr="009D68D8" w:rsidRDefault="009D68D8" w:rsidP="009D68D8">
            <w:pPr>
              <w:spacing w:line="480" w:lineRule="auto"/>
              <w:rPr>
                <w:rFonts w:ascii="微软雅黑" w:eastAsia="微软雅黑" w:hAnsi="微软雅黑" w:cs="仿宋_GB2312" w:hint="eastAsia"/>
                <w:sz w:val="24"/>
                <w:szCs w:val="24"/>
              </w:rPr>
            </w:pPr>
          </w:p>
        </w:tc>
      </w:tr>
      <w:tr w:rsidR="009D68D8" w:rsidRPr="009D68D8" w14:paraId="7BAB24BE" w14:textId="77777777" w:rsidTr="00CE3F16">
        <w:trPr>
          <w:cantSplit/>
          <w:trHeight w:hRule="exact" w:val="464"/>
        </w:trPr>
        <w:tc>
          <w:tcPr>
            <w:tcW w:w="1584" w:type="dxa"/>
            <w:vAlign w:val="center"/>
          </w:tcPr>
          <w:p w14:paraId="0A135AF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239461FC"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0E7FCE4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58182E96"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32C01951"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vAlign w:val="center"/>
          </w:tcPr>
          <w:p w14:paraId="0E9816B0" w14:textId="77777777" w:rsidR="009D68D8" w:rsidRPr="009D68D8" w:rsidRDefault="009D68D8" w:rsidP="009D68D8">
            <w:pPr>
              <w:spacing w:line="480" w:lineRule="auto"/>
              <w:rPr>
                <w:rFonts w:ascii="微软雅黑" w:eastAsia="微软雅黑" w:hAnsi="微软雅黑" w:cs="仿宋_GB2312" w:hint="eastAsia"/>
                <w:sz w:val="24"/>
                <w:szCs w:val="24"/>
              </w:rPr>
            </w:pPr>
          </w:p>
        </w:tc>
      </w:tr>
      <w:tr w:rsidR="009D68D8" w:rsidRPr="009D68D8" w14:paraId="28177E94" w14:textId="77777777" w:rsidTr="00CE3F16">
        <w:trPr>
          <w:cantSplit/>
          <w:trHeight w:hRule="exact" w:val="464"/>
        </w:trPr>
        <w:tc>
          <w:tcPr>
            <w:tcW w:w="1584" w:type="dxa"/>
            <w:vAlign w:val="center"/>
          </w:tcPr>
          <w:p w14:paraId="6FAD7FD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901" w:type="dxa"/>
            <w:vAlign w:val="center"/>
          </w:tcPr>
          <w:p w14:paraId="6E0D32E4"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2297" w:type="dxa"/>
            <w:vAlign w:val="center"/>
          </w:tcPr>
          <w:p w14:paraId="0B663710"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1592" w:type="dxa"/>
            <w:vAlign w:val="center"/>
          </w:tcPr>
          <w:p w14:paraId="6B5B1962"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3660" w:type="dxa"/>
            <w:gridSpan w:val="3"/>
            <w:vAlign w:val="center"/>
          </w:tcPr>
          <w:p w14:paraId="20E9A3C3" w14:textId="77777777" w:rsidR="009D68D8" w:rsidRPr="009D68D8" w:rsidRDefault="009D68D8" w:rsidP="009D68D8">
            <w:pPr>
              <w:tabs>
                <w:tab w:val="left" w:pos="5446"/>
                <w:tab w:val="left" w:pos="5940"/>
                <w:tab w:val="left" w:pos="7265"/>
              </w:tabs>
              <w:spacing w:line="320" w:lineRule="exact"/>
              <w:jc w:val="center"/>
              <w:rPr>
                <w:rFonts w:ascii="微软雅黑" w:eastAsia="微软雅黑" w:hAnsi="微软雅黑" w:cs="仿宋_GB2312" w:hint="eastAsia"/>
                <w:spacing w:val="10"/>
                <w:sz w:val="24"/>
                <w:szCs w:val="24"/>
              </w:rPr>
            </w:pPr>
          </w:p>
        </w:tc>
        <w:tc>
          <w:tcPr>
            <w:tcW w:w="5067" w:type="dxa"/>
            <w:vMerge/>
            <w:tcBorders>
              <w:right w:val="single" w:sz="4" w:space="0" w:color="auto"/>
            </w:tcBorders>
            <w:shd w:val="clear" w:color="auto" w:fill="auto"/>
            <w:vAlign w:val="center"/>
          </w:tcPr>
          <w:p w14:paraId="3E3C3DB1" w14:textId="77777777" w:rsidR="009D68D8" w:rsidRPr="009D68D8" w:rsidRDefault="009D68D8" w:rsidP="009D68D8">
            <w:pPr>
              <w:spacing w:line="480" w:lineRule="auto"/>
              <w:rPr>
                <w:rFonts w:ascii="微软雅黑" w:eastAsia="微软雅黑" w:hAnsi="微软雅黑" w:cs="仿宋_GB2312" w:hint="eastAsia"/>
                <w:sz w:val="24"/>
                <w:szCs w:val="24"/>
              </w:rPr>
            </w:pPr>
          </w:p>
        </w:tc>
      </w:tr>
      <w:tr w:rsidR="009D68D8" w:rsidRPr="009D68D8" w14:paraId="696ADCB6" w14:textId="77777777" w:rsidTr="00CE3F16">
        <w:trPr>
          <w:cantSplit/>
          <w:trHeight w:hRule="exact" w:val="345"/>
        </w:trPr>
        <w:tc>
          <w:tcPr>
            <w:tcW w:w="10034" w:type="dxa"/>
            <w:gridSpan w:val="7"/>
          </w:tcPr>
          <w:p w14:paraId="285FADFD" w14:textId="77777777" w:rsidR="009D68D8" w:rsidRPr="009D68D8" w:rsidRDefault="009D68D8" w:rsidP="009D68D8">
            <w:pPr>
              <w:tabs>
                <w:tab w:val="left" w:pos="5446"/>
                <w:tab w:val="left" w:pos="5940"/>
                <w:tab w:val="left" w:pos="7265"/>
              </w:tabs>
              <w:spacing w:line="360" w:lineRule="exact"/>
              <w:jc w:val="center"/>
              <w:rPr>
                <w:rFonts w:ascii="微软雅黑" w:eastAsia="微软雅黑" w:hAnsi="微软雅黑" w:cs="仿宋_GB2312" w:hint="eastAsia"/>
                <w:b/>
                <w:spacing w:val="10"/>
                <w:sz w:val="24"/>
                <w:szCs w:val="24"/>
              </w:rPr>
            </w:pPr>
            <w:r w:rsidRPr="009D68D8">
              <w:rPr>
                <w:rFonts w:ascii="微软雅黑" w:eastAsia="微软雅黑" w:hAnsi="微软雅黑" w:cs="仿宋_GB2312" w:hint="eastAsia"/>
                <w:b/>
                <w:spacing w:val="10"/>
                <w:sz w:val="24"/>
                <w:szCs w:val="24"/>
              </w:rPr>
              <w:t>需要咨询专家的问题</w:t>
            </w:r>
          </w:p>
        </w:tc>
        <w:tc>
          <w:tcPr>
            <w:tcW w:w="5067" w:type="dxa"/>
            <w:vMerge/>
            <w:tcBorders>
              <w:right w:val="single" w:sz="4" w:space="0" w:color="auto"/>
            </w:tcBorders>
            <w:shd w:val="clear" w:color="auto" w:fill="auto"/>
          </w:tcPr>
          <w:p w14:paraId="79A27B8E" w14:textId="77777777" w:rsidR="009D68D8" w:rsidRPr="009D68D8" w:rsidRDefault="009D68D8" w:rsidP="009D68D8">
            <w:pPr>
              <w:spacing w:line="480" w:lineRule="auto"/>
              <w:rPr>
                <w:rFonts w:ascii="微软雅黑" w:eastAsia="微软雅黑" w:hAnsi="微软雅黑" w:cs="仿宋_GB2312" w:hint="eastAsia"/>
                <w:spacing w:val="10"/>
                <w:sz w:val="24"/>
                <w:szCs w:val="24"/>
              </w:rPr>
            </w:pPr>
          </w:p>
        </w:tc>
      </w:tr>
      <w:tr w:rsidR="009D68D8" w:rsidRPr="009D68D8" w14:paraId="2588A9F1" w14:textId="77777777" w:rsidTr="00CE3F16">
        <w:trPr>
          <w:cantSplit/>
          <w:trHeight w:val="951"/>
        </w:trPr>
        <w:tc>
          <w:tcPr>
            <w:tcW w:w="10034" w:type="dxa"/>
            <w:gridSpan w:val="7"/>
            <w:tcBorders>
              <w:bottom w:val="single" w:sz="4" w:space="0" w:color="auto"/>
            </w:tcBorders>
          </w:tcPr>
          <w:p w14:paraId="43A22223" w14:textId="77777777" w:rsidR="009D68D8" w:rsidRPr="009D68D8" w:rsidRDefault="009D68D8" w:rsidP="009D68D8">
            <w:pPr>
              <w:tabs>
                <w:tab w:val="left" w:pos="5446"/>
                <w:tab w:val="left" w:pos="5940"/>
                <w:tab w:val="left" w:pos="7265"/>
              </w:tabs>
              <w:spacing w:line="360" w:lineRule="exact"/>
              <w:jc w:val="center"/>
              <w:rPr>
                <w:rFonts w:ascii="微软雅黑" w:eastAsia="微软雅黑" w:hAnsi="微软雅黑" w:cs="仿宋_GB2312" w:hint="eastAsia"/>
                <w:spacing w:val="10"/>
                <w:sz w:val="24"/>
                <w:szCs w:val="24"/>
              </w:rPr>
            </w:pPr>
          </w:p>
        </w:tc>
        <w:tc>
          <w:tcPr>
            <w:tcW w:w="5067" w:type="dxa"/>
            <w:tcBorders>
              <w:bottom w:val="single" w:sz="4" w:space="0" w:color="auto"/>
              <w:right w:val="single" w:sz="4" w:space="0" w:color="auto"/>
            </w:tcBorders>
            <w:shd w:val="clear" w:color="auto" w:fill="auto"/>
          </w:tcPr>
          <w:p w14:paraId="3E046165" w14:textId="77777777" w:rsidR="009D68D8" w:rsidRPr="009D68D8" w:rsidRDefault="009D68D8" w:rsidP="009D68D8">
            <w:pPr>
              <w:spacing w:line="360" w:lineRule="exact"/>
              <w:rPr>
                <w:rFonts w:ascii="微软雅黑" w:eastAsia="微软雅黑" w:hAnsi="微软雅黑" w:cs="Times New Roman" w:hint="eastAsia"/>
                <w:b/>
                <w:bCs/>
                <w:sz w:val="24"/>
                <w:szCs w:val="24"/>
              </w:rPr>
            </w:pPr>
            <w:r w:rsidRPr="009D68D8">
              <w:rPr>
                <w:rFonts w:ascii="微软雅黑" w:eastAsia="微软雅黑" w:hAnsi="微软雅黑" w:cs="仿宋_GB2312" w:hint="eastAsia"/>
                <w:b/>
                <w:color w:val="191919"/>
                <w:sz w:val="24"/>
                <w:szCs w:val="24"/>
                <w:shd w:val="clear" w:color="auto" w:fill="FFFFFF"/>
              </w:rPr>
              <w:t xml:space="preserve">A类收费 </w:t>
            </w:r>
            <w:r w:rsidRPr="009D68D8">
              <w:rPr>
                <w:rFonts w:ascii="微软雅黑" w:eastAsia="微软雅黑" w:hAnsi="微软雅黑" w:cs="仿宋_GB2312"/>
                <w:b/>
                <w:color w:val="191919"/>
                <w:sz w:val="24"/>
                <w:szCs w:val="24"/>
                <w:shd w:val="clear" w:color="auto" w:fill="FFFFFF"/>
              </w:rPr>
              <w:t xml:space="preserve">  </w:t>
            </w:r>
            <w:r w:rsidRPr="009D68D8">
              <w:rPr>
                <w:rFonts w:ascii="微软雅黑" w:eastAsia="微软雅黑" w:hAnsi="微软雅黑" w:cs="仿宋_GB2312" w:hint="eastAsia"/>
                <w:b/>
                <w:color w:val="191919"/>
                <w:sz w:val="24"/>
                <w:szCs w:val="24"/>
                <w:shd w:val="clear" w:color="auto" w:fill="FFFFFF"/>
              </w:rPr>
              <w:t xml:space="preserve">B类收费 （ </w:t>
            </w:r>
            <w:r w:rsidRPr="009D68D8">
              <w:rPr>
                <w:rFonts w:ascii="微软雅黑" w:eastAsia="微软雅黑" w:hAnsi="微软雅黑" w:cs="仿宋_GB2312"/>
                <w:b/>
                <w:color w:val="191919"/>
                <w:sz w:val="24"/>
                <w:szCs w:val="24"/>
                <w:shd w:val="clear" w:color="auto" w:fill="FFFFFF"/>
              </w:rPr>
              <w:t xml:space="preserve">              </w:t>
            </w:r>
            <w:r w:rsidRPr="009D68D8">
              <w:rPr>
                <w:rFonts w:ascii="微软雅黑" w:eastAsia="微软雅黑" w:hAnsi="微软雅黑" w:cs="仿宋_GB2312" w:hint="eastAsia"/>
                <w:b/>
                <w:color w:val="191919"/>
                <w:sz w:val="24"/>
                <w:szCs w:val="24"/>
                <w:shd w:val="clear" w:color="auto" w:fill="FFFFFF"/>
              </w:rPr>
              <w:t>）</w:t>
            </w:r>
          </w:p>
          <w:p w14:paraId="491940E0" w14:textId="77777777" w:rsidR="009D68D8" w:rsidRPr="009D68D8" w:rsidRDefault="009D68D8" w:rsidP="009D68D8">
            <w:pPr>
              <w:spacing w:line="360" w:lineRule="exact"/>
              <w:rPr>
                <w:rFonts w:ascii="微软雅黑" w:eastAsia="微软雅黑" w:hAnsi="微软雅黑" w:cs="Times New Roman" w:hint="eastAsia"/>
                <w:b/>
                <w:bCs/>
                <w:sz w:val="24"/>
                <w:szCs w:val="24"/>
              </w:rPr>
            </w:pPr>
          </w:p>
          <w:p w14:paraId="68DA9B67" w14:textId="77777777" w:rsidR="009D68D8" w:rsidRPr="009D68D8" w:rsidRDefault="009D68D8" w:rsidP="009D68D8">
            <w:pPr>
              <w:spacing w:line="360" w:lineRule="exact"/>
              <w:rPr>
                <w:rFonts w:ascii="微软雅黑" w:eastAsia="微软雅黑" w:hAnsi="微软雅黑" w:cs="仿宋_GB2312" w:hint="eastAsia"/>
                <w:spacing w:val="10"/>
                <w:sz w:val="24"/>
                <w:szCs w:val="24"/>
              </w:rPr>
            </w:pPr>
            <w:r w:rsidRPr="009D68D8">
              <w:rPr>
                <w:rFonts w:ascii="微软雅黑" w:eastAsia="微软雅黑" w:hAnsi="微软雅黑" w:cs="Times New Roman" w:hint="eastAsia"/>
                <w:b/>
                <w:bCs/>
                <w:sz w:val="24"/>
                <w:szCs w:val="24"/>
              </w:rPr>
              <w:t xml:space="preserve">请备注参加培训班地点（ </w:t>
            </w:r>
            <w:r w:rsidRPr="009D68D8">
              <w:rPr>
                <w:rFonts w:ascii="微软雅黑" w:eastAsia="微软雅黑" w:hAnsi="微软雅黑" w:cs="Times New Roman"/>
                <w:b/>
                <w:bCs/>
                <w:sz w:val="24"/>
                <w:szCs w:val="24"/>
              </w:rPr>
              <w:t xml:space="preserve">              </w:t>
            </w:r>
            <w:r w:rsidRPr="009D68D8">
              <w:rPr>
                <w:rFonts w:ascii="微软雅黑" w:eastAsia="微软雅黑" w:hAnsi="微软雅黑" w:cs="Times New Roman" w:hint="eastAsia"/>
                <w:b/>
                <w:bCs/>
                <w:sz w:val="24"/>
                <w:szCs w:val="24"/>
              </w:rPr>
              <w:t>）</w:t>
            </w:r>
          </w:p>
        </w:tc>
      </w:tr>
    </w:tbl>
    <w:p w14:paraId="60BB4C80" w14:textId="2AAF1EBD" w:rsidR="005375D5" w:rsidRPr="009D68D8" w:rsidRDefault="009D68D8">
      <w:pPr>
        <w:rPr>
          <w:rFonts w:hint="eastAsia"/>
        </w:rPr>
      </w:pPr>
      <w:r w:rsidRPr="009D68D8">
        <w:rPr>
          <w:rFonts w:ascii="Times New Roman" w:eastAsia="宋体" w:hAnsi="Times New Roman" w:cs="Times New Roman" w:hint="eastAsia"/>
          <w:sz w:val="24"/>
          <w:szCs w:val="24"/>
        </w:rPr>
        <w:t>备注：</w:t>
      </w:r>
      <w:r w:rsidRPr="009D68D8">
        <w:rPr>
          <w:rFonts w:ascii="Times New Roman" w:eastAsia="宋体" w:hAnsi="Times New Roman" w:cs="Times New Roman" w:hint="eastAsia"/>
          <w:sz w:val="24"/>
          <w:szCs w:val="24"/>
        </w:rPr>
        <w:t>1</w:t>
      </w:r>
      <w:r w:rsidRPr="009D68D8">
        <w:rPr>
          <w:rFonts w:ascii="Times New Roman" w:eastAsia="宋体" w:hAnsi="Times New Roman" w:cs="Times New Roman" w:hint="eastAsia"/>
          <w:sz w:val="24"/>
          <w:szCs w:val="24"/>
        </w:rPr>
        <w:t>、此表可复制，填好后须加盖公章有效</w:t>
      </w:r>
      <w:r w:rsidRPr="009D68D8">
        <w:rPr>
          <w:rFonts w:ascii="Times New Roman" w:eastAsia="宋体" w:hAnsi="Times New Roman" w:cs="Times New Roman" w:hint="eastAsia"/>
          <w:sz w:val="24"/>
          <w:szCs w:val="24"/>
        </w:rPr>
        <w:t xml:space="preserve">  </w:t>
      </w:r>
      <w:r w:rsidRPr="009D68D8">
        <w:rPr>
          <w:rFonts w:ascii="Times New Roman" w:eastAsia="宋体" w:hAnsi="Times New Roman" w:cs="Times New Roman" w:hint="eastAsia"/>
          <w:sz w:val="24"/>
          <w:szCs w:val="24"/>
        </w:rPr>
        <w:tab/>
        <w:t>2</w:t>
      </w:r>
      <w:r w:rsidRPr="009D68D8">
        <w:rPr>
          <w:rFonts w:ascii="Times New Roman" w:eastAsia="宋体" w:hAnsi="Times New Roman" w:cs="Times New Roman" w:hint="eastAsia"/>
          <w:sz w:val="24"/>
          <w:szCs w:val="24"/>
        </w:rPr>
        <w:t>、此表填好后请在开班前五日传真至我中心。</w:t>
      </w:r>
    </w:p>
    <w:sectPr w:rsidR="005375D5" w:rsidRPr="009D68D8" w:rsidSect="00FC4BEB">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F5C0" w14:textId="77777777" w:rsidR="005F3DDF" w:rsidRDefault="005F3DDF">
      <w:pPr>
        <w:rPr>
          <w:rFonts w:hint="eastAsia"/>
        </w:rPr>
      </w:pPr>
      <w:r>
        <w:separator/>
      </w:r>
    </w:p>
  </w:endnote>
  <w:endnote w:type="continuationSeparator" w:id="0">
    <w:p w14:paraId="356CD3E1" w14:textId="77777777" w:rsidR="005F3DDF" w:rsidRDefault="005F3D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B5AA" w14:textId="77777777" w:rsidR="00DB56E2" w:rsidRDefault="00FB347F">
    <w:pPr>
      <w:pStyle w:val="a5"/>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sidR="00AA26FC">
      <w:rPr>
        <w:noProof/>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AB24" w14:textId="77777777" w:rsidR="00DB56E2" w:rsidRDefault="00FB347F">
    <w:pPr>
      <w:pStyle w:val="a5"/>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sidR="00AA26FC">
      <w:rPr>
        <w:rStyle w:val="a7"/>
        <w:rFonts w:eastAsia="华文中宋"/>
        <w:noProof/>
        <w:sz w:val="28"/>
        <w:szCs w:val="28"/>
      </w:rPr>
      <w:t>8</w:t>
    </w:r>
    <w:r>
      <w:rPr>
        <w:rFonts w:eastAsia="华文中宋"/>
        <w:sz w:val="28"/>
        <w:szCs w:val="28"/>
      </w:rPr>
      <w:fldChar w:fldCharType="end"/>
    </w:r>
  </w:p>
  <w:p w14:paraId="7A9472AB" w14:textId="77777777" w:rsidR="00DB56E2" w:rsidRDefault="00FB347F">
    <w:pPr>
      <w:pStyle w:val="a5"/>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9D268" w14:textId="77777777" w:rsidR="005F3DDF" w:rsidRDefault="005F3DDF">
      <w:pPr>
        <w:rPr>
          <w:rFonts w:hint="eastAsia"/>
        </w:rPr>
      </w:pPr>
      <w:r>
        <w:separator/>
      </w:r>
    </w:p>
  </w:footnote>
  <w:footnote w:type="continuationSeparator" w:id="0">
    <w:p w14:paraId="4D42AEEC" w14:textId="77777777" w:rsidR="005F3DDF" w:rsidRDefault="005F3DD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D42"/>
    <w:multiLevelType w:val="singleLevel"/>
    <w:tmpl w:val="58ACADDF"/>
    <w:lvl w:ilvl="0">
      <w:start w:val="1"/>
      <w:numFmt w:val="decimal"/>
      <w:lvlText w:val="%1."/>
      <w:lvlJc w:val="left"/>
      <w:pPr>
        <w:ind w:left="425" w:hanging="425"/>
      </w:pPr>
      <w:rPr>
        <w:rFonts w:hint="default"/>
      </w:rPr>
    </w:lvl>
  </w:abstractNum>
  <w:abstractNum w:abstractNumId="1" w15:restartNumberingAfterBreak="0">
    <w:nsid w:val="0A53486A"/>
    <w:multiLevelType w:val="hybridMultilevel"/>
    <w:tmpl w:val="8A205720"/>
    <w:lvl w:ilvl="0" w:tplc="2D1A9B4E">
      <w:start w:val="11"/>
      <w:numFmt w:val="decimal"/>
      <w:lvlText w:val="%1、"/>
      <w:lvlJc w:val="left"/>
      <w:pPr>
        <w:ind w:left="1003" w:hanging="72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2" w15:restartNumberingAfterBreak="0">
    <w:nsid w:val="0D010879"/>
    <w:multiLevelType w:val="hybridMultilevel"/>
    <w:tmpl w:val="1376F71C"/>
    <w:lvl w:ilvl="0" w:tplc="B7AA8906">
      <w:start w:val="2"/>
      <w:numFmt w:val="japaneseCounting"/>
      <w:lvlText w:val="%1、"/>
      <w:lvlJc w:val="left"/>
      <w:pPr>
        <w:ind w:left="1003" w:hanging="720"/>
      </w:pPr>
      <w:rPr>
        <w:rFonts w:hint="default"/>
        <w:b/>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3" w15:restartNumberingAfterBreak="0">
    <w:nsid w:val="0D57644B"/>
    <w:multiLevelType w:val="hybridMultilevel"/>
    <w:tmpl w:val="7978817C"/>
    <w:lvl w:ilvl="0" w:tplc="E63AC2A2">
      <w:start w:val="2"/>
      <w:numFmt w:val="decimal"/>
      <w:lvlText w:val="%1、"/>
      <w:lvlJc w:val="left"/>
      <w:pPr>
        <w:ind w:left="1003" w:hanging="720"/>
      </w:pPr>
      <w:rPr>
        <w:rFonts w:cs="Times New Roman" w:hint="default"/>
        <w:b/>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4" w15:restartNumberingAfterBreak="0">
    <w:nsid w:val="140F37D4"/>
    <w:multiLevelType w:val="multilevel"/>
    <w:tmpl w:val="140F37D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01E69E1"/>
    <w:multiLevelType w:val="multilevel"/>
    <w:tmpl w:val="201E69E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298760C"/>
    <w:multiLevelType w:val="singleLevel"/>
    <w:tmpl w:val="2298760C"/>
    <w:lvl w:ilvl="0">
      <w:start w:val="1"/>
      <w:numFmt w:val="decimal"/>
      <w:suff w:val="nothing"/>
      <w:lvlText w:val="%1、"/>
      <w:lvlJc w:val="left"/>
    </w:lvl>
  </w:abstractNum>
  <w:abstractNum w:abstractNumId="7" w15:restartNumberingAfterBreak="0">
    <w:nsid w:val="3FDA5253"/>
    <w:multiLevelType w:val="hybridMultilevel"/>
    <w:tmpl w:val="114E23DA"/>
    <w:lvl w:ilvl="0" w:tplc="C07CFE8E">
      <w:start w:val="9"/>
      <w:numFmt w:val="decimal"/>
      <w:lvlText w:val="%1、"/>
      <w:lvlJc w:val="left"/>
      <w:pPr>
        <w:ind w:left="1003" w:hanging="72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8" w15:restartNumberingAfterBreak="0">
    <w:nsid w:val="4E5C11A6"/>
    <w:multiLevelType w:val="multilevel"/>
    <w:tmpl w:val="4E5C11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E9A2CA9"/>
    <w:multiLevelType w:val="multilevel"/>
    <w:tmpl w:val="4E9A2CA9"/>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EDA26F3"/>
    <w:multiLevelType w:val="multilevel"/>
    <w:tmpl w:val="5EDA26F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990188F"/>
    <w:multiLevelType w:val="multilevel"/>
    <w:tmpl w:val="6990188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0CB7A78"/>
    <w:multiLevelType w:val="multilevel"/>
    <w:tmpl w:val="70CB7A7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60F7C7B"/>
    <w:multiLevelType w:val="hybridMultilevel"/>
    <w:tmpl w:val="1B32C312"/>
    <w:lvl w:ilvl="0" w:tplc="E3E66E0C">
      <w:start w:val="1"/>
      <w:numFmt w:val="decimal"/>
      <w:lvlText w:val="%1、"/>
      <w:lvlJc w:val="left"/>
      <w:pPr>
        <w:ind w:left="1003" w:hanging="72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7C1D743B"/>
    <w:multiLevelType w:val="multilevel"/>
    <w:tmpl w:val="7C1D743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73303647">
    <w:abstractNumId w:val="4"/>
  </w:num>
  <w:num w:numId="2" w16cid:durableId="301816714">
    <w:abstractNumId w:val="12"/>
  </w:num>
  <w:num w:numId="3" w16cid:durableId="1793792315">
    <w:abstractNumId w:val="8"/>
  </w:num>
  <w:num w:numId="4" w16cid:durableId="292710893">
    <w:abstractNumId w:val="11"/>
  </w:num>
  <w:num w:numId="5" w16cid:durableId="1720548967">
    <w:abstractNumId w:val="9"/>
  </w:num>
  <w:num w:numId="6" w16cid:durableId="1463109736">
    <w:abstractNumId w:val="5"/>
  </w:num>
  <w:num w:numId="7" w16cid:durableId="503933510">
    <w:abstractNumId w:val="14"/>
  </w:num>
  <w:num w:numId="8" w16cid:durableId="1177503513">
    <w:abstractNumId w:val="10"/>
  </w:num>
  <w:num w:numId="9" w16cid:durableId="470026854">
    <w:abstractNumId w:val="6"/>
  </w:num>
  <w:num w:numId="10" w16cid:durableId="1769500538">
    <w:abstractNumId w:val="0"/>
  </w:num>
  <w:num w:numId="11" w16cid:durableId="504243477">
    <w:abstractNumId w:val="2"/>
  </w:num>
  <w:num w:numId="12" w16cid:durableId="497381496">
    <w:abstractNumId w:val="13"/>
  </w:num>
  <w:num w:numId="13" w16cid:durableId="1236166265">
    <w:abstractNumId w:val="3"/>
  </w:num>
  <w:num w:numId="14" w16cid:durableId="1308045612">
    <w:abstractNumId w:val="1"/>
  </w:num>
  <w:num w:numId="15" w16cid:durableId="701856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8D8"/>
    <w:rsid w:val="0004681C"/>
    <w:rsid w:val="0005397A"/>
    <w:rsid w:val="0006148A"/>
    <w:rsid w:val="000D3D5A"/>
    <w:rsid w:val="00102801"/>
    <w:rsid w:val="001071F9"/>
    <w:rsid w:val="001243C7"/>
    <w:rsid w:val="0015385C"/>
    <w:rsid w:val="0015442A"/>
    <w:rsid w:val="00173CB3"/>
    <w:rsid w:val="002C7A26"/>
    <w:rsid w:val="002F6E0A"/>
    <w:rsid w:val="00304B58"/>
    <w:rsid w:val="003172F6"/>
    <w:rsid w:val="003274E7"/>
    <w:rsid w:val="00332775"/>
    <w:rsid w:val="003C522E"/>
    <w:rsid w:val="003D1DE1"/>
    <w:rsid w:val="003D26ED"/>
    <w:rsid w:val="00421609"/>
    <w:rsid w:val="004B3B72"/>
    <w:rsid w:val="005375D5"/>
    <w:rsid w:val="00576C3B"/>
    <w:rsid w:val="00594D9B"/>
    <w:rsid w:val="00595930"/>
    <w:rsid w:val="005B256F"/>
    <w:rsid w:val="005B334F"/>
    <w:rsid w:val="005C314C"/>
    <w:rsid w:val="005F3DDF"/>
    <w:rsid w:val="00602A50"/>
    <w:rsid w:val="00605F67"/>
    <w:rsid w:val="00670688"/>
    <w:rsid w:val="00684917"/>
    <w:rsid w:val="006A6830"/>
    <w:rsid w:val="007265C5"/>
    <w:rsid w:val="00730E09"/>
    <w:rsid w:val="00733733"/>
    <w:rsid w:val="00844CAB"/>
    <w:rsid w:val="00886838"/>
    <w:rsid w:val="008A0113"/>
    <w:rsid w:val="009800BC"/>
    <w:rsid w:val="009A6030"/>
    <w:rsid w:val="009C2639"/>
    <w:rsid w:val="009D68D8"/>
    <w:rsid w:val="009E2935"/>
    <w:rsid w:val="009E68F0"/>
    <w:rsid w:val="00A02AF7"/>
    <w:rsid w:val="00A11011"/>
    <w:rsid w:val="00A15AFB"/>
    <w:rsid w:val="00A24BFF"/>
    <w:rsid w:val="00A40954"/>
    <w:rsid w:val="00A47BC6"/>
    <w:rsid w:val="00A74A24"/>
    <w:rsid w:val="00A90ABA"/>
    <w:rsid w:val="00AA26FC"/>
    <w:rsid w:val="00B16217"/>
    <w:rsid w:val="00B51ACB"/>
    <w:rsid w:val="00C61EDB"/>
    <w:rsid w:val="00C6236D"/>
    <w:rsid w:val="00C95421"/>
    <w:rsid w:val="00CE4D8A"/>
    <w:rsid w:val="00D22F88"/>
    <w:rsid w:val="00DB56E2"/>
    <w:rsid w:val="00E04847"/>
    <w:rsid w:val="00E4442A"/>
    <w:rsid w:val="00EA47E5"/>
    <w:rsid w:val="00EE15B4"/>
    <w:rsid w:val="00F50FFD"/>
    <w:rsid w:val="00F634FB"/>
    <w:rsid w:val="00F73733"/>
    <w:rsid w:val="00FB347F"/>
    <w:rsid w:val="00FB7213"/>
    <w:rsid w:val="00FC1F5B"/>
    <w:rsid w:val="00FC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22F98"/>
  <w15:docId w15:val="{12306F04-1865-4BF3-8F00-959DEA0C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D8"/>
    <w:pPr>
      <w:tabs>
        <w:tab w:val="center" w:pos="4153"/>
        <w:tab w:val="right" w:pos="8306"/>
      </w:tabs>
      <w:snapToGrid w:val="0"/>
      <w:jc w:val="center"/>
    </w:pPr>
    <w:rPr>
      <w:sz w:val="18"/>
      <w:szCs w:val="18"/>
    </w:rPr>
  </w:style>
  <w:style w:type="character" w:customStyle="1" w:styleId="a4">
    <w:name w:val="页眉 字符"/>
    <w:basedOn w:val="a0"/>
    <w:link w:val="a3"/>
    <w:uiPriority w:val="99"/>
    <w:rsid w:val="009D68D8"/>
    <w:rPr>
      <w:sz w:val="18"/>
      <w:szCs w:val="18"/>
    </w:rPr>
  </w:style>
  <w:style w:type="paragraph" w:styleId="a5">
    <w:name w:val="footer"/>
    <w:basedOn w:val="a"/>
    <w:link w:val="a6"/>
    <w:qFormat/>
    <w:rsid w:val="009D68D8"/>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9D68D8"/>
    <w:rPr>
      <w:rFonts w:ascii="Times New Roman" w:eastAsia="宋体" w:hAnsi="Times New Roman" w:cs="Times New Roman"/>
      <w:sz w:val="18"/>
      <w:szCs w:val="18"/>
    </w:rPr>
  </w:style>
  <w:style w:type="character" w:styleId="a7">
    <w:name w:val="page number"/>
    <w:qFormat/>
    <w:rsid w:val="009D68D8"/>
  </w:style>
  <w:style w:type="paragraph" w:styleId="a8">
    <w:name w:val="List Paragraph"/>
    <w:basedOn w:val="a"/>
    <w:uiPriority w:val="34"/>
    <w:qFormat/>
    <w:rsid w:val="001028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6</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 李</dc:creator>
  <cp:keywords/>
  <dc:description/>
  <cp:lastModifiedBy>启 李</cp:lastModifiedBy>
  <cp:revision>26</cp:revision>
  <dcterms:created xsi:type="dcterms:W3CDTF">2024-02-20T06:02:00Z</dcterms:created>
  <dcterms:modified xsi:type="dcterms:W3CDTF">2024-12-03T08:08:00Z</dcterms:modified>
</cp:coreProperties>
</file>